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臺南市歸仁區歸南國民小學111學年度兒童課後照顧服務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身心障礙專班教師 甄選簡章</w:t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一、依據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教育人員任用條例、中小學兼任代課及代理教師聘任辦法等有關規定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兒童課後照顧服務班與中心設立及管理辦法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臺南市國民小學兒童課後照顧服務實施要點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臺南市國民中小學辦理課後、寒暑假照顧服務身心障礙學生專班實施計畫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招聘類別及缺額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教師二名：需具合格特殊教育教師證(身心障礙類別)。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依實際需求排定上課時段。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聘期：自111年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9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月1日起至11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2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月1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7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日止。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經錄取之老師，需配合本校完成各項成果，若無法配合者，則可中途解聘，不得異議。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薪資待遇及服務時間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薪資計算方式：400元/節，一節40分鐘計。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服務時間：周一、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二、四、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五，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16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00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7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報名資格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需具合格特殊教育教師證(身心障礙類別)。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無「教師法」第十四條第一項各款及「教育人員任用條例」第三十一條各款及第三十三條之情事者。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品德優良，無酗酒習慣及法定傳染病。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對身心障礙學生具耐心、細心、具服務熱忱並願意照顧身心障礙學生者。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報名方式、地點及時間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報名方式：一律親自報名，通訊或委託報名均不予受理。請報名人將各項證明文件請依序裝訂成冊，正本當場驗還，留影本一份備查，由收件人簽收。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報名地點：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歸南國小輔導室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(臺南市歸仁區民權南路171號)。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報名時間：111年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8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27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日至111年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8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30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聯絡電話：0927-1251151或06-2304930#117趙組長、#114余主任、#171黃老師。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甄選試務相關事項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甄選日期及時間：111年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8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1日(星期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)上午9點。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成績公告：111年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8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1日(星期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)下午2點。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甄選方式：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1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書面資料審核占 40%：審核資料包含報名表（附件一）、自傳、履歷、學經歷、特殊優良事蹟等。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1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面談口試占 60%：口試時間 10 分鐘，了解應試者之教育理念與專業。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1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總成績未達 80 分者，不予錄取；另口試或書面審核如有一項分數未達 80 分者不予錄取。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1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如總成績相同時，則以面談口試分數較高者優先聘用。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報名表如附件。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經錄取人員，視需要有負協助學校教學及行政事務之責。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課後照顧外聘教師及特教助理員依市府規定需由學校為其投保勞、健保，並自行負擔自負額部份。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錄取人員應於錄取後一週內繳交公立醫療院所體檢表（含最近三個月內胸部X光合格），如體檢不合格者、患有傳染病防治條例規定之相關傳染病或其他妨害教學之傳染病、未依規定繳交公立醫院體檢表者，予以註銷錄取資格，已雇用者應予解雇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錄取人員如經發現報名證件偽造、不實或不符規定，逕予取消錄取資格，已雇用者應予解雇。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本簡章經校長核准後實施，如有未盡事宜依相關規定法令辦理。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附件一</w:t>
      </w:r>
    </w:p>
    <w:p w:rsidR="00000000" w:rsidDel="00000000" w:rsidP="00000000" w:rsidRDefault="00000000" w:rsidRPr="00000000" w14:paraId="0000002A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臺南市歸仁區歸南國民小學111學年度兒童課後照顧服務</w:t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              身心障礙專班教師甄選報名表 </w:t>
      </w:r>
      <w:r w:rsidDel="00000000" w:rsidR="00000000" w:rsidRPr="00000000">
        <w:rPr>
          <w:color w:val="000000"/>
          <w:rtl w:val="0"/>
        </w:rPr>
        <w:t xml:space="preserve">報名編號：</w:t>
      </w:r>
      <w:r w:rsidDel="00000000" w:rsidR="00000000" w:rsidRPr="00000000">
        <w:rPr>
          <w:color w:val="000000"/>
          <w:u w:val="single"/>
          <w:rtl w:val="0"/>
        </w:rPr>
        <w:t xml:space="preserve">       </w:t>
      </w:r>
      <w:r w:rsidDel="00000000" w:rsidR="00000000" w:rsidRPr="00000000">
        <w:rPr>
          <w:color w:val="000000"/>
          <w:rtl w:val="0"/>
        </w:rPr>
        <w:t xml:space="preserve">（學校填寫）</w:t>
      </w:r>
      <w:r w:rsidDel="00000000" w:rsidR="00000000" w:rsidRPr="00000000">
        <w:rPr>
          <w:rtl w:val="0"/>
        </w:rPr>
      </w:r>
    </w:p>
    <w:tbl>
      <w:tblPr>
        <w:tblStyle w:val="Table1"/>
        <w:tblW w:w="1042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550"/>
        <w:gridCol w:w="623"/>
        <w:gridCol w:w="369"/>
        <w:gridCol w:w="1236"/>
        <w:gridCol w:w="1000"/>
        <w:gridCol w:w="1411"/>
        <w:gridCol w:w="279"/>
        <w:gridCol w:w="83"/>
        <w:gridCol w:w="417"/>
        <w:gridCol w:w="117"/>
        <w:gridCol w:w="1425"/>
        <w:gridCol w:w="413"/>
        <w:gridCol w:w="2497"/>
        <w:tblGridChange w:id="0">
          <w:tblGrid>
            <w:gridCol w:w="550"/>
            <w:gridCol w:w="623"/>
            <w:gridCol w:w="369"/>
            <w:gridCol w:w="1236"/>
            <w:gridCol w:w="1000"/>
            <w:gridCol w:w="1411"/>
            <w:gridCol w:w="279"/>
            <w:gridCol w:w="83"/>
            <w:gridCol w:w="417"/>
            <w:gridCol w:w="117"/>
            <w:gridCol w:w="1425"/>
            <w:gridCol w:w="413"/>
            <w:gridCol w:w="2497"/>
          </w:tblGrid>
        </w:tblGridChange>
      </w:tblGrid>
      <w:tr>
        <w:trPr>
          <w:cantSplit w:val="1"/>
          <w:trHeight w:val="666" w:hRule="atLeast"/>
          <w:tblHeader w:val="0"/>
        </w:trPr>
        <w:tc>
          <w:tcPr>
            <w:gridSpan w:val="3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基本</w:t>
            </w:r>
          </w:p>
          <w:p w:rsidR="00000000" w:rsidDel="00000000" w:rsidP="00000000" w:rsidRDefault="00000000" w:rsidRPr="00000000" w14:paraId="0000002D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資料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姓　名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4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性別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□男　  □女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44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請貼二吋半身照片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1" w:hRule="atLeast"/>
          <w:tblHeader w:val="0"/>
        </w:trPr>
        <w:tc>
          <w:tcPr>
            <w:gridSpan w:val="3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出生日期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年    　月  　  日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4" w:hRule="atLeast"/>
          <w:tblHeader w:val="0"/>
        </w:trPr>
        <w:tc>
          <w:tcPr>
            <w:gridSpan w:val="3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通訊地址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gridSpan w:val="3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4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聯絡電話 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4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手機:                 住家: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8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應徵類別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440" w:lineRule="auto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111學年度國民小學兒童課後照顧服務身心障礙專班教師</w:t>
            </w:r>
          </w:p>
        </w:tc>
      </w:tr>
      <w:tr>
        <w:trPr>
          <w:cantSplit w:val="1"/>
          <w:trHeight w:val="871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教師證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4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類別：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4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登記年月：</w:t>
            </w:r>
          </w:p>
          <w:p w:rsidR="00000000" w:rsidDel="00000000" w:rsidP="00000000" w:rsidRDefault="00000000" w:rsidRPr="00000000" w14:paraId="00000076">
            <w:pPr>
              <w:spacing w:line="4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證書字號：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學歷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4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            大學          　 學院           系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4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            大學          　學院           研究所</w:t>
            </w:r>
          </w:p>
        </w:tc>
      </w:tr>
      <w:tr>
        <w:trPr>
          <w:cantSplit w:val="1"/>
          <w:trHeight w:val="142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報</w:t>
            </w:r>
          </w:p>
          <w:p w:rsidR="00000000" w:rsidDel="00000000" w:rsidP="00000000" w:rsidRDefault="00000000" w:rsidRPr="00000000" w14:paraId="00000097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考</w:t>
            </w:r>
          </w:p>
          <w:p w:rsidR="00000000" w:rsidDel="00000000" w:rsidP="00000000" w:rsidRDefault="00000000" w:rsidRPr="00000000" w14:paraId="00000098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人</w:t>
            </w:r>
          </w:p>
          <w:p w:rsidR="00000000" w:rsidDel="00000000" w:rsidP="00000000" w:rsidRDefault="00000000" w:rsidRPr="00000000" w14:paraId="00000099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切</w:t>
            </w:r>
          </w:p>
          <w:p w:rsidR="00000000" w:rsidDel="00000000" w:rsidP="00000000" w:rsidRDefault="00000000" w:rsidRPr="00000000" w14:paraId="0000009A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結</w:t>
            </w:r>
          </w:p>
          <w:p w:rsidR="00000000" w:rsidDel="00000000" w:rsidP="00000000" w:rsidRDefault="00000000" w:rsidRPr="00000000" w14:paraId="0000009B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簽</w:t>
            </w:r>
          </w:p>
          <w:p w:rsidR="00000000" w:rsidDel="00000000" w:rsidP="00000000" w:rsidRDefault="00000000" w:rsidRPr="00000000" w14:paraId="0000009C">
            <w:pPr>
              <w:spacing w:line="4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章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4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本人切結以下各點：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本人「無違反教師法第十四條第一項各款之情事」。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本人「無違反教育人員任用條例第三十一條各款及第三十三條之情事」。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本人「無涉校園性侵害或性騷擾事件尚在調查階段之情事」。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本人「無已進入不適任教師處理流程輔導期之情事」。</w:t>
            </w:r>
          </w:p>
          <w:p w:rsidR="00000000" w:rsidDel="00000000" w:rsidP="00000000" w:rsidRDefault="00000000" w:rsidRPr="00000000" w14:paraId="000000A2">
            <w:pPr>
              <w:spacing w:before="1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以上資料由本人親自填寫，如經錄取後發現有不實情事，除願意接受解聘外，本人願負一切相關法律責任。</w:t>
            </w:r>
          </w:p>
          <w:p w:rsidR="00000000" w:rsidDel="00000000" w:rsidP="00000000" w:rsidRDefault="00000000" w:rsidRPr="00000000" w14:paraId="000000A3">
            <w:pPr>
              <w:spacing w:line="4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( 報考人切結簽名)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證 件 名 稱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【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14"/>
                <w:szCs w:val="14"/>
                <w:shd w:fill="d9d9d9" w:val="clear"/>
                <w:rtl w:val="0"/>
              </w:rPr>
              <w:t xml:space="preserve">由學校人員查核】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項目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文件名稱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查驗項目是否完備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  註</w:t>
            </w:r>
          </w:p>
        </w:tc>
      </w:tr>
      <w:tr>
        <w:trPr>
          <w:cantSplit w:val="1"/>
          <w:trHeight w:val="36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本報名表一份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ind w:firstLine="11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 有      □ 無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收報名表一份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最高學歷證件</w:t>
            </w:r>
            <w:r w:rsidDel="00000000" w:rsidR="00000000" w:rsidRPr="00000000">
              <w:rPr>
                <w:rFonts w:ascii="DFKai-SB" w:cs="DFKai-SB" w:eastAsia="DFKai-SB" w:hAnsi="DFKai-SB"/>
                <w:color w:val="333333"/>
                <w:rtl w:val="0"/>
              </w:rPr>
              <w:t xml:space="preserve">正本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□ 有      □ 無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查驗後發還</w:t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合格教師證</w:t>
            </w:r>
            <w:r w:rsidDel="00000000" w:rsidR="00000000" w:rsidRPr="00000000">
              <w:rPr>
                <w:rFonts w:ascii="DFKai-SB" w:cs="DFKai-SB" w:eastAsia="DFKai-SB" w:hAnsi="DFKai-SB"/>
                <w:color w:val="333333"/>
                <w:rtl w:val="0"/>
              </w:rPr>
              <w:t xml:space="preserve">正本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□ 有      □ 無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查驗後發還</w:t>
            </w:r>
          </w:p>
        </w:tc>
      </w:tr>
      <w:tr>
        <w:trPr>
          <w:cantSplit w:val="1"/>
          <w:trHeight w:val="30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繳交個人簡歷(一式3份)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□ 有      □ 無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收個人簡歷(一式3份)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男性:退伍令或免服役證明</w:t>
            </w:r>
            <w:r w:rsidDel="00000000" w:rsidR="00000000" w:rsidRPr="00000000">
              <w:rPr>
                <w:rFonts w:ascii="DFKai-SB" w:cs="DFKai-SB" w:eastAsia="DFKai-SB" w:hAnsi="DFKai-SB"/>
                <w:color w:val="333333"/>
                <w:rtl w:val="0"/>
              </w:rPr>
              <w:t xml:space="preserve">正本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□ 有      □ 無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查驗後發還</w:t>
            </w:r>
          </w:p>
        </w:tc>
      </w:tr>
      <w:tr>
        <w:trPr>
          <w:cantSplit w:val="1"/>
          <w:trHeight w:val="84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審查意見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360" w:lineRule="auto"/>
              <w:ind w:left="185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□資格符合</w:t>
            </w:r>
          </w:p>
          <w:p w:rsidR="00000000" w:rsidDel="00000000" w:rsidP="00000000" w:rsidRDefault="00000000" w:rsidRPr="00000000" w14:paraId="00000100">
            <w:pPr>
              <w:spacing w:line="360" w:lineRule="auto"/>
              <w:ind w:left="185" w:firstLine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□資格不符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審查 (本校輔導室)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7">
            <w:pPr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40" w:hanging="480"/>
      </w:pPr>
      <w:rPr/>
    </w:lvl>
    <w:lvl w:ilvl="1">
      <w:start w:val="1"/>
      <w:numFmt w:val="decimal"/>
      <w:lvlText w:val="%2、"/>
      <w:lvlJc w:val="left"/>
      <w:pPr>
        <w:ind w:left="1920" w:hanging="480"/>
      </w:pPr>
      <w:rPr/>
    </w:lvl>
    <w:lvl w:ilvl="2">
      <w:start w:val="1"/>
      <w:numFmt w:val="lowerRoman"/>
      <w:lvlText w:val="%3."/>
      <w:lvlJc w:val="right"/>
      <w:pPr>
        <w:ind w:left="2400" w:hanging="480"/>
      </w:pPr>
      <w:rPr/>
    </w:lvl>
    <w:lvl w:ilvl="3">
      <w:start w:val="1"/>
      <w:numFmt w:val="decimal"/>
      <w:lvlText w:val="%4."/>
      <w:lvlJc w:val="left"/>
      <w:pPr>
        <w:ind w:left="2880" w:hanging="480"/>
      </w:pPr>
      <w:rPr/>
    </w:lvl>
    <w:lvl w:ilvl="4">
      <w:start w:val="1"/>
      <w:numFmt w:val="decimal"/>
      <w:lvlText w:val="%5、"/>
      <w:lvlJc w:val="left"/>
      <w:pPr>
        <w:ind w:left="3360" w:hanging="480"/>
      </w:pPr>
      <w:rPr/>
    </w:lvl>
    <w:lvl w:ilvl="5">
      <w:start w:val="1"/>
      <w:numFmt w:val="lowerRoman"/>
      <w:lvlText w:val="%6."/>
      <w:lvlJc w:val="right"/>
      <w:pPr>
        <w:ind w:left="3840" w:hanging="480"/>
      </w:pPr>
      <w:rPr/>
    </w:lvl>
    <w:lvl w:ilvl="6">
      <w:start w:val="1"/>
      <w:numFmt w:val="decimal"/>
      <w:lvlText w:val="%7."/>
      <w:lvlJc w:val="left"/>
      <w:pPr>
        <w:ind w:left="4320" w:hanging="480"/>
      </w:pPr>
      <w:rPr/>
    </w:lvl>
    <w:lvl w:ilvl="7">
      <w:start w:val="1"/>
      <w:numFmt w:val="decimal"/>
      <w:lvlText w:val="%8、"/>
      <w:lvlJc w:val="left"/>
      <w:pPr>
        <w:ind w:left="4800" w:hanging="480"/>
      </w:pPr>
      <w:rPr/>
    </w:lvl>
    <w:lvl w:ilvl="8">
      <w:start w:val="1"/>
      <w:numFmt w:val="lowerRoman"/>
      <w:lvlText w:val="%9."/>
      <w:lvlJc w:val="right"/>
      <w:pPr>
        <w:ind w:left="5280" w:hanging="48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9">
    <w:lvl w:ilvl="0">
      <w:start w:val="2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0">
    <w:lvl w:ilvl="0">
      <w:start w:val="1"/>
      <w:numFmt w:val="decimal"/>
      <w:lvlText w:val="(%1)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