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F" w:rsidRDefault="00E67B0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>臺南市政府委託民間辦理臺南市歸仁嬰幼兒發展中心</w:t>
      </w:r>
    </w:p>
    <w:p w:rsidR="00E67B0F" w:rsidRDefault="00E67B0F" w:rsidP="00762D26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2" o:spid="_x0000_s1026" type="#_x0000_t75" alt="http://sheng.phy.nknu.edu.tw/shengwjs08/line-118.gif" style="position:absolute;margin-left:0;margin-top:21.6pt;width:495pt;height:18.75pt;z-index:-251658240;visibility:visible">
            <v:imagedata r:id="rId7" r:href="rId8"/>
          </v:shape>
        </w:pic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 w:rsidRPr="00477F20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為</w:t>
      </w:r>
      <w:r w:rsidRPr="00762D26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難父母心</w:t>
      </w:r>
      <w:r w:rsidRPr="00762D26"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  <w:t>-</w:t>
      </w:r>
      <w:r w:rsidRPr="00762D26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談親子依附關係與大腦行為的關係</w:t>
      </w:r>
      <w:r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E67B0F" w:rsidRPr="000D5287" w:rsidRDefault="00E67B0F" w:rsidP="00FC6ABF">
      <w:pPr>
        <w:autoSpaceDE w:val="0"/>
        <w:autoSpaceDN w:val="0"/>
        <w:adjustRightInd w:val="0"/>
        <w:spacing w:line="480" w:lineRule="exact"/>
        <w:ind w:left="31680" w:hangingChars="505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一、研習目的：幼兒時期所建立之依附關係對孩子未來心理健康與人際關係發</w:t>
      </w:r>
    </w:p>
    <w:p w:rsidR="00E67B0F" w:rsidRPr="000D5287" w:rsidRDefault="00E67B0F" w:rsidP="00FC6ABF">
      <w:pPr>
        <w:autoSpaceDE w:val="0"/>
        <w:autoSpaceDN w:val="0"/>
        <w:adjustRightInd w:val="0"/>
        <w:spacing w:line="480" w:lineRule="exact"/>
        <w:ind w:left="31680" w:hangingChars="505" w:firstLine="3168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展有極大的關聯性，藉由此次研習邀請到奇美醫院專業的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心理</w:t>
      </w:r>
      <w:r w:rsidRPr="000D5287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</w:t>
      </w:r>
    </w:p>
    <w:p w:rsidR="00E67B0F" w:rsidRPr="000D5287" w:rsidRDefault="00E67B0F" w:rsidP="00FC6ABF">
      <w:pPr>
        <w:autoSpaceDE w:val="0"/>
        <w:autoSpaceDN w:val="0"/>
        <w:adjustRightInd w:val="0"/>
        <w:spacing w:line="480" w:lineRule="exact"/>
        <w:ind w:leftChars="589" w:left="31680" w:firstLineChars="203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治療師來分享關於親子依附關係與大腦行為的關係。</w:t>
      </w:r>
    </w:p>
    <w:p w:rsidR="00E67B0F" w:rsidRPr="000D5287" w:rsidRDefault="00E67B0F" w:rsidP="00FC6ABF">
      <w:pPr>
        <w:shd w:val="clear" w:color="auto" w:fill="FFFFFF"/>
        <w:spacing w:line="600" w:lineRule="exact"/>
        <w:ind w:left="1980" w:rightChars="156" w:right="31680" w:hanging="1979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二、指導單位：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衛生福利部國民健康署</w:t>
      </w:r>
    </w:p>
    <w:p w:rsidR="00E67B0F" w:rsidRPr="000D5287" w:rsidRDefault="00E67B0F" w:rsidP="00FC6ABF">
      <w:pPr>
        <w:shd w:val="clear" w:color="auto" w:fill="FFFFFF"/>
        <w:spacing w:line="600" w:lineRule="exact"/>
        <w:ind w:left="1980" w:rightChars="156" w:right="31680" w:hanging="1979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三、</w:t>
      </w:r>
      <w:r w:rsidRPr="000D5287">
        <w:rPr>
          <w:rFonts w:eastAsia="標楷體" w:cs="標楷體" w:hint="eastAsia"/>
          <w:sz w:val="26"/>
          <w:szCs w:val="26"/>
        </w:rPr>
        <w:t>主辦</w:t>
      </w: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單位：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台南市政府委託民間辦法臺南市歸仁嬰幼兒發展中心</w:t>
      </w:r>
    </w:p>
    <w:p w:rsidR="00E67B0F" w:rsidRPr="000D5287" w:rsidRDefault="00E67B0F" w:rsidP="00FC6ABF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奇美醫療財團法人奇美醫院兒童發展聯合評估中心</w:t>
      </w:r>
    </w:p>
    <w:p w:rsidR="00E67B0F" w:rsidRPr="000D5287" w:rsidRDefault="00E67B0F" w:rsidP="00FC6ABF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臺南市兒童早期發展服務管理中心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-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溪南區</w:t>
      </w:r>
      <w:r w:rsidRPr="000D5287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:rsidR="00E67B0F" w:rsidRPr="000D5287" w:rsidRDefault="00E67B0F" w:rsidP="00FC6ABF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臺南市兒童早期發展服務管理中心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-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溪北區</w:t>
      </w:r>
    </w:p>
    <w:p w:rsidR="00E67B0F" w:rsidRPr="000D5287" w:rsidRDefault="00E67B0F">
      <w:pPr>
        <w:spacing w:line="600" w:lineRule="exact"/>
        <w:rPr>
          <w:rFonts w:eastAsia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四、研習時間：</w:t>
      </w:r>
      <w:r w:rsidRPr="000D5287">
        <w:rPr>
          <w:rFonts w:ascii="標楷體" w:eastAsia="標楷體" w:hAnsi="標楷體" w:cs="標楷體"/>
          <w:sz w:val="26"/>
          <w:szCs w:val="26"/>
        </w:rPr>
        <w:t>104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年</w:t>
      </w:r>
      <w:r w:rsidRPr="000D5287">
        <w:rPr>
          <w:rFonts w:ascii="標楷體" w:eastAsia="標楷體" w:hAnsi="標楷體" w:cs="標楷體"/>
          <w:sz w:val="26"/>
          <w:szCs w:val="26"/>
        </w:rPr>
        <w:t>09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月</w:t>
      </w:r>
      <w:r w:rsidRPr="000D5287">
        <w:rPr>
          <w:rFonts w:ascii="標楷體" w:eastAsia="標楷體" w:hAnsi="標楷體" w:cs="標楷體"/>
          <w:sz w:val="26"/>
          <w:szCs w:val="26"/>
        </w:rPr>
        <w:t>06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日</w:t>
      </w:r>
      <w:r w:rsidRPr="000D5287">
        <w:rPr>
          <w:rFonts w:ascii="標楷體" w:eastAsia="標楷體" w:hAnsi="標楷體" w:cs="標楷體"/>
          <w:sz w:val="26"/>
          <w:szCs w:val="26"/>
        </w:rPr>
        <w:t>(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星期日</w:t>
      </w:r>
      <w:r w:rsidRPr="000D5287">
        <w:rPr>
          <w:rFonts w:ascii="標楷體" w:eastAsia="標楷體" w:hAnsi="標楷體" w:cs="標楷體"/>
          <w:sz w:val="26"/>
          <w:szCs w:val="26"/>
        </w:rPr>
        <w:t>)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，上午</w:t>
      </w:r>
      <w:r w:rsidRPr="000D5287">
        <w:rPr>
          <w:rFonts w:ascii="標楷體" w:eastAsia="標楷體" w:hAnsi="標楷體" w:cs="標楷體"/>
          <w:sz w:val="26"/>
          <w:szCs w:val="26"/>
        </w:rPr>
        <w:t>8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：</w:t>
      </w:r>
      <w:r w:rsidRPr="000D5287">
        <w:rPr>
          <w:rFonts w:ascii="標楷體" w:eastAsia="標楷體" w:hAnsi="標楷體" w:cs="標楷體"/>
          <w:sz w:val="26"/>
          <w:szCs w:val="26"/>
        </w:rPr>
        <w:t>50~12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：</w:t>
      </w:r>
      <w:r w:rsidRPr="000D5287">
        <w:rPr>
          <w:rFonts w:ascii="標楷體" w:eastAsia="標楷體" w:hAnsi="標楷體" w:cs="標楷體"/>
          <w:sz w:val="26"/>
          <w:szCs w:val="26"/>
        </w:rPr>
        <w:t>00</w:t>
      </w:r>
    </w:p>
    <w:p w:rsidR="00E67B0F" w:rsidRPr="000D5287" w:rsidRDefault="00E67B0F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五、研習地點：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奇美醫院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第二醫療大樓十二樓第三會議室</w:t>
      </w:r>
    </w:p>
    <w:p w:rsidR="00E67B0F" w:rsidRPr="000D5287" w:rsidRDefault="00E67B0F" w:rsidP="00FC6ABF">
      <w:pPr>
        <w:spacing w:line="600" w:lineRule="exact"/>
        <w:ind w:left="31680" w:hangingChars="707" w:firstLine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六、參加對象：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早療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相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關專業人員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、幼兒園教師、對課程有興趣之家長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共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120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</w:p>
    <w:p w:rsidR="00E67B0F" w:rsidRPr="000D5287" w:rsidRDefault="00E67B0F" w:rsidP="00FC6ABF">
      <w:pPr>
        <w:spacing w:line="600" w:lineRule="exact"/>
        <w:ind w:left="31680" w:hangingChars="7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七、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報名方式：</w:t>
      </w:r>
    </w:p>
    <w:p w:rsidR="00E67B0F" w:rsidRPr="000D5287" w:rsidRDefault="00E67B0F" w:rsidP="00FC6ABF">
      <w:pPr>
        <w:spacing w:line="600" w:lineRule="exact"/>
        <w:ind w:leftChars="224" w:left="31680" w:hangingChars="1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1.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早療機構人員、幼兒園教師：請至「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教育部特殊教育通報網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」之「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教師研習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」報名。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研習時數申請中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67B0F" w:rsidRPr="000D5287" w:rsidRDefault="00E67B0F" w:rsidP="00FC6ABF">
      <w:pPr>
        <w:spacing w:line="600" w:lineRule="exact"/>
        <w:ind w:leftChars="225" w:left="31680" w:hangingChars="128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2.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家長：請電洽報名</w:t>
      </w:r>
    </w:p>
    <w:p w:rsidR="00E67B0F" w:rsidRPr="000D5287" w:rsidRDefault="00E67B0F" w:rsidP="00FC6ABF">
      <w:pPr>
        <w:spacing w:line="600" w:lineRule="exact"/>
        <w:ind w:left="31680" w:hangingChars="707" w:firstLine="31680"/>
        <w:rPr>
          <w:rFonts w:ascii="標楷體" w:eastAsia="標楷體" w:hAnsi="標楷體" w:cs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八、聯絡方式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蘇佑欣社工，電話：</w:t>
      </w:r>
      <w:r w:rsidRPr="000D5287">
        <w:rPr>
          <w:rFonts w:ascii="標楷體" w:eastAsia="標楷體" w:hAnsi="標楷體" w:cs="標楷體"/>
          <w:sz w:val="26"/>
          <w:szCs w:val="26"/>
        </w:rPr>
        <w:t>06-3307449</w:t>
      </w:r>
    </w:p>
    <w:p w:rsidR="00E67B0F" w:rsidRDefault="00E67B0F" w:rsidP="00FC6ABF">
      <w:pPr>
        <w:spacing w:line="600" w:lineRule="exact"/>
        <w:ind w:left="31680" w:hangingChars="7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九、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其他事項：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全程參與者核發</w:t>
      </w:r>
      <w:r w:rsidRPr="000D5287">
        <w:rPr>
          <w:rFonts w:ascii="標楷體" w:eastAsia="標楷體" w:hAnsi="標楷體" w:cs="標楷體"/>
          <w:sz w:val="26"/>
          <w:szCs w:val="26"/>
        </w:rPr>
        <w:t>3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小時研習時數或研習條。</w:t>
      </w:r>
    </w:p>
    <w:p w:rsidR="00E67B0F" w:rsidRPr="000D5287" w:rsidRDefault="00E67B0F" w:rsidP="000D528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十、講師介紹：邱似齡心理治療師</w:t>
      </w:r>
    </w:p>
    <w:p w:rsidR="00E67B0F" w:rsidRPr="000D5287" w:rsidRDefault="00E67B0F" w:rsidP="00FC6ABF">
      <w:pPr>
        <w:spacing w:line="600" w:lineRule="exact"/>
        <w:ind w:firstLineChars="708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現職：奇美醫療財團法人奇美醫院復健部心理治療師</w:t>
      </w:r>
    </w:p>
    <w:p w:rsidR="00E67B0F" w:rsidRPr="000D5287" w:rsidRDefault="00E67B0F" w:rsidP="00FC6ABF">
      <w:pPr>
        <w:spacing w:line="600" w:lineRule="exact"/>
        <w:ind w:firstLineChars="708" w:firstLine="31680"/>
        <w:rPr>
          <w:rFonts w:ascii="標楷體" w:eastAsia="標楷體" w:hAnsi="標楷體" w:cs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經歷：奇美醫學中心安寧療護臨床心理師</w:t>
      </w:r>
      <w:r w:rsidRPr="000D5287">
        <w:rPr>
          <w:rFonts w:ascii="標楷體" w:eastAsia="標楷體" w:hAnsi="標楷體" w:cs="標楷體"/>
          <w:sz w:val="26"/>
          <w:szCs w:val="26"/>
        </w:rPr>
        <w:t xml:space="preserve">       </w:t>
      </w:r>
    </w:p>
    <w:p w:rsidR="00E67B0F" w:rsidRPr="000D5287" w:rsidRDefault="00E67B0F" w:rsidP="00FC6ABF">
      <w:pPr>
        <w:spacing w:line="600" w:lineRule="exact"/>
        <w:ind w:firstLineChars="708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專長：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心理衡鑑、心理治療</w:t>
      </w:r>
    </w:p>
    <w:p w:rsidR="00E67B0F" w:rsidRDefault="00E67B0F">
      <w:pPr>
        <w:spacing w:line="600" w:lineRule="exact"/>
        <w:rPr>
          <w:rFonts w:eastAsia="標楷體"/>
          <w:sz w:val="26"/>
          <w:szCs w:val="26"/>
        </w:rPr>
      </w:pPr>
    </w:p>
    <w:p w:rsidR="00E67B0F" w:rsidRPr="000D5287" w:rsidRDefault="00E67B0F">
      <w:pPr>
        <w:spacing w:line="600" w:lineRule="exact"/>
        <w:rPr>
          <w:rFonts w:eastAsia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十一、研習內容：</w:t>
      </w:r>
    </w:p>
    <w:tbl>
      <w:tblPr>
        <w:tblW w:w="846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85"/>
        <w:gridCol w:w="4184"/>
        <w:gridCol w:w="65"/>
        <w:gridCol w:w="2426"/>
      </w:tblGrid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/>
                <w:color w:val="000000"/>
                <w:kern w:val="0"/>
              </w:rPr>
              <w:t> </w:t>
            </w: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講師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08:50-09:00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/>
                <w:color w:val="000000"/>
                <w:kern w:val="0"/>
              </w:rPr>
              <w:t> 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09:00-09:50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pBdr>
                <w:top w:val="dotted" w:sz="6" w:space="6" w:color="CCCCCC"/>
              </w:pBd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談親子依附關係與大腦行為的關係</w:t>
            </w:r>
            <w:r w:rsidRPr="00E94342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E9434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</w:t>
            </w:r>
            <w:r w:rsidRPr="00E94342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邱似齡心理治療師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09:50-10:00</w:t>
            </w: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休息一下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10:00-10:50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pBdr>
                <w:top w:val="dotted" w:sz="6" w:space="6" w:color="CCCCCC"/>
              </w:pBd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談親子依附關係與大腦行為的關係</w:t>
            </w:r>
            <w:r w:rsidRPr="00E94342">
              <w:rPr>
                <w:rFonts w:ascii="標楷體" w:eastAsia="標楷體" w:hAnsi="標楷體" w:cs="標楷體" w:hint="eastAsia"/>
                <w:color w:val="000000"/>
              </w:rPr>
              <w:t>（二）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邱似齡心理治療師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10:50-11:00</w:t>
            </w: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休息一下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11:00~11:50</w:t>
            </w:r>
          </w:p>
        </w:tc>
        <w:tc>
          <w:tcPr>
            <w:tcW w:w="4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談親子依附關係與大腦行為的關係</w:t>
            </w:r>
            <w:r w:rsidRPr="00E94342">
              <w:rPr>
                <w:rFonts w:ascii="標楷體" w:eastAsia="標楷體" w:hAnsi="標楷體" w:cs="標楷體" w:hint="eastAsia"/>
                <w:color w:val="000000"/>
              </w:rPr>
              <w:t>（三）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邱似齡心理治療師</w:t>
            </w:r>
          </w:p>
        </w:tc>
      </w:tr>
      <w:tr w:rsidR="00E67B0F" w:rsidRPr="00E9434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7B0F" w:rsidRPr="00E94342" w:rsidRDefault="00E67B0F" w:rsidP="00207DCA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94342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  <w:r w:rsidRPr="00E94342">
              <w:rPr>
                <w:rFonts w:ascii="標楷體" w:eastAsia="標楷體" w:hAnsi="標楷體" w:cs="標楷體"/>
                <w:color w:val="000000"/>
                <w:kern w:val="0"/>
              </w:rPr>
              <w:t>~~</w:t>
            </w:r>
          </w:p>
        </w:tc>
      </w:tr>
    </w:tbl>
    <w:p w:rsidR="00E67B0F" w:rsidRPr="000D5287" w:rsidRDefault="00E67B0F">
      <w:pPr>
        <w:snapToGrid w:val="0"/>
        <w:spacing w:line="600" w:lineRule="exact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【注意事項】：</w:t>
      </w:r>
    </w:p>
    <w:p w:rsidR="00E67B0F" w:rsidRPr="000D5287" w:rsidRDefault="00E67B0F" w:rsidP="00FC6ABF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0D5287">
        <w:rPr>
          <w:rFonts w:ascii="標楷體" w:eastAsia="標楷體" w:hAnsi="標楷體" w:cs="標楷體"/>
          <w:sz w:val="26"/>
          <w:szCs w:val="26"/>
        </w:rPr>
        <w:t>1.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請勿攜帶飲料或食物進入教室內，為響應環保，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請自備環保杯</w:t>
      </w:r>
    </w:p>
    <w:p w:rsidR="00E67B0F" w:rsidRPr="000D5287" w:rsidRDefault="00E67B0F" w:rsidP="00FC6ABF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2.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醫院備有停車場，</w:t>
      </w:r>
      <w:r w:rsidRPr="000D5287">
        <w:rPr>
          <w:rFonts w:eastAsia="標楷體" w:cs="標楷體" w:hint="eastAsia"/>
          <w:sz w:val="26"/>
          <w:szCs w:val="26"/>
        </w:rPr>
        <w:t>研習會場</w:t>
      </w:r>
      <w:r w:rsidRPr="000D5287">
        <w:rPr>
          <w:rFonts w:eastAsia="標楷體" w:cs="標楷體" w:hint="eastAsia"/>
          <w:b/>
          <w:bCs/>
          <w:sz w:val="26"/>
          <w:szCs w:val="26"/>
          <w:u w:val="single"/>
        </w:rPr>
        <w:t>並無提供免費或優惠停車服務</w:t>
      </w:r>
      <w:r w:rsidRPr="000D5287">
        <w:rPr>
          <w:rFonts w:eastAsia="標楷體" w:cs="標楷體" w:hint="eastAsia"/>
          <w:sz w:val="26"/>
          <w:szCs w:val="26"/>
        </w:rPr>
        <w:t>。</w:t>
      </w:r>
    </w:p>
    <w:p w:rsidR="00E67B0F" w:rsidRPr="000D5287" w:rsidRDefault="00E67B0F" w:rsidP="00FC6ABF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3.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本研習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無提供臨托服務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，為保持上課品質，請勿帶孩子參加。</w:t>
      </w:r>
    </w:p>
    <w:p w:rsidR="00E67B0F" w:rsidRPr="000D5287" w:rsidRDefault="00E67B0F" w:rsidP="00FC6ABF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4.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研習期間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請將手機轉為震動或關機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</w:t>
      </w: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上課中若需私下討論請放低音量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67B0F" w:rsidRPr="000D5287" w:rsidRDefault="00E67B0F" w:rsidP="00FC6ABF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5.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若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無法參加請提前來電取消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，若未告知而缺席，之後研習則不錄取。</w:t>
      </w:r>
    </w:p>
    <w:p w:rsidR="00E67B0F" w:rsidRPr="000D5287" w:rsidRDefault="00E67B0F" w:rsidP="00121532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 id="圖片 1" o:spid="_x0000_s1027" type="#_x0000_t75" style="position:absolute;left:0;text-align:left;margin-left:-7.95pt;margin-top:39.25pt;width:490.5pt;height:333.75pt;z-index:251659264;visibility:visible" wrapcoords="-33 0 -33 21551 21600 21551 21600 0 -33 0">
            <v:imagedata r:id="rId9" o:title="" croptop="17667f" cropbottom="8392f" cropleft="5770f" cropright="32285f"/>
            <w10:wrap type="through"/>
          </v:shape>
        </w:pict>
      </w:r>
      <w:r w:rsidRPr="000D5287">
        <w:rPr>
          <w:rFonts w:ascii="標楷體" w:eastAsia="標楷體" w:hAnsi="標楷體" w:cs="標楷體"/>
          <w:sz w:val="26"/>
          <w:szCs w:val="26"/>
        </w:rPr>
        <w:t>6.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上課地點地圖：台南市永康區中華路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901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號</w:t>
      </w:r>
    </w:p>
    <w:sectPr w:rsidR="00E67B0F" w:rsidRPr="000D5287" w:rsidSect="006F4BF2">
      <w:pgSz w:w="11907" w:h="16840" w:code="9"/>
      <w:pgMar w:top="1134" w:right="1134" w:bottom="1134" w:left="1134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0F" w:rsidRDefault="00E67B0F">
      <w:r>
        <w:separator/>
      </w:r>
    </w:p>
  </w:endnote>
  <w:endnote w:type="continuationSeparator" w:id="0">
    <w:p w:rsidR="00E67B0F" w:rsidRDefault="00E6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0F" w:rsidRDefault="00E67B0F">
      <w:r>
        <w:separator/>
      </w:r>
    </w:p>
  </w:footnote>
  <w:footnote w:type="continuationSeparator" w:id="0">
    <w:p w:rsidR="00E67B0F" w:rsidRDefault="00E6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D2E"/>
    <w:multiLevelType w:val="hybridMultilevel"/>
    <w:tmpl w:val="F4784C1C"/>
    <w:lvl w:ilvl="0" w:tplc="806AED82">
      <w:start w:val="1"/>
      <w:numFmt w:val="taiwaneseCountingThousand"/>
      <w:lvlText w:val="%1、"/>
      <w:lvlJc w:val="left"/>
      <w:pPr>
        <w:tabs>
          <w:tab w:val="num" w:pos="232"/>
        </w:tabs>
        <w:ind w:left="232" w:hanging="2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68A13626"/>
    <w:multiLevelType w:val="singleLevel"/>
    <w:tmpl w:val="38043D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D47"/>
    <w:rsid w:val="000A57F4"/>
    <w:rsid w:val="000B7E4A"/>
    <w:rsid w:val="000D5287"/>
    <w:rsid w:val="00121532"/>
    <w:rsid w:val="001E12E1"/>
    <w:rsid w:val="00207DCA"/>
    <w:rsid w:val="0034627D"/>
    <w:rsid w:val="00354F45"/>
    <w:rsid w:val="00393C2A"/>
    <w:rsid w:val="004520AB"/>
    <w:rsid w:val="00477F20"/>
    <w:rsid w:val="004E5E09"/>
    <w:rsid w:val="0052676F"/>
    <w:rsid w:val="006F0993"/>
    <w:rsid w:val="006F4BF2"/>
    <w:rsid w:val="00762D26"/>
    <w:rsid w:val="00795A9F"/>
    <w:rsid w:val="009A7197"/>
    <w:rsid w:val="009C295C"/>
    <w:rsid w:val="00A957CC"/>
    <w:rsid w:val="00AA75FC"/>
    <w:rsid w:val="00AE054B"/>
    <w:rsid w:val="00B60271"/>
    <w:rsid w:val="00B636F9"/>
    <w:rsid w:val="00BA03A2"/>
    <w:rsid w:val="00C362EF"/>
    <w:rsid w:val="00CA44B4"/>
    <w:rsid w:val="00CA56F1"/>
    <w:rsid w:val="00D41D47"/>
    <w:rsid w:val="00D961CF"/>
    <w:rsid w:val="00E67B0F"/>
    <w:rsid w:val="00E74129"/>
    <w:rsid w:val="00E94342"/>
    <w:rsid w:val="00F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F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69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6998"/>
    <w:rPr>
      <w:sz w:val="20"/>
      <w:szCs w:val="20"/>
    </w:rPr>
  </w:style>
  <w:style w:type="character" w:customStyle="1" w:styleId="bottom1">
    <w:name w:val="bottom1"/>
    <w:basedOn w:val="DefaultParagraphFont"/>
    <w:uiPriority w:val="99"/>
    <w:rsid w:val="006F4B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528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28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eng.phy.nknu.edu.tw/shengwjs08/line-118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143</Words>
  <Characters>821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【台南縣心智障礙者關顧協進會承辦台南縣南區嬰幼兒發展中心】</dc:title>
  <dc:subject/>
  <dc:creator>user</dc:creator>
  <cp:keywords/>
  <dc:description/>
  <cp:lastModifiedBy>user</cp:lastModifiedBy>
  <cp:revision>2</cp:revision>
  <cp:lastPrinted>2015-08-13T05:23:00Z</cp:lastPrinted>
  <dcterms:created xsi:type="dcterms:W3CDTF">2015-08-28T01:46:00Z</dcterms:created>
  <dcterms:modified xsi:type="dcterms:W3CDTF">2015-08-28T01:46:00Z</dcterms:modified>
</cp:coreProperties>
</file>