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C42A4F">
        <w:rPr>
          <w:rFonts w:eastAsia="標楷體" w:hint="eastAsia"/>
          <w:b/>
          <w:bCs/>
          <w:sz w:val="28"/>
        </w:rPr>
        <w:t xml:space="preserve"> </w:t>
      </w:r>
      <w:r w:rsidR="00C42A4F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C42A4F">
        <w:rPr>
          <w:rFonts w:eastAsia="標楷體" w:hint="eastAsia"/>
          <w:b/>
          <w:bCs/>
          <w:sz w:val="28"/>
        </w:rPr>
        <w:t xml:space="preserve"> </w:t>
      </w:r>
      <w:r w:rsidR="00C42A4F">
        <w:rPr>
          <w:rFonts w:eastAsia="標楷體" w:hint="eastAsia"/>
          <w:b/>
          <w:bCs/>
          <w:sz w:val="28"/>
        </w:rPr>
        <w:t>健康與體育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AA0FBB" w:rsidRPr="008C238F" w:rsidTr="00AA0FBB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B" w:rsidRPr="00C36198" w:rsidRDefault="00AA0FBB" w:rsidP="00AA0FBB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C36198">
              <w:rPr>
                <w:rFonts w:ascii="新細明體" w:eastAsia="新細明體" w:hAnsi="新細明體"/>
                <w:color w:val="000000"/>
                <w:sz w:val="24"/>
                <w:szCs w:val="22"/>
              </w:rPr>
              <w:t>1.</w:t>
            </w:r>
            <w:r w:rsidRPr="00C36198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探討健康的內涵，採取正確的自我照顧，以提升整體健康水準。並藉由探索自我與身體活動，了解實現自我的</w:t>
            </w:r>
            <w:r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涵</w:t>
            </w:r>
            <w:r w:rsidRPr="00C36198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義。</w:t>
            </w:r>
          </w:p>
          <w:p w:rsidR="00AA0FBB" w:rsidRPr="00C36198" w:rsidRDefault="00AA0FBB" w:rsidP="00AA0FBB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C36198">
              <w:rPr>
                <w:rFonts w:ascii="新細明體" w:eastAsia="新細明體" w:hAnsi="新細明體"/>
                <w:color w:val="000000"/>
                <w:sz w:val="24"/>
                <w:szCs w:val="22"/>
              </w:rPr>
              <w:t>2.</w:t>
            </w:r>
            <w:r w:rsidRPr="00C36198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了解青春期身心需求，在生活中展現青春活力，並養成規律運動的習慣以促進健康。</w:t>
            </w:r>
          </w:p>
          <w:p w:rsidR="00AA0FBB" w:rsidRPr="00C36198" w:rsidRDefault="00AA0FBB" w:rsidP="00AA0FBB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C36198">
              <w:rPr>
                <w:rFonts w:ascii="新細明體" w:eastAsia="新細明體" w:hAnsi="新細明體"/>
                <w:color w:val="000000"/>
                <w:sz w:val="24"/>
                <w:szCs w:val="22"/>
              </w:rPr>
              <w:t>3.</w:t>
            </w:r>
            <w:r w:rsidRPr="00C36198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培養維護身體健康的均衡飲食觀念及態度。</w:t>
            </w:r>
          </w:p>
          <w:p w:rsidR="00AA0FBB" w:rsidRPr="00C36198" w:rsidRDefault="00AA0FBB" w:rsidP="00AA0FBB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4"/>
                <w:szCs w:val="22"/>
              </w:rPr>
            </w:pPr>
            <w:r w:rsidRPr="00C36198">
              <w:rPr>
                <w:rFonts w:ascii="新細明體" w:eastAsia="新細明體" w:hAnsi="新細明體" w:hint="eastAsia"/>
                <w:color w:val="000000"/>
                <w:sz w:val="24"/>
                <w:szCs w:val="22"/>
              </w:rPr>
              <w:t>4.主動參與健康與體育活動，以促進自我肯定與實現。經由個人與團體活動，建立積極正向與互助合作的生活態度。</w:t>
            </w:r>
          </w:p>
          <w:p w:rsidR="00AA0FBB" w:rsidRPr="008C238F" w:rsidRDefault="00AA0FBB" w:rsidP="00AA0FBB">
            <w:pPr>
              <w:ind w:right="57"/>
              <w:rPr>
                <w:rFonts w:ascii="新細明體" w:hAnsi="新細明體"/>
                <w:b/>
                <w:bCs/>
              </w:rPr>
            </w:pPr>
            <w:r w:rsidRPr="00C36198">
              <w:rPr>
                <w:rFonts w:ascii="新細明體" w:hAnsi="新細明體" w:hint="eastAsia"/>
                <w:color w:val="000000"/>
                <w:szCs w:val="22"/>
              </w:rPr>
              <w:t>5.培養遵守共同規範，並尊重他人的態度，積極實踐安全生活。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120"/>
        <w:gridCol w:w="992"/>
        <w:gridCol w:w="1560"/>
        <w:gridCol w:w="3543"/>
        <w:gridCol w:w="1560"/>
        <w:gridCol w:w="708"/>
        <w:gridCol w:w="1479"/>
      </w:tblGrid>
      <w:tr w:rsidR="00DF0EFF" w:rsidRPr="0057569E" w:rsidTr="002A3512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CF2C82" w:rsidRPr="0057569E" w:rsidTr="00CE27EB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１健康人生開步走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1.從各層面認識健康，說出健康真正內涵。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2.認識身體構造與生理系統器官的運作機制。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3.能於生活中加強自我保健，以確保身心與社會各方面處於最佳健康狀態。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4.能理解生長發育個別差異，與探討生長、發育的含義及影響因素。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6"/>
              <w:jc w:val="left"/>
              <w:rPr>
                <w:rFonts w:ascii="DFHeiStd-W3" w:eastAsia="DFHeiStd-W3" w:cs="DFHeiStd-W3"/>
                <w:kern w:val="0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5.落實健康生活型態，以達成健康促進目的。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3.紀錄</w:t>
            </w:r>
          </w:p>
        </w:tc>
      </w:tr>
      <w:tr w:rsidR="00CF2C82" w:rsidRPr="0057569E" w:rsidTr="00CE27EB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１穩紮穩打(慢速壘球)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1.了解傳球控球的動作要領。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2.了解練習時，周遭環境的安全性。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3.學會傳接球、滾地球、高飛接球及揮棒打擊的動作技巧。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4.養成積極參與的態度，並隨時注意安全。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5.培養尊重他人及團隊合作的精神。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10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１健康人生開步走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1.從各層面認識健康，說出健康真正內涵。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2.認識身體構造與生理系統器官的運作機制。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3.能於生活中加強自我保健，以確保身心與社會各方面處於最佳健康狀態。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4.能理解生長發育個別差異，與探討生長、發育的含義及影響因素。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6"/>
              <w:jc w:val="left"/>
              <w:rPr>
                <w:rFonts w:ascii="DFHeiStd-W3" w:eastAsia="DFHeiStd-W3" w:cs="DFHeiStd-W3"/>
                <w:kern w:val="0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5.落實健康生活型態，以達成健康促進目的。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2.紀錄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3.檢核與紀錄</w:t>
            </w:r>
          </w:p>
        </w:tc>
      </w:tr>
      <w:tr w:rsidR="00CF2C82" w:rsidRPr="0057569E" w:rsidTr="00CE27EB">
        <w:trPr>
          <w:trHeight w:val="1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１穩紮穩打(慢速壘球)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1.了解傳球控球的動作要領。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2.了解練習時，周遭環境的安全性。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3.學會傳接球、滾地球、高飛接球及揮棒打擊的動作技巧。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4.養成積極參與的態度，並隨時注意安全。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5.培養尊重他人及團隊合作的精神。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="DFHeiStd-W3" w:eastAsia="DFHeiStd-W3" w:cs="DFHeiStd-W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8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１健康人生開步走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1.從各層面認識健康，說出健康真正內涵。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2.認識身體構造與生理系統器官的運作機制。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3.能於生活中加強自我保健，以確保身心與社會各方面處於最佳健康狀態。</w:t>
            </w:r>
          </w:p>
          <w:p w:rsidR="00CF2C82" w:rsidRPr="00207E01" w:rsidRDefault="00CF2C82" w:rsidP="00676C4C">
            <w:pPr>
              <w:pStyle w:val="4123"/>
              <w:spacing w:line="300" w:lineRule="exact"/>
              <w:ind w:left="57" w:firstLine="6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4.能理解生長發育個別差異，與探討生長、發育的含義及影響因素。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6"/>
              <w:jc w:val="left"/>
              <w:rPr>
                <w:rFonts w:ascii="DFHeiStd-W3" w:eastAsia="DFHeiStd-W3" w:cs="DFHeiStd-W3"/>
                <w:kern w:val="0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5.落實健康生活型態，以達成健康促進目的。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3.紀錄</w:t>
            </w:r>
          </w:p>
        </w:tc>
      </w:tr>
      <w:tr w:rsidR="00CF2C82" w:rsidRPr="0057569E" w:rsidTr="00CE27EB">
        <w:trPr>
          <w:trHeight w:val="9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１穩紮穩打(慢速壘球)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1.了解傳球控球的動作要領。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2.了解練習時，周遭環境的安全性。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3.學會傳接球、滾地球、高飛接球及揮棒打擊的動作技巧。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4.養成積極參與的態度，並隨時注意安全。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5.培養尊重他人及團隊合作的精神。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9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２健康照護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1.認識眼睛及牙齒的結構。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2.了解青少年常見的眼睛及口腔問題，並培養正確的保健態度。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2.課前準備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3.實作及表現</w:t>
            </w:r>
          </w:p>
        </w:tc>
      </w:tr>
      <w:tr w:rsidR="00CF2C82" w:rsidRPr="0057569E" w:rsidTr="00CE27EB">
        <w:trPr>
          <w:trHeight w:val="14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２操之在我(籃球)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1.知道籃球運動的起源。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2.了解控球的基本原理及重要性並學會各種控球及運球的技能。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3.培養團隊合作的精神，並享受學習的樂趣，主動參與。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="DFHeiStd-W3" w:eastAsia="DFHeiStd-W3" w:cs="DFHeiStd-W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1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２健康照護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1.認識眼睛及牙齒的結構。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="DFHeiStd-W3" w:eastAsia="DFHeiStd-W3" w:hAnsi="Times New Roman" w:cs="DFHeiStd-W3"/>
                <w:kern w:val="0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2.了解青少年常見的眼睛及口腔問題，並培養正確的保健態度。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="DFHeiStd-W3" w:eastAsia="DFHeiStd-W3" w:hAnsi="Times New Roman" w:cs="DFHeiStd-W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2.課前準備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4.分組討論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5.紀錄</w:t>
            </w:r>
          </w:p>
        </w:tc>
      </w:tr>
      <w:tr w:rsidR="00CF2C82" w:rsidRPr="0057569E" w:rsidTr="00CE27EB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２操之在我(籃球)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1.知道籃球運動的起源。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2.了解控球的基本動作要領及重要性，並學會各種控球及運球的技能。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3.培養團隊合作的精神，並享受學習的樂趣，主動參與。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2A3512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２健康照護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1.認識眼睛及牙齒的結構。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="DFHeiStd-W3" w:eastAsia="DFHeiStd-W3" w:hAnsi="Times New Roman" w:cs="DFHeiStd-W3"/>
                <w:kern w:val="0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2.了解青少年常見的眼睛及口腔問題，並培養正確的保健態度。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ascii="DFHeiStd-W3" w:eastAsia="DFHeiStd-W3" w:hAnsi="Times New Roman" w:cs="DFHeiStd-W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2.課前準備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4.分組討論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5.紀錄</w:t>
            </w:r>
          </w:p>
        </w:tc>
      </w:tr>
      <w:tr w:rsidR="00CE27EB" w:rsidRPr="0057569E" w:rsidTr="00CE27EB">
        <w:trPr>
          <w:trHeight w:val="990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F2C82" w:rsidRPr="0057569E" w:rsidTr="00CE27EB">
        <w:trPr>
          <w:trHeight w:val="16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２操之在我(籃球)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1.知道籃球運動的起源。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2.了解控球的基本動作要領及重要性，並學會各種控球及運球的技能。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3.培養團隊合作的精神，並享受學習的樂趣，主動參與。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9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３我的青春檔案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1.能觀察並說出青春期常見的生理問題。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2.能增加處理生理問題的行為技巧。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3.認識多元的性別特質，突破性別刻板化與偏見。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4.能接納並喜歡自己青春期的變化。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10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３小兵立大功(排球)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1.了解排球運動的由來與低手傳球適用時機。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2.學會排球低手傳球與接球步法。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3.在練習、比賽中，能與同學合作共同完成目標。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4.在傳球大賽時，能觀察並欣賞同學的優缺點。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CE27EB">
        <w:trPr>
          <w:trHeight w:val="7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B41A9B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３我的青春檔案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1.能觀察並說出青春期常見的生理問題。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2.能增加處理生理問題的行為技巧。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3.認識多元的性別特質，突破性別刻板化與偏見。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4.能接納並喜歡自己青春期的變化。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6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３小兵立大功(排球)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1.了解排球運動的由來與低手傳球適用時機。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2.學會排球低手傳球與接球步法。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3.在練習、比賽中，能與同學合作共同完成目標。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4.在傳球大賽時，能觀察並欣賞同學的優缺點。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CE27EB">
        <w:trPr>
          <w:trHeight w:val="1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３我的青春檔案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1.能觀察並說出青春期常見的生理問題。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2.能增加處理生理問題的行為技巧。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3.認識多元的性別特質，突破性別刻板化與偏見。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4.能接納並喜歡自己青春期的變化。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F2C82" w:rsidRPr="0057569E" w:rsidTr="00CE27EB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３小兵立大功(排球)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1.了解排球運動的由來與低手傳球適用時機。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2.學會排球低手傳球與接球步法。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3.在練習、比賽中，能與同學合作共同完成目標。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4.在傳球大賽時，能觀察並欣賞同學的優缺點。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2A3512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57569E" w:rsidRDefault="00CF2C82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３我的青春檔案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1.能觀察並說出青春期常見的生理問題。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2.能增加處理生理問題的行為技巧。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3.認識多元的性別特質，突破性別刻板化與偏見。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4.能接納並喜歡自己青春期的變化。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6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Pr="00F04B39" w:rsidRDefault="00CE27EB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F2C82" w:rsidRPr="0057569E" w:rsidTr="00CE27EB">
        <w:trPr>
          <w:trHeight w:val="154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AA0FB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AA0FB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４展翅高飛(羽球)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1.了解羽球運動發展簡史與特性。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2.學會羽球握拍、發球與高遠球的動作與擊球要領。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3.藉由組合動作的練習，讓學生體驗合作學習的效果。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4.學習公平競爭、遵守規則的精神。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</w:tc>
      </w:tr>
      <w:tr w:rsidR="00CF2C82" w:rsidRPr="0057569E" w:rsidTr="00CE27EB">
        <w:trPr>
          <w:trHeight w:val="78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B41A9B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6-3-6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４活出自我亮起來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1.認識青春期心理與社會關係的變化。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2.培養自我悅納的態度，激發自我潛能，實現自我發展，提升自我概念。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3.檢視自己的生活，並追求快樂充實的人生態度。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4.培養積極樂觀的態度，學習以正向語言、態度與行動面對生活。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2.紀錄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4.分組討論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5.問卷調查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6.課前準備</w:t>
            </w:r>
          </w:p>
        </w:tc>
      </w:tr>
      <w:tr w:rsidR="00CF2C82" w:rsidRPr="0057569E" w:rsidTr="00CE27EB">
        <w:trPr>
          <w:trHeight w:val="100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４展翅高飛(羽球)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1.了解羽球運動發展簡史與特性。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2.學會羽球握拍、發球與高遠球的動作與擊球要領。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3.藉由組合動作的練習，讓學生體驗合作學習的效果。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4.學習公平競爭、遵守規則的精神。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</w:tc>
      </w:tr>
      <w:tr w:rsidR="00CF2C82" w:rsidRPr="0057569E" w:rsidTr="00CE27EB">
        <w:trPr>
          <w:trHeight w:val="7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B41A9B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6-3-6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４活出自我亮起來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1.認識青春期心理與社會關係的變化。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2.培養自我悅納的態度，激發自我潛能，實現自我發展，提升自我概念。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3.檢視自己的生活，並追求快樂充實的人生態度。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4.培養積極樂觀的態度，學習以正向語言、態度與行動面對生活。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2.紀錄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4.分組討論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5.問卷調查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6.課前準備</w:t>
            </w:r>
          </w:p>
        </w:tc>
      </w:tr>
      <w:tr w:rsidR="00CF2C82" w:rsidRPr="0057569E" w:rsidTr="00CE27EB">
        <w:trPr>
          <w:trHeight w:val="106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7-3-3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</w:t>
            </w:r>
            <w:r w:rsidR="00CF2C82" w:rsidRPr="00207E01">
              <w:rPr>
                <w:rFonts w:ascii="新細明體" w:hAnsi="新細明體" w:hint="eastAsia"/>
              </w:rPr>
              <w:t>４展翅高飛(羽球)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1.了解羽球運動發展簡史與特性。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2.學會羽球握拍、發球與高遠球的動作與擊球要領。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3.藉由組合動作的練習，讓學生體驗合作學習的效果。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4.學習公平競爭、遵守規則的精神。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2.</w:t>
            </w:r>
            <w:r w:rsidRPr="00207E01">
              <w:rPr>
                <w:rFonts w:hAnsi="新細明體" w:hint="eastAsia"/>
                <w:sz w:val="24"/>
                <w:szCs w:val="24"/>
              </w:rPr>
              <w:t>觀察</w:t>
            </w:r>
          </w:p>
        </w:tc>
      </w:tr>
      <w:tr w:rsidR="00CF2C82" w:rsidRPr="0057569E" w:rsidTr="00CE27EB">
        <w:trPr>
          <w:trHeight w:val="103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B41A9B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6-3-6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４活出自我亮起來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1.認識青春期心理與社會關係的變化。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2.培養自我悅納的態度，激發自我潛能，實現自我發展，提升自我概念。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3.檢視自己的生活，並追求快樂充實的人生態度。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4.培養積極樂觀的態度，學習以正向語言、態度與行動面對生活。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2.紀錄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4.分組討論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5.問卷調查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6.課前準備</w:t>
            </w:r>
          </w:p>
        </w:tc>
      </w:tr>
      <w:tr w:rsidR="00CF2C82" w:rsidRPr="0057569E" w:rsidTr="00CE27EB">
        <w:trPr>
          <w:trHeight w:val="135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="00CF2C82" w:rsidRPr="00207E01">
              <w:rPr>
                <w:rFonts w:ascii="新細明體" w:hAnsi="新細明體" w:hint="eastAsia"/>
              </w:rPr>
              <w:t>１青春體能大解碼(體適能)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1.了解體適能的意義、要素及改善的方法。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2.養成規律運動的習慣。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2A351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B41A9B" w:rsidRDefault="00CF2C8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6-3-6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F2C82" w:rsidRPr="00207E01">
              <w:rPr>
                <w:rFonts w:ascii="新細明體" w:hAnsi="新細明體" w:hint="eastAsia"/>
              </w:rPr>
              <w:t>４活出自我亮起來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1.認識青春期心理與社會關係的變化。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2.培養自我悅納的態度，激發自我潛能，實現自我發展，提升自我概念。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3.檢視自己的生活，並追求快樂充實的人生態度。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4.培養積極樂觀的態度，學習以正向語言、態度與行動面對生活。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525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A12850" w:rsidRPr="0057569E" w:rsidTr="00CE27EB">
        <w:trPr>
          <w:trHeight w:val="1365"/>
        </w:trPr>
        <w:tc>
          <w:tcPr>
            <w:tcW w:w="495" w:type="dxa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50" w:rsidRPr="00F04B39" w:rsidRDefault="00A12850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50" w:rsidRPr="00F04B39" w:rsidRDefault="00A12850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850" w:rsidRPr="0057569E" w:rsidRDefault="00A12850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4-3-2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50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Pr="00207E01">
              <w:rPr>
                <w:rFonts w:ascii="新細明體" w:hAnsi="新細明體" w:hint="eastAsia"/>
              </w:rPr>
              <w:t>１青春體能大解碼(體適能)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1.了解體適能的意義、要素及改善的方法。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2.養成規律運動的習慣。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CE27EB">
        <w:trPr>
          <w:trHeight w:val="81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1-3-2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7-3-1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hAnsi="新細明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１吃出營養與健康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1.了解營養素對身體組織和功能的影響。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2.認識消化系統進行消化作用的過程，以及常見的消化系統疾病。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3.能了解有益健康的飲食，以及消化系統的保健方式。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【生涯發展教育】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【家政教育】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a5"/>
              <w:spacing w:line="300" w:lineRule="exact"/>
              <w:jc w:val="center"/>
              <w:rPr>
                <w:rFonts w:hAnsi="新細明體"/>
                <w:color w:val="auto"/>
                <w:sz w:val="24"/>
              </w:rPr>
            </w:pPr>
            <w:r w:rsidRPr="00207E01">
              <w:rPr>
                <w:rFonts w:hAnsi="新細明體" w:hint="eastAsia"/>
                <w:color w:val="auto"/>
                <w:sz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1.課前準備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3.紀錄</w:t>
            </w:r>
          </w:p>
        </w:tc>
      </w:tr>
      <w:tr w:rsidR="00A12850" w:rsidRPr="0057569E" w:rsidTr="00CE27EB">
        <w:trPr>
          <w:trHeight w:val="97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50" w:rsidRPr="00F04B39" w:rsidRDefault="00A12850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50" w:rsidRPr="00F04B39" w:rsidRDefault="00A12850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850" w:rsidRPr="0057569E" w:rsidRDefault="00A12850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4-3-2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50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Pr="00207E01">
              <w:rPr>
                <w:rFonts w:ascii="新細明體" w:hAnsi="新細明體" w:hint="eastAsia"/>
              </w:rPr>
              <w:t>１青春體能大解碼(體適能)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1.了解體適能的意義、要素及改善的方法。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2.養成規律運動的習慣。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CE27EB">
        <w:trPr>
          <w:trHeight w:val="12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1-3-2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7-3-1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hAnsi="新細明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１吃出營養與健康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1.了解營養素對身體組織和功能的影響。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2.認識消化系統進行消化作用的過程，以及常見的消化系統疾病。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3.能了解有益健康的飲食，以及消化系統的保健方式。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【生涯發展教育】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【家政教育】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3"/>
              <w:spacing w:line="300" w:lineRule="exact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1.課前準備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3.紀錄</w:t>
            </w:r>
          </w:p>
        </w:tc>
      </w:tr>
      <w:tr w:rsidR="00A12850" w:rsidRPr="0057569E" w:rsidTr="00CE27EB">
        <w:trPr>
          <w:trHeight w:val="13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50" w:rsidRPr="00F04B39" w:rsidRDefault="00A12850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50" w:rsidRPr="00F04B39" w:rsidRDefault="00A12850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12850" w:rsidRPr="00F04B39" w:rsidRDefault="00A1285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850" w:rsidRPr="0057569E" w:rsidRDefault="00A12850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4-3-2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4-3-3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50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Pr="00207E01">
              <w:rPr>
                <w:rFonts w:ascii="新細明體" w:hAnsi="新細明體" w:hint="eastAsia"/>
              </w:rPr>
              <w:t>１青春體能大解碼(體適能)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1.了解體適能的意義、要素及改善的方法。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2.養成規律運動的習慣。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50" w:rsidRPr="00207E01" w:rsidRDefault="00A12850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  <w:p w:rsidR="00A12850" w:rsidRPr="00207E01" w:rsidRDefault="00A12850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3.問卷調查</w:t>
            </w:r>
          </w:p>
        </w:tc>
      </w:tr>
      <w:tr w:rsidR="00CF2C82" w:rsidRPr="0057569E" w:rsidTr="00CE27EB">
        <w:trPr>
          <w:trHeight w:val="123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1-3-2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7-3-1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hAnsi="新細明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１吃出營養與健康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1.了解營養素對身體組織和功能的影響。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2.認識消化系統進行消化作用的過程，以及常見的消化系統疾病。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3.能了解有益健康的飲食，以及消化系統的保健方式。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【生涯發展教育】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【家政教育】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3"/>
              <w:spacing w:line="300" w:lineRule="exact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1.課前準備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3.紀錄</w:t>
            </w:r>
          </w:p>
        </w:tc>
      </w:tr>
      <w:tr w:rsidR="00CF2C82" w:rsidRPr="0057569E" w:rsidTr="00CE27EB">
        <w:trPr>
          <w:trHeight w:val="145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="00CF2C82" w:rsidRPr="00207E01">
              <w:rPr>
                <w:rFonts w:ascii="新細明體" w:hAnsi="新細明體" w:hint="eastAsia"/>
              </w:rPr>
              <w:t>３健步如飛(跑)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1.了解跑是人類重要的原始本能及跑在生活中的應用。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2.了解現代奧運徑賽的比賽項目與相關的規則。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3.學會蹲踞式起跑、漸加速跑、接力跑的動作要領與練習方法。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4.能體會失能學生生活上的不便，進而培養關懷、發揮愛心。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5.經常跑步，鍛鍊良好的體適能。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</w:tc>
      </w:tr>
      <w:tr w:rsidR="00CF2C82" w:rsidRPr="0057569E" w:rsidTr="00CE27EB">
        <w:trPr>
          <w:trHeight w:val="1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1-3-2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7-3-1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hAnsi="新細明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</w:t>
            </w:r>
            <w:r w:rsidR="00CF2C82" w:rsidRPr="00207E01">
              <w:rPr>
                <w:rFonts w:ascii="新細明體" w:hAnsi="新細明體" w:hint="eastAsia"/>
              </w:rPr>
              <w:t>１吃出營養與健康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1.了解營養素對身體組織和功能的影響。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2.認識消化系統進行消化作用的過程，以及常見的消化系統疾病。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3.能了解有益健康的飲食，以及消化系統的保健方式。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【生涯發展教育】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【家政教育】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3"/>
              <w:spacing w:line="300" w:lineRule="exact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1.課前準備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3.紀錄</w:t>
            </w:r>
          </w:p>
        </w:tc>
      </w:tr>
      <w:tr w:rsidR="00CF2C82" w:rsidRPr="0057569E" w:rsidTr="00CE27EB">
        <w:trPr>
          <w:trHeight w:val="14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="00CF2C82" w:rsidRPr="00207E01">
              <w:rPr>
                <w:rFonts w:ascii="新細明體" w:hAnsi="新細明體" w:hint="eastAsia"/>
              </w:rPr>
              <w:t>３健步如飛(跑)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1.了解跑是人類重要的原始本能及跑在生活中的應用。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2.了解現代奧運徑賽的比賽項目與相關的規則。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3.學會蹲踞式起跑、漸加速跑、接力跑的動作要領與練習方法。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4.能體會失能學生生活上的不便，進而培養關懷、發揮愛心。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5.經常跑步，鍛鍊良好的體適能。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</w:tc>
      </w:tr>
      <w:tr w:rsidR="00CF2C82" w:rsidRPr="0057569E" w:rsidTr="002A351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</w:rPr>
            </w:pPr>
            <w:r w:rsidRPr="00207E01">
              <w:rPr>
                <w:kern w:val="0"/>
              </w:rPr>
              <w:t>2-3-1</w:t>
            </w:r>
          </w:p>
          <w:p w:rsidR="00CF2C82" w:rsidRPr="00207E01" w:rsidRDefault="00CF2C82" w:rsidP="00676C4C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</w:rPr>
            </w:pPr>
            <w:r w:rsidRPr="00207E01">
              <w:rPr>
                <w:kern w:val="0"/>
              </w:rPr>
              <w:t>2-3-2</w:t>
            </w:r>
          </w:p>
          <w:p w:rsidR="00CF2C82" w:rsidRPr="00207E01" w:rsidRDefault="00CF2C82" w:rsidP="00676C4C">
            <w:pPr>
              <w:autoSpaceDE w:val="0"/>
              <w:autoSpaceDN w:val="0"/>
              <w:adjustRightInd w:val="0"/>
              <w:spacing w:line="300" w:lineRule="exact"/>
              <w:rPr>
                <w:rFonts w:ascii="DFHeiStd-W3" w:eastAsia="DFHeiStd-W3" w:cs="DFHeiStd-W3"/>
                <w:kern w:val="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</w:t>
            </w:r>
            <w:r w:rsidR="00CF2C82" w:rsidRPr="00207E01">
              <w:rPr>
                <w:rFonts w:ascii="新細明體" w:hAnsi="新細明體" w:hint="eastAsia"/>
              </w:rPr>
              <w:t>２青春飲食指南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1.學習《每日飲食指南》。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2.認識不同身體活動量與飲食需求間的關係。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3.了解均衡飲食的意義、重要性及健康飲食原則。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【家政教育】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3"/>
              <w:spacing w:line="300" w:lineRule="exact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1.課前準備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3.紀錄</w:t>
            </w:r>
          </w:p>
        </w:tc>
      </w:tr>
      <w:tr w:rsidR="00CE27EB" w:rsidRPr="0057569E" w:rsidTr="00CE27EB">
        <w:trPr>
          <w:trHeight w:val="795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F04B39" w:rsidRDefault="00CE27E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Pr="00F04B39" w:rsidRDefault="00CE27E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CF2C82" w:rsidRPr="0057569E" w:rsidTr="00CE27EB">
        <w:trPr>
          <w:trHeight w:val="14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="00CF2C82" w:rsidRPr="00207E01">
              <w:rPr>
                <w:rFonts w:ascii="新細明體" w:hAnsi="新細明體" w:hint="eastAsia"/>
              </w:rPr>
              <w:t>３健步如飛(跑)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1.了解跑是人類重要的原始本能及跑在生活中的應用。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2.了解現代奧運徑賽的比賽項目與相關的規則。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3.學會蹲踞式起跑、漸加速跑、接力跑的動作要領與練習方法。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4.能體會失能學生生活上的不便，進而培養關懷、發揮愛心。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5.經常跑步，鍛鍊良好的體適能。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</w:tc>
      </w:tr>
      <w:tr w:rsidR="00CF2C82" w:rsidRPr="0057569E" w:rsidTr="00CE27EB">
        <w:trPr>
          <w:trHeight w:val="126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3920C8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2-3-1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2-3-2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DFHeiStd-W3" w:eastAsia="DFHeiStd-W3" w:cs="DFHeiStd-W3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</w:t>
            </w:r>
            <w:r w:rsidR="00CF2C82" w:rsidRPr="00207E01">
              <w:rPr>
                <w:rFonts w:ascii="新細明體" w:hAnsi="新細明體" w:hint="eastAsia"/>
              </w:rPr>
              <w:t>２青春飲食指南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1.學習《每日飲食指南》。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2.認識不同身體活動量與飲食需求間的關係。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kern w:val="0"/>
              </w:rPr>
            </w:pPr>
            <w:r w:rsidRPr="00207E01">
              <w:rPr>
                <w:rFonts w:ascii="新細明體" w:hAnsi="新細明體" w:hint="eastAsia"/>
              </w:rPr>
              <w:t>3.了解均衡飲食的意義、重要性及健康飲食原則。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【家政教育】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3"/>
              <w:spacing w:line="300" w:lineRule="exact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1.課前準備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2.觀察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 w:hint="eastAsia"/>
              </w:rPr>
              <w:t>3.紀錄</w:t>
            </w:r>
          </w:p>
        </w:tc>
      </w:tr>
      <w:tr w:rsidR="00CF2C82" w:rsidRPr="0057569E" w:rsidTr="00CE27EB">
        <w:trPr>
          <w:trHeight w:val="11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3920C8" w:rsidRDefault="00CF2C82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2" w:rsidRPr="00F04B39" w:rsidRDefault="00CF2C82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F2C82" w:rsidRPr="00F04B39" w:rsidRDefault="00CF2C82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C82" w:rsidRPr="0057569E" w:rsidRDefault="00CF2C82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1-3-1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3-3-2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3-3-4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4-3-4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4-3-5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/>
                <w:sz w:val="24"/>
                <w:szCs w:val="24"/>
              </w:rPr>
              <w:t>5-3-5</w:t>
            </w:r>
          </w:p>
          <w:p w:rsidR="00CF2C82" w:rsidRPr="00207E01" w:rsidRDefault="00CF2C82" w:rsidP="00676C4C">
            <w:pPr>
              <w:pStyle w:val="a3"/>
              <w:spacing w:line="300" w:lineRule="exact"/>
              <w:ind w:left="57" w:right="57"/>
              <w:rPr>
                <w:rFonts w:hAnsi="新細明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A12850" w:rsidP="00676C4C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</w:t>
            </w:r>
            <w:r w:rsidRPr="00207E01">
              <w:rPr>
                <w:rFonts w:ascii="新細明體" w:hAnsi="新細明體" w:hint="eastAsia"/>
              </w:rPr>
              <w:t>３健步如飛(跑)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1.了解跑是人類重要的原始本能及跑在生活中的應用。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2.了解現代奧運徑賽的比賽項目與相關的規則。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3.學會蹲踞式起跑、漸加速跑、接力跑的動作要領與練習方法。</w:t>
            </w:r>
          </w:p>
          <w:p w:rsidR="00A12850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4.能體會失能學生生活上的不便，進而培養關懷、發揮愛心。</w:t>
            </w:r>
          </w:p>
          <w:p w:rsidR="00CF2C82" w:rsidRPr="00207E01" w:rsidRDefault="00A12850" w:rsidP="00A12850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5.經常跑步，鍛鍊良好的體適能。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82" w:rsidRPr="00207E01" w:rsidRDefault="00CF2C82" w:rsidP="00676C4C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07E01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1.</w:t>
            </w:r>
            <w:r w:rsidRPr="00207E01">
              <w:rPr>
                <w:rFonts w:ascii="新細明體" w:hAnsi="新細明體" w:hint="eastAsia"/>
              </w:rPr>
              <w:t>實作及表現</w:t>
            </w:r>
          </w:p>
          <w:p w:rsidR="00CF2C82" w:rsidRPr="00207E01" w:rsidRDefault="00CF2C82" w:rsidP="00676C4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207E01">
              <w:rPr>
                <w:rFonts w:ascii="新細明體" w:hAnsi="新細明體"/>
              </w:rPr>
              <w:t>2.</w:t>
            </w:r>
            <w:r w:rsidRPr="00207E01">
              <w:rPr>
                <w:rFonts w:ascii="新細明體" w:hAnsi="新細明體" w:hint="eastAsia"/>
              </w:rPr>
              <w:t>觀察</w:t>
            </w:r>
          </w:p>
        </w:tc>
      </w:tr>
      <w:tr w:rsidR="00B56DAE" w:rsidRPr="0057569E" w:rsidTr="00503FF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AE" w:rsidRPr="003920C8" w:rsidRDefault="00B56DAE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AE" w:rsidRPr="00F04B39" w:rsidRDefault="00B56DAE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56DAE" w:rsidRPr="00F04B39" w:rsidRDefault="00B56DAE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DAE" w:rsidRPr="0057569E" w:rsidRDefault="00B56DAE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1/15-1/16一年級第三次評量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1-3-1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1-3-2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2-3-1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2-3-2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3-3-2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3-3-4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4-3-2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5-3-5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6-3-1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lastRenderedPageBreak/>
              <w:t>7-3-2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/>
              </w:rPr>
              <w:t>7-3-3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hAnsi="新細明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AE" w:rsidRPr="00C36198" w:rsidRDefault="00B56DAE" w:rsidP="00503FF8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C36198">
              <w:rPr>
                <w:rFonts w:ascii="新細明體" w:hAnsi="新細明體" w:hint="eastAsia"/>
              </w:rPr>
              <w:lastRenderedPageBreak/>
              <w:t>複習全冊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1.從各層面認識健康，說出健康真正內涵。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2.探討生長、發育的含義及影響因素。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3.了解青少年常見的眼睛及口腔問題，並培養正確的保健態度。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4.能觀察並說出青春期常見的生理問題。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5.認識多元的性別特質，突破性</w:t>
            </w:r>
            <w:r w:rsidRPr="00C36198">
              <w:rPr>
                <w:rFonts w:hAnsi="新細明體" w:hint="eastAsia"/>
                <w:sz w:val="24"/>
                <w:szCs w:val="24"/>
              </w:rPr>
              <w:lastRenderedPageBreak/>
              <w:t>別刻板化與偏見。</w:t>
            </w:r>
          </w:p>
          <w:p w:rsidR="00B56DAE" w:rsidRPr="00C36198" w:rsidRDefault="00B56DAE" w:rsidP="00503FF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C36198">
              <w:rPr>
                <w:rFonts w:ascii="新細明體" w:hAnsi="新細明體" w:hint="eastAsia"/>
              </w:rPr>
              <w:t>6.學習青少年每日飲食指南。</w:t>
            </w:r>
          </w:p>
          <w:p w:rsidR="00B56DAE" w:rsidRPr="00C36198" w:rsidRDefault="00B56DAE" w:rsidP="00503FF8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C36198">
              <w:rPr>
                <w:rFonts w:ascii="新細明體" w:hAnsi="新細明體" w:hint="eastAsia"/>
              </w:rPr>
              <w:t>7.認識不同身體活動量與飲食需求間的關係。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8.了解均衡飲食的意義、重要性及健康飲食原則。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9.學會傳接球、滾地球、高飛接球及揮棒打擊的動作技巧。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10.了解控球的基本動作要領及重要性，並學會各種控球及運球的技能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11.學會排球低手傳球與接球步法。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12.學會羽球握拍、發球與高遠球的動作與擊球要領。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13.學會蹲踞式起跑、漸加速跑、接力跑的動作要領與練習方式。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</w:t>
            </w:r>
            <w:r w:rsidR="00A12850">
              <w:rPr>
                <w:rFonts w:hAnsi="新細明體" w:hint="eastAsia"/>
                <w:sz w:val="24"/>
                <w:szCs w:val="24"/>
              </w:rPr>
              <w:t>4</w:t>
            </w:r>
            <w:r w:rsidRPr="00C36198">
              <w:rPr>
                <w:rFonts w:hAnsi="新細明體" w:hint="eastAsia"/>
                <w:sz w:val="24"/>
                <w:szCs w:val="24"/>
              </w:rPr>
              <w:t>.養成規律運動的習慣。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</w:t>
            </w:r>
            <w:r w:rsidR="00A12850">
              <w:rPr>
                <w:rFonts w:hAnsi="新細明體" w:hint="eastAsia"/>
                <w:sz w:val="24"/>
                <w:szCs w:val="24"/>
              </w:rPr>
              <w:t>5</w:t>
            </w:r>
            <w:r w:rsidRPr="00C36198">
              <w:rPr>
                <w:rFonts w:hAnsi="新細明體" w:hint="eastAsia"/>
                <w:sz w:val="24"/>
                <w:szCs w:val="24"/>
              </w:rPr>
              <w:t>.養成積極參與的態度，並隨時注意安全。</w:t>
            </w:r>
          </w:p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</w:t>
            </w:r>
            <w:r w:rsidR="00A12850">
              <w:rPr>
                <w:rFonts w:hAnsi="新細明體" w:hint="eastAsia"/>
                <w:sz w:val="24"/>
                <w:szCs w:val="24"/>
              </w:rPr>
              <w:t>6</w:t>
            </w:r>
            <w:r w:rsidRPr="00C36198">
              <w:rPr>
                <w:rFonts w:hAnsi="新細明體" w:hint="eastAsia"/>
                <w:sz w:val="24"/>
                <w:szCs w:val="24"/>
              </w:rPr>
              <w:t>.培養尊重他人及團隊合作的精神。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 w:hint="eastAsia"/>
              </w:rPr>
              <w:lastRenderedPageBreak/>
              <w:t>【資訊教育】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 w:hint="eastAsia"/>
              </w:rPr>
              <w:t>【環境教育】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 w:hint="eastAsia"/>
              </w:rPr>
              <w:t>【生涯發展教育】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 w:hint="eastAsia"/>
              </w:rPr>
              <w:t>【人權教育】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  <w:r w:rsidRPr="00C36198">
              <w:rPr>
                <w:rFonts w:ascii="新細明體" w:eastAsia="新細明體" w:hAnsi="新細明體" w:cs="Times New Roman" w:hint="eastAsia"/>
              </w:rPr>
              <w:t>【家政教育】</w:t>
            </w:r>
          </w:p>
          <w:p w:rsidR="00B56DAE" w:rsidRPr="00C36198" w:rsidRDefault="00B56DAE" w:rsidP="00503FF8">
            <w:pPr>
              <w:pStyle w:val="a3"/>
              <w:spacing w:line="300" w:lineRule="exact"/>
              <w:ind w:left="57" w:right="57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AE" w:rsidRPr="00C36198" w:rsidRDefault="00B56DAE" w:rsidP="00503FF8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E" w:rsidRPr="00C36198" w:rsidRDefault="00B56DAE" w:rsidP="00503FF8">
            <w:pPr>
              <w:pStyle w:val="3"/>
              <w:spacing w:line="300" w:lineRule="exact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56DAE" w:rsidRPr="00C36198" w:rsidRDefault="00B56DAE" w:rsidP="00503FF8">
            <w:pPr>
              <w:pStyle w:val="3"/>
              <w:spacing w:line="300" w:lineRule="exact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B56DAE" w:rsidRPr="00C36198" w:rsidRDefault="00B56DAE" w:rsidP="00503FF8">
            <w:pPr>
              <w:pStyle w:val="3"/>
              <w:spacing w:line="300" w:lineRule="exact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3.紀錄</w:t>
            </w:r>
          </w:p>
          <w:p w:rsidR="00B56DAE" w:rsidRPr="00C36198" w:rsidRDefault="00B56DAE" w:rsidP="00503FF8">
            <w:pPr>
              <w:pStyle w:val="3"/>
              <w:spacing w:line="300" w:lineRule="exact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4.實作及表現</w:t>
            </w:r>
          </w:p>
          <w:p w:rsidR="00B56DAE" w:rsidRPr="00C36198" w:rsidRDefault="00B56DAE" w:rsidP="00503FF8">
            <w:pPr>
              <w:pStyle w:val="3"/>
              <w:spacing w:line="300" w:lineRule="exact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5.分組討論</w:t>
            </w:r>
          </w:p>
        </w:tc>
      </w:tr>
    </w:tbl>
    <w:p w:rsidR="00DF0EFF" w:rsidRDefault="00DF0EFF" w:rsidP="00DF0EFF"/>
    <w:p w:rsidR="00B56DAE" w:rsidRDefault="00B56DAE">
      <w:pPr>
        <w:widowControl/>
      </w:pPr>
      <w:r>
        <w:br w:type="page"/>
      </w:r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lastRenderedPageBreak/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C42A4F">
        <w:rPr>
          <w:rFonts w:eastAsia="標楷體" w:hint="eastAsia"/>
          <w:b/>
          <w:bCs/>
          <w:sz w:val="28"/>
        </w:rPr>
        <w:t xml:space="preserve"> </w:t>
      </w:r>
      <w:r w:rsidR="00C42A4F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C42A4F">
        <w:rPr>
          <w:rFonts w:eastAsia="標楷體" w:hint="eastAsia"/>
          <w:b/>
          <w:bCs/>
          <w:sz w:val="28"/>
        </w:rPr>
        <w:t xml:space="preserve"> </w:t>
      </w:r>
      <w:r w:rsidR="00C42A4F">
        <w:rPr>
          <w:rFonts w:eastAsia="標楷體" w:hint="eastAsia"/>
          <w:b/>
          <w:bCs/>
          <w:sz w:val="28"/>
        </w:rPr>
        <w:t>健康與體育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七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503FF8" w:rsidRPr="008C238F" w:rsidTr="00503FF8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8" w:rsidRPr="00781015" w:rsidRDefault="00503FF8" w:rsidP="00503FF8">
            <w:pPr>
              <w:pStyle w:val="1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</w:rPr>
            </w:pPr>
            <w:r w:rsidRPr="00781015">
              <w:rPr>
                <w:rFonts w:ascii="新細明體" w:eastAsia="新細明體" w:hAnsi="新細明體"/>
                <w:color w:val="000000"/>
                <w:sz w:val="24"/>
              </w:rPr>
              <w:t>1.</w:t>
            </w:r>
            <w:r w:rsidRPr="00781015">
              <w:rPr>
                <w:rFonts w:ascii="新細明體" w:eastAsia="新細明體" w:hAnsi="新細明體" w:hint="eastAsia"/>
                <w:color w:val="000000"/>
                <w:sz w:val="24"/>
              </w:rPr>
              <w:t>了解成癮物質對人類生理、心理、社會所造成的長遠影響。</w:t>
            </w:r>
          </w:p>
          <w:p w:rsidR="00503FF8" w:rsidRPr="00781015" w:rsidRDefault="00503FF8" w:rsidP="00503FF8">
            <w:pPr>
              <w:pStyle w:val="1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</w:rPr>
            </w:pPr>
            <w:r w:rsidRPr="00781015">
              <w:rPr>
                <w:rFonts w:ascii="新細明體" w:eastAsia="新細明體" w:hAnsi="新細明體" w:hint="eastAsia"/>
                <w:color w:val="000000"/>
                <w:sz w:val="24"/>
              </w:rPr>
              <w:t>2.培養維護身體健康的醫療觀念及態度。</w:t>
            </w:r>
          </w:p>
          <w:p w:rsidR="00503FF8" w:rsidRPr="00781015" w:rsidRDefault="00503FF8" w:rsidP="00503FF8">
            <w:pPr>
              <w:pStyle w:val="1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</w:rPr>
            </w:pPr>
            <w:r w:rsidRPr="00781015">
              <w:rPr>
                <w:rFonts w:ascii="新細明體" w:eastAsia="新細明體" w:hAnsi="新細明體" w:hint="eastAsia"/>
                <w:color w:val="000000"/>
                <w:sz w:val="24"/>
              </w:rPr>
              <w:t>3.調適兩性差異，落實相互尊重，以及互助合作的精神。</w:t>
            </w:r>
          </w:p>
          <w:p w:rsidR="00503FF8" w:rsidRPr="00781015" w:rsidRDefault="00503FF8" w:rsidP="00503FF8">
            <w:pPr>
              <w:pStyle w:val="1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</w:rPr>
            </w:pPr>
            <w:r w:rsidRPr="00781015">
              <w:rPr>
                <w:rFonts w:ascii="新細明體" w:eastAsia="新細明體" w:hAnsi="新細明體" w:hint="eastAsia"/>
                <w:color w:val="000000"/>
                <w:sz w:val="24"/>
              </w:rPr>
              <w:t>4.分析社會因素對自我健康的影響，並體認自我意識對行為發展的重要性。</w:t>
            </w:r>
          </w:p>
          <w:p w:rsidR="00503FF8" w:rsidRPr="008C238F" w:rsidRDefault="00503FF8" w:rsidP="00503FF8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781015">
              <w:rPr>
                <w:rFonts w:ascii="新細明體" w:hAnsi="新細明體" w:hint="eastAsia"/>
                <w:color w:val="000000"/>
              </w:rPr>
              <w:t>5.選擇正確的運動方式，勇於挑戰身體潛能。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120"/>
        <w:gridCol w:w="992"/>
        <w:gridCol w:w="1843"/>
        <w:gridCol w:w="3767"/>
        <w:gridCol w:w="1620"/>
        <w:gridCol w:w="425"/>
        <w:gridCol w:w="1195"/>
      </w:tblGrid>
      <w:tr w:rsidR="00DF0EFF" w:rsidRPr="0057569E" w:rsidTr="00A915E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AA0FBB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CE27EB" w:rsidRPr="0057569E" w:rsidTr="00CE27EB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5-3-1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4B1CBA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</w:t>
            </w:r>
            <w:r w:rsidR="00CE27EB" w:rsidRPr="002B473D">
              <w:rPr>
                <w:rFonts w:ascii="新細明體" w:hAnsi="新細明體" w:hint="eastAsia"/>
              </w:rPr>
              <w:t>１菸害現形記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1.了解菸品成分對人們心理、生理及社會造成的影響。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2.認識菸品與媒體的關係，以及菸害防制法的訂定內容。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3.能有拒絕吸菸及拒吸二手菸的態度。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4B1CBA" w:rsidRPr="0057569E" w:rsidTr="00CE27EB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57569E" w:rsidRDefault="004B1CBA" w:rsidP="00AA0FBB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3-3-2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4-3-5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２變化自如(羽球)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1.學會羽球擊球法中的髮夾式網前球、挑球與切球。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2.增進身體移動與球路變化的適應能力。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3.促進合作學習的默契。</w:t>
            </w:r>
          </w:p>
          <w:p w:rsidR="004B1CBA" w:rsidRPr="002B473D" w:rsidRDefault="004B1CBA" w:rsidP="00676C4C">
            <w:pPr>
              <w:ind w:left="57" w:right="57"/>
              <w:rPr>
                <w:rFonts w:ascii="DFHeiStd-W3" w:eastAsia="DFHeiStd-W3" w:cs="DFHeiStd-W3"/>
                <w:kern w:val="0"/>
              </w:rPr>
            </w:pPr>
            <w:r w:rsidRPr="002B473D">
              <w:rPr>
                <w:rFonts w:ascii="新細明體" w:hAnsi="新細明體" w:hint="eastAsia"/>
              </w:rPr>
              <w:t>4.透過簡易比賽，體驗比賽的規則與進行方式，培養公平競爭的精神。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【家政教育】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1.觀察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2.實作及表現</w:t>
            </w:r>
          </w:p>
        </w:tc>
      </w:tr>
      <w:tr w:rsidR="00CE27EB" w:rsidRPr="0057569E" w:rsidTr="00CE27EB">
        <w:trPr>
          <w:trHeight w:val="1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3920C8" w:rsidRDefault="00CE27EB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5-3-1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１菸害現形記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1.了解菸品成分對人們心理、生理及社會造成的影響。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2.認識菸品與媒體的關係，以及菸害防制法的訂定內容。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3.能有拒絕吸菸及拒吸二手菸的態度。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4B1CBA" w:rsidRPr="0057569E" w:rsidTr="00CE27EB">
        <w:trPr>
          <w:trHeight w:val="162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Pr="003920C8" w:rsidRDefault="004B1CBA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57569E" w:rsidRDefault="004B1CBA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3-3-2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4-3-5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２變化自如(羽球)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1.學會羽球擊球法中的髮夾式網前球、挑球與切球。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2.增進身體移動與球路變化的適應能力。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3.促進合作學習的默契。</w:t>
            </w:r>
          </w:p>
          <w:p w:rsidR="004B1CBA" w:rsidRPr="002B473D" w:rsidRDefault="004B1CBA" w:rsidP="00676C4C">
            <w:pPr>
              <w:ind w:left="57" w:right="57"/>
              <w:rPr>
                <w:rFonts w:ascii="DFHeiStd-W3" w:eastAsia="DFHeiStd-W3" w:cs="DFHeiStd-W3"/>
                <w:kern w:val="0"/>
              </w:rPr>
            </w:pPr>
            <w:r w:rsidRPr="002B473D">
              <w:rPr>
                <w:rFonts w:ascii="新細明體" w:hAnsi="新細明體" w:hint="eastAsia"/>
              </w:rPr>
              <w:t>4.透過簡易比賽，體驗比賽的規則與進行方式，培養公平競爭的精神。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【家政教育】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1.觀察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2.實作及表現</w:t>
            </w:r>
          </w:p>
        </w:tc>
      </w:tr>
      <w:tr w:rsidR="00CE27EB" w:rsidRPr="0057569E" w:rsidTr="00A915E4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3920C8" w:rsidRDefault="00CE27EB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5-3-1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１菸害現形記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1.了解菸品成分對人們心理、生理及社會造成的影響。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2.認識菸品與媒體的關係，以及菸害防制法的訂定內容。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3.能有拒絕吸菸及拒吸二手菸的態度。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CE27EB" w:rsidRPr="0057569E" w:rsidTr="00CE27EB">
        <w:trPr>
          <w:trHeight w:val="630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B1CBA" w:rsidRPr="0057569E" w:rsidTr="00CE27EB">
        <w:trPr>
          <w:trHeight w:val="1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57569E" w:rsidRDefault="004B1CBA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3-3-2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4-3-5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２變化自如(羽球)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1.學會羽球擊球法中的髮夾式網前球、挑球與切球。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2.增進身體移動與球路變化的適應能力。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3.促進合作學習的默契。</w:t>
            </w:r>
          </w:p>
          <w:p w:rsidR="004B1CBA" w:rsidRPr="002B473D" w:rsidRDefault="004B1CBA" w:rsidP="00676C4C">
            <w:pPr>
              <w:ind w:left="57" w:right="57"/>
              <w:rPr>
                <w:rFonts w:ascii="DFHeiStd-W3" w:eastAsia="DFHeiStd-W3" w:cs="DFHeiStd-W3"/>
                <w:kern w:val="0"/>
              </w:rPr>
            </w:pPr>
            <w:r w:rsidRPr="002B473D">
              <w:rPr>
                <w:rFonts w:ascii="新細明體" w:hAnsi="新細明體" w:hint="eastAsia"/>
              </w:rPr>
              <w:t>4.透過簡易比賽，體驗比賽的規則與進行方式，培養公平競爭的精神。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【家政教育】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1.觀察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2.實作及表現</w:t>
            </w:r>
          </w:p>
        </w:tc>
      </w:tr>
      <w:tr w:rsidR="00CE27EB" w:rsidRPr="0057569E" w:rsidTr="00CE27EB">
        <w:trPr>
          <w:trHeight w:val="14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ascii="DFHeiStd-W3" w:eastAsia="DFHeiStd-W3" w:cs="DFHeiStd-W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２克癮制勝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1.了解酒、檳榔導致人們成癮的過程及造成的健康問題。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2.了解酒、檳榔對社會、環境的影響。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3.具有拒絕使用酒、檳榔的正向態度。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BE7855" w:rsidRPr="0057569E" w:rsidTr="00CE27EB">
        <w:trPr>
          <w:trHeight w:val="132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57569E" w:rsidRDefault="00BE7855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3-3-2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4-3-5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２變化自如(羽球)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1.學會羽球擊球法中的髮夾式網前球、挑球與切球。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2.增進身體移動與球路變化的適應能力。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3.促進合作學習的默契。</w:t>
            </w:r>
          </w:p>
          <w:p w:rsidR="00BE7855" w:rsidRPr="002B473D" w:rsidRDefault="00BE7855" w:rsidP="00676C4C">
            <w:pPr>
              <w:ind w:left="57" w:right="57"/>
              <w:rPr>
                <w:rFonts w:ascii="DFHeiStd-W3" w:eastAsia="DFHeiStd-W3" w:cs="DFHeiStd-W3"/>
                <w:kern w:val="0"/>
              </w:rPr>
            </w:pPr>
            <w:r w:rsidRPr="002B473D">
              <w:rPr>
                <w:rFonts w:ascii="新細明體" w:hAnsi="新細明體" w:hint="eastAsia"/>
              </w:rPr>
              <w:t>4.透過簡易比賽，體驗比賽的規則與進行方式，培養公平競爭的精神。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【家政教育】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1.觀察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2.實作及表現</w:t>
            </w:r>
          </w:p>
        </w:tc>
      </w:tr>
      <w:tr w:rsidR="00CE27EB" w:rsidRPr="0057569E" w:rsidTr="00CE27EB">
        <w:trPr>
          <w:trHeight w:val="152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5-3-4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２克癮制勝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1.了解酒、檳榔導致人們成癮的過程及造成的健康問題。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2.了解酒、檳榔對社會、環境的影響。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3.具有拒絕使用酒、檳榔的正向態度。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4B1CBA" w:rsidRPr="0057569E" w:rsidTr="00CE27EB">
        <w:trPr>
          <w:trHeight w:val="16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57569E" w:rsidRDefault="004B1CBA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3-3-1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3-3-5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３天生好手(棒球)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1.了解棒球歷史的沿革與發展。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2.了解打球時應注意之安全事項。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3.了解棒球與慢速壘球規則的不同。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4.學會側肩傳球與拋傳的動作技巧及跑壘的動作要領。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5.能說出各種不同擊球的跑壘方法。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6.養成積極參與、認真學習的態度。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7.培養尊重他人與團隊合作之精神。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8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3920C8" w:rsidRDefault="00CE27EB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5-3-4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２克癮制勝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1.了解酒、檳榔導致人們成癮的過程及造成的健康問題。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2.了解酒、檳榔對社會、環境的影響。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3.具有拒絕使用酒、檳榔的正向態度。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4B1CBA" w:rsidRPr="0057569E" w:rsidTr="00CE27EB">
        <w:trPr>
          <w:trHeight w:val="23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Pr="003920C8" w:rsidRDefault="004B1CBA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57569E" w:rsidRDefault="004B1CBA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3-3-1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3-3-5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３天生好手(棒球)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1.了解棒球歷史的沿革與發展。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2.了解打球時應注意之安全事項。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3.了解棒球與慢速壘球規則的不同。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4.學會側肩傳球與拋傳的動作技巧及跑壘的動作要領。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5.能說出各種不同擊球的跑壘方法。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6.養成積極參與、認真學習的態度。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7.培養尊重他人與團隊合作之精神。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1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Pr="003920C8" w:rsidRDefault="00CE27EB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B41A9B" w:rsidRDefault="00CE27E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6-3-3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３健康行動全紀錄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1.了解成癮物質濫用的嚴重性。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2.能養成拒絕使用成癮物質的態度。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3.了解行動計畫的實施步驟，進而</w:t>
            </w:r>
            <w:r w:rsidRPr="002B473D">
              <w:rPr>
                <w:rFonts w:hAnsi="新細明體" w:hint="eastAsia"/>
                <w:sz w:val="24"/>
                <w:szCs w:val="24"/>
              </w:rPr>
              <w:lastRenderedPageBreak/>
              <w:t>設計並參與學校或社會上反成癮物質的宣導活動。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lastRenderedPageBreak/>
              <w:t>【人權教育】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BE7855" w:rsidRPr="0057569E" w:rsidTr="00CE27EB">
        <w:trPr>
          <w:trHeight w:val="1485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Pr="003920C8" w:rsidRDefault="00BE7855" w:rsidP="00AA0FBB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Default="00BE7855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3-3-1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3-3-5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３天生好手(棒球)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1.了解棒球歷史的沿革與發展。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2.了解打球時應注意之安全事項。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3.了解棒球與慢速壘球規則的不同。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4.學會側肩傳球與拋傳的動作技巧及跑壘的動作要領。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5.能說出各種不同擊球的跑壘方法。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6.養成積極參與、認真學習的態度。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7.培養尊重他人與團隊合作之精神。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1320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5-3-4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6-3-3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３健康行動全紀錄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1.了解成癮物質濫用的嚴重性。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2.能養成拒絕使用成癮物質的態度。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3.了解行動計畫的實施步驟，進而設計並參與學校或社會上反成癮物質的宣導活動。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3.紀錄</w:t>
            </w:r>
          </w:p>
        </w:tc>
      </w:tr>
      <w:tr w:rsidR="00BE7855" w:rsidRPr="0057569E" w:rsidTr="00CE27EB">
        <w:trPr>
          <w:trHeight w:val="1470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57569E" w:rsidRDefault="00BE7855" w:rsidP="00AA0FBB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3-3-1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3-3-5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３天生好手(棒球)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1.了解棒球歷史的沿革與發展。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2.了解打球時應注意之安全事項。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3.了解棒球與慢速壘球規則的不同。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4.學會側肩傳球與拋傳的動作技巧及跑壘的動作要領。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5.能說出各種不同擊球的跑壘方法。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6.養成積極參與、認真學習的態度。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7.培養尊重他人與團隊合作之精神。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201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B41A9B" w:rsidRDefault="00CE27E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7-3-1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１傳染病的世界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1.了解傳染性疾病與社會發展的重要性。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2.認識傳染病發生的三大因素。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3.知道臺灣目前常見的傳染病種類與其預防方法。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4.採取適當的健康自我管理，增加預防傳染病的能力。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4B1CBA" w:rsidRPr="0057569E" w:rsidTr="00CE27EB">
        <w:trPr>
          <w:trHeight w:val="197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CBA" w:rsidRDefault="004B1CBA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BA" w:rsidRDefault="004B1CB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BE7855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1-3-1</w:t>
            </w:r>
          </w:p>
          <w:p w:rsidR="00BE7855" w:rsidRPr="002B473D" w:rsidRDefault="00BE7855" w:rsidP="00BE7855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BE7855" w:rsidRPr="002B473D" w:rsidRDefault="00BE7855" w:rsidP="00BE7855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3-3-5</w:t>
            </w:r>
          </w:p>
          <w:p w:rsidR="00BE7855" w:rsidRPr="002B473D" w:rsidRDefault="00BE7855" w:rsidP="00BE7855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6-3-2</w:t>
            </w:r>
          </w:p>
          <w:p w:rsidR="004B1CBA" w:rsidRPr="002B473D" w:rsidRDefault="00BE7855" w:rsidP="00BE7855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１男生女生配(合作玩球)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BE7855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1.知道男女生運動時的個別差異。</w:t>
            </w:r>
          </w:p>
          <w:p w:rsidR="00BE7855" w:rsidRPr="002B473D" w:rsidRDefault="00BE7855" w:rsidP="00BE7855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2.知道混合運動的意義。</w:t>
            </w:r>
          </w:p>
          <w:p w:rsidR="00BE7855" w:rsidRPr="002B473D" w:rsidRDefault="00BE7855" w:rsidP="00BE7855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3.了解合球的基本得分技術與使用時機。</w:t>
            </w:r>
          </w:p>
          <w:p w:rsidR="00BE7855" w:rsidRPr="002B473D" w:rsidRDefault="00BE7855" w:rsidP="00BE7855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4.學習兩性互助以達成目標。</w:t>
            </w:r>
          </w:p>
          <w:p w:rsidR="004B1CBA" w:rsidRPr="002B473D" w:rsidRDefault="00BE7855" w:rsidP="00BE7855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</w:rPr>
              <w:t>5.學習尊重不同性別的個體。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4B1CBA" w:rsidRPr="002B473D" w:rsidRDefault="004B1CBA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BA" w:rsidRPr="002B473D" w:rsidRDefault="004B1CBA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4B1CBA" w:rsidRPr="002B473D" w:rsidRDefault="004B1CBA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134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7-3-1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１傳染病的世界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1.了解傳染性疾病與社會發展的重要性。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2.認識傳染病發生的三大因素。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3.知道臺灣目前常見的傳染病種類與其預防方法。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4.採取適當的健康自我管理，增加預防傳染病的能力。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BE7855" w:rsidRPr="0057569E" w:rsidTr="00CE27EB">
        <w:trPr>
          <w:trHeight w:val="14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Pr="0057569E" w:rsidRDefault="00BE7855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1-3-1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3-3-5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6-3-2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１男生女生配(合作玩球)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1.知道男女生運動時的個別差異。</w:t>
            </w:r>
          </w:p>
          <w:p w:rsidR="00BE7855" w:rsidRPr="002B473D" w:rsidRDefault="00BE7855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2.知道混合運動的意義。</w:t>
            </w:r>
          </w:p>
          <w:p w:rsidR="00BE7855" w:rsidRPr="002B473D" w:rsidRDefault="00BE7855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3.了解合球的基本得分技術與使用時機。</w:t>
            </w:r>
          </w:p>
          <w:p w:rsidR="00BE7855" w:rsidRPr="002B473D" w:rsidRDefault="00BE7855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4.學習兩性互助以達成目標。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</w:rPr>
              <w:t>5.學習尊重不同性別的個體。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15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B41A9B" w:rsidRDefault="00CE27E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２醫療新紀元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1.認識臺灣推行全民健保的意義與相關法規制度。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2.認識醫療分級、家庭醫師、醫藥分業等制度，以有效利用醫療資源。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3.採取合適的醫療行為及習慣，培養珍惜醫療資源避免浪費的消費態度。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16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Default="00CE27E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1-3-1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3-3-3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２掌中妙技(籃球)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1.了解運球在比賽中的重要性。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2.了解並學會各種運球方式。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3.熟練各種運球的方法。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4.培養互助合作的精神。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5.養成遵守規範並尊重他人的行為。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A915E4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B41A9B" w:rsidRDefault="00CE27E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２醫療新紀元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1.認識臺灣推行全民健保的意義與相關法規制度。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2.認識醫療分級、家庭醫師、醫藥分業等制度，以有效利用醫療資源。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3.採取合適的醫療行為及習慣，培養珍惜醫療資源避免浪費的消費態度。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E27EB" w:rsidRPr="002B473D" w:rsidRDefault="00CE27EB" w:rsidP="00CE27E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CE27EB" w:rsidRPr="0057569E" w:rsidTr="00CE27EB">
        <w:trPr>
          <w:trHeight w:val="645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CE27EB" w:rsidRPr="0057569E" w:rsidTr="00CE27EB">
        <w:trPr>
          <w:trHeight w:val="840"/>
        </w:trPr>
        <w:tc>
          <w:tcPr>
            <w:tcW w:w="495" w:type="dxa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1-3-1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3-3-3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２掌中妙技(籃球)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1.了解運球在比賽中的重要性。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2.了解並學會各種運球方式。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3.熟練各種運球的方法。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4.培養互助合作的精神。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5.養成遵守規範並尊重他人的行為。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CE27EB" w:rsidRPr="002B473D" w:rsidRDefault="00CE27EB" w:rsidP="00CE27EB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2B473D" w:rsidRDefault="00CE27EB" w:rsidP="00CE27EB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E27EB" w:rsidRPr="002B473D" w:rsidRDefault="00CE27EB" w:rsidP="00CE27EB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14428" w:rsidRPr="0057569E" w:rsidTr="00CE27EB">
        <w:trPr>
          <w:trHeight w:val="11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6-3-5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３醫藥世界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1.認識藥物的分類及不當用藥對人體的影響。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2.養成正確的用藥態度與習慣。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3.了解就醫需注意的事項，以維護醫療消費的權益與品質。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4.能明辨另類療法的適切性，明智選擇健康安全的醫療方式。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3.紀錄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5.分組討論</w:t>
            </w:r>
          </w:p>
        </w:tc>
      </w:tr>
      <w:tr w:rsidR="00BE7855" w:rsidRPr="0057569E" w:rsidTr="00CE27EB">
        <w:trPr>
          <w:trHeight w:val="12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Pr="003920C8" w:rsidRDefault="00BE7855" w:rsidP="00AA0FBB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Pr="0057569E" w:rsidRDefault="00BE7855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1-3-1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3-3-3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２掌中妙技(籃球)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1.了解運球在比賽中的重要性。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2.了解並學會各種運球方式。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3.熟練各種運球的方法。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4.培養互助合作的精神。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5.養成遵守規範並尊重他人的行為。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14428" w:rsidRPr="0057569E" w:rsidTr="00CE27EB">
        <w:trPr>
          <w:trHeight w:val="8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B41A9B" w:rsidRDefault="0001442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6-3-5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7-3-2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３醫藥世界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1.認識藥物的分類及不當用藥對人體的影響。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2.養成正確的用藥態度與習慣。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3.了解就醫需注意的事項，以維護</w:t>
            </w:r>
            <w:r w:rsidRPr="002B473D">
              <w:rPr>
                <w:rFonts w:hAnsi="新細明體" w:hint="eastAsia"/>
                <w:sz w:val="24"/>
                <w:szCs w:val="24"/>
              </w:rPr>
              <w:lastRenderedPageBreak/>
              <w:t>醫療消費的權益與品質。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4.能明辨另類療法的適切性，明智選擇健康安全的醫療方式。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lastRenderedPageBreak/>
              <w:t>【人權教育】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3.紀錄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lastRenderedPageBreak/>
              <w:t>4.實作及表現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5.分組討論</w:t>
            </w:r>
          </w:p>
        </w:tc>
      </w:tr>
      <w:tr w:rsidR="00BE7855" w:rsidRPr="0057569E" w:rsidTr="00CE27EB">
        <w:trPr>
          <w:trHeight w:val="15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Default="00BE7855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1-3-1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3-3-2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3-3-3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/>
                <w:sz w:val="24"/>
                <w:szCs w:val="24"/>
              </w:rPr>
              <w:t>3-3-4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２掌中妙技(籃球)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1.了解運球在比賽中的重要性。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2.了解並學會各種運球方式。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3.熟練各種運球的方法。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4.培養互助合作的精神。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5.養成遵守規範並尊重他人的行為。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E7855" w:rsidRPr="002B473D" w:rsidRDefault="00BE7855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14428" w:rsidRPr="0057569E" w:rsidTr="00CE27EB">
        <w:trPr>
          <w:trHeight w:val="1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5-3-2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１環境安全大體檢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1.了解事故傷害的定義及發生原因。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2.認識家庭、學校及交通容易造成事故傷害的場所，學習如何預防事故傷害的發生。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3.熟悉發生火災的因應技能。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4.學習促進安全計畫的實施方式。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4.分組討論</w:t>
            </w:r>
          </w:p>
        </w:tc>
      </w:tr>
      <w:tr w:rsidR="00014428" w:rsidRPr="0057569E" w:rsidTr="00CE27EB">
        <w:trPr>
          <w:trHeight w:val="1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1-3-1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３雷霆萬鈞(排球)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1.了解並欣賞國際間的排球賽事。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2.學會排球基本發球與接球技術。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3.了解排球基本規則。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4.學習團隊合作並尊重對手。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014428" w:rsidRPr="002B473D" w:rsidRDefault="00014428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</w:tc>
      </w:tr>
      <w:tr w:rsidR="00014428" w:rsidRPr="0057569E" w:rsidTr="00A915E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5-3-2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１環境安全大體檢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1.了解事故傷害的定義及發生原因。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2.認識家庭、學校及交通容易造成事故傷害的場所，學習如何預防事故傷害的發生。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3.熟悉發生火災的因應技能。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4.學習促進安全計畫的實施方式。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3.分組討論</w:t>
            </w:r>
          </w:p>
        </w:tc>
      </w:tr>
      <w:tr w:rsidR="00CE27EB" w:rsidRPr="0057569E" w:rsidTr="00CE27EB">
        <w:trPr>
          <w:trHeight w:val="585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E27EB" w:rsidRDefault="00CE27EB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B" w:rsidRPr="0057569E" w:rsidRDefault="00CE27EB" w:rsidP="00AA0FB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E7855" w:rsidRPr="0057569E" w:rsidTr="00E77248">
        <w:trPr>
          <w:trHeight w:val="9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Pr="0057569E" w:rsidRDefault="00BE7855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1-3-1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３雷霆萬鈞(排球)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1.了解並欣賞國際間的排球賽事。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2.學會排球基本發球與接球技術。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3.了解排球基本規則。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4.學習團隊合作並尊重對手。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BE7855" w:rsidRPr="002B473D" w:rsidRDefault="00BE7855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</w:tc>
      </w:tr>
      <w:tr w:rsidR="00014428" w:rsidRPr="0057569E" w:rsidTr="00CE27EB">
        <w:trPr>
          <w:trHeight w:val="9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5-3-2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１環境安全大體檢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1.了解事故傷害的定義及發生原因。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2.認識家庭、學校及交通容易造成事故傷害的場所，學習如何預防事故傷害的發生。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3.熟悉發生火災的因應技能。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4.學習促進安全計畫的實施方式。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3.分組討論</w:t>
            </w:r>
          </w:p>
        </w:tc>
      </w:tr>
      <w:tr w:rsidR="00BE7855" w:rsidRPr="0057569E" w:rsidTr="00CE27EB">
        <w:trPr>
          <w:trHeight w:val="9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Pr="003920C8" w:rsidRDefault="00BE7855" w:rsidP="00AA0FBB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Pr="0057569E" w:rsidRDefault="00BE7855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1-3-1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３雷霆萬鈞(排球)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1.了解並欣賞國際間的排球賽事。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2.學會排球基本發球與接球技術。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3.了解排球基本規則。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4.學習團隊合作並尊重對手。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BE7855" w:rsidRPr="002B473D" w:rsidRDefault="00BE7855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</w:tc>
      </w:tr>
      <w:tr w:rsidR="00014428" w:rsidRPr="0057569E" w:rsidTr="00CE27EB">
        <w:trPr>
          <w:trHeight w:val="22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5-3-2</w:t>
            </w:r>
          </w:p>
          <w:p w:rsidR="00014428" w:rsidRPr="002B473D" w:rsidRDefault="00014428" w:rsidP="00676C4C">
            <w:pPr>
              <w:ind w:left="57" w:right="57"/>
              <w:rPr>
                <w:rFonts w:ascii="DFHeiStd-W3" w:eastAsia="DFHeiStd-W3" w:cs="DFHeiStd-W3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２現代安全新策略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1.了解生活危機種類、發生原因及對人的傷害與影響。</w:t>
            </w:r>
          </w:p>
          <w:p w:rsidR="00014428" w:rsidRPr="002B473D" w:rsidRDefault="00014428" w:rsidP="00676C4C">
            <w:pPr>
              <w:pStyle w:val="a7"/>
              <w:spacing w:line="240" w:lineRule="auto"/>
              <w:ind w:left="57" w:right="57"/>
              <w:rPr>
                <w:rFonts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2.培養維護人身安全及提高對環境危機判斷的能力。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3.能將所學運用於實際的生活當中，養成注意安全的習慣。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【環境教育】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4.分組討</w:t>
            </w:r>
            <w:r w:rsidRPr="002B473D">
              <w:rPr>
                <w:rFonts w:hAnsi="新細明體" w:hint="eastAsia"/>
                <w:sz w:val="24"/>
                <w:szCs w:val="24"/>
              </w:rPr>
              <w:lastRenderedPageBreak/>
              <w:t>論</w:t>
            </w:r>
          </w:p>
        </w:tc>
      </w:tr>
      <w:tr w:rsidR="00BE7855" w:rsidRPr="0057569E" w:rsidTr="00CE27EB">
        <w:trPr>
          <w:trHeight w:val="25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Pr="003920C8" w:rsidRDefault="00BE7855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Pr="0057569E" w:rsidRDefault="00BE7855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1-3-1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３雷霆萬鈞(排球)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1.了解並欣賞國際間的排球賽事。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2.學會排球基本發球與接球技術。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3.了解排球基本規則。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4.學習團隊合作並尊重對手。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BE7855" w:rsidRPr="002B473D" w:rsidRDefault="00BE7855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</w:tc>
      </w:tr>
      <w:tr w:rsidR="00014428" w:rsidRPr="0057569E" w:rsidTr="00CE27EB">
        <w:trPr>
          <w:trHeight w:val="183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Pr="003920C8" w:rsidRDefault="00014428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14428" w:rsidRDefault="0001442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4428" w:rsidRPr="0057569E" w:rsidRDefault="00014428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5-3-1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5-3-2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  <w:p w:rsidR="00014428" w:rsidRPr="002B473D" w:rsidRDefault="00014428" w:rsidP="00676C4C">
            <w:pPr>
              <w:ind w:left="57" w:right="57"/>
              <w:rPr>
                <w:rFonts w:ascii="DFHeiStd-W3" w:eastAsia="DFHeiStd-W3" w:cs="DFHeiStd-W3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２現代安全新策略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1.了解生活危機種類、發生原因及對人的傷害與影響。</w:t>
            </w:r>
          </w:p>
          <w:p w:rsidR="00014428" w:rsidRPr="002B473D" w:rsidRDefault="00014428" w:rsidP="00676C4C">
            <w:pPr>
              <w:pStyle w:val="a7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2B473D">
              <w:rPr>
                <w:rFonts w:eastAsia="新細明體" w:hAnsi="新細明體" w:hint="eastAsia"/>
                <w:sz w:val="24"/>
              </w:rPr>
              <w:t>2.培養維護人身安全及提高對環境危機判斷的能力。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3.能將所學運用於實際的生活當中，養成注意安全的習慣。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【環境教育】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【人權教育】</w:t>
            </w:r>
          </w:p>
          <w:p w:rsidR="00014428" w:rsidRPr="002B473D" w:rsidRDefault="00014428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28" w:rsidRPr="002B473D" w:rsidRDefault="00014428" w:rsidP="00676C4C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2B473D">
              <w:rPr>
                <w:rFonts w:ascii="新細明體" w:hAnsi="新細明體" w:hint="eastAsi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014428" w:rsidRPr="002B473D" w:rsidRDefault="00014428" w:rsidP="00676C4C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4.分組討論</w:t>
            </w:r>
          </w:p>
        </w:tc>
      </w:tr>
      <w:tr w:rsidR="00BE7855" w:rsidRPr="0057569E" w:rsidTr="00CE27EB">
        <w:trPr>
          <w:trHeight w:val="216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Pr="003920C8" w:rsidRDefault="00BE7855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7855" w:rsidRDefault="00BE7855" w:rsidP="00AA0F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55" w:rsidRPr="0057569E" w:rsidRDefault="00BE7855" w:rsidP="00AA0FB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1-3-1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3-3-1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3-3-4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/>
              </w:rPr>
              <w:t>3-3-5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ind w:left="57" w:right="57"/>
              <w:jc w:val="center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３雷霆萬鈞(排球)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1.了解並欣賞國際間的排球賽事。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2.學會排球基本發球與接球技術。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3.了解排球基本規則。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4.學習團隊合作並尊重對手。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【性別平等教育】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5" w:rsidRPr="002B473D" w:rsidRDefault="00BE7855" w:rsidP="00676C4C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1.課前準備</w:t>
            </w:r>
          </w:p>
          <w:p w:rsidR="00BE7855" w:rsidRPr="002B473D" w:rsidRDefault="00BE7855" w:rsidP="00676C4C">
            <w:pPr>
              <w:ind w:left="57" w:right="57"/>
              <w:rPr>
                <w:rFonts w:ascii="新細明體" w:hAnsi="新細明體"/>
              </w:rPr>
            </w:pPr>
            <w:r w:rsidRPr="002B473D">
              <w:rPr>
                <w:rFonts w:ascii="新細明體" w:hAnsi="新細明體" w:hint="eastAsia"/>
              </w:rPr>
              <w:t>2.觀察</w:t>
            </w:r>
          </w:p>
          <w:p w:rsidR="00BE7855" w:rsidRPr="002B473D" w:rsidRDefault="00BE7855" w:rsidP="00676C4C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B473D">
              <w:rPr>
                <w:rFonts w:hAnsi="新細明體" w:hint="eastAsia"/>
                <w:sz w:val="24"/>
                <w:szCs w:val="24"/>
              </w:rPr>
              <w:t>3.實作及表現</w:t>
            </w:r>
          </w:p>
        </w:tc>
      </w:tr>
      <w:tr w:rsidR="00503FF8" w:rsidRPr="0057569E" w:rsidTr="00A915E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F8" w:rsidRPr="003920C8" w:rsidRDefault="00503FF8" w:rsidP="00AA0FB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03FF8" w:rsidRDefault="00503FF8" w:rsidP="00AA0F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8" w:rsidRPr="00B41A9B" w:rsidRDefault="00503FF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1-3-2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1-3-3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3-3-1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3-3-4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4-3-3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5-3-1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5-3-2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5-3-3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5-3-5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6-3-2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6-3-3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6-3-4</w:t>
            </w:r>
          </w:p>
          <w:p w:rsidR="00503FF8" w:rsidRPr="00781015" w:rsidRDefault="00503FF8" w:rsidP="00503FF8">
            <w:pPr>
              <w:pStyle w:val="31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781015">
              <w:rPr>
                <w:rFonts w:hAnsi="新細明體" w:cs="Courier New"/>
                <w:sz w:val="24"/>
                <w:szCs w:val="24"/>
              </w:rPr>
              <w:t>7-3-1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8" w:rsidRPr="00781015" w:rsidRDefault="00503FF8" w:rsidP="00503FF8">
            <w:pPr>
              <w:ind w:left="57" w:right="57"/>
              <w:jc w:val="center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複習全冊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1.了解成癮物質對人們心理、生理及社會造成的影響。</w:t>
            </w:r>
          </w:p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2.能有拒絕吸菸及拒吸二手菸的態度。</w:t>
            </w:r>
          </w:p>
          <w:p w:rsidR="00503FF8" w:rsidRPr="00781015" w:rsidRDefault="00503FF8" w:rsidP="00503FF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3.養成正確的用藥態度與習慣。</w:t>
            </w:r>
          </w:p>
          <w:p w:rsidR="00503FF8" w:rsidRPr="00781015" w:rsidRDefault="00503FF8" w:rsidP="00503FF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4.了解就醫需注意的事項，以維護醫療消費的權益與品質。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5.了解生活危機種類、發生原因及對人的傷害與影響。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6.培養維護人身安全及提高對環境危機判斷的能力，學習相關的技巧。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7.能將所學運用於實際的生活當中，養成注意安全的習慣。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8.藉由身體活動的表現，培養自主的生活態度。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9.學習如何自我挑戰及欣賞別人的優點。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10.學習注意運動環境，避免運動傷害的發生。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【人權教育】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【家政教育】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【性別平等教育】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  <w:r w:rsidRPr="00781015">
              <w:rPr>
                <w:rFonts w:ascii="新細明體" w:hAnsi="新細明體" w:hint="eastAsia"/>
              </w:rPr>
              <w:t>【環境教育】</w:t>
            </w:r>
          </w:p>
          <w:p w:rsidR="00503FF8" w:rsidRPr="00781015" w:rsidRDefault="00503FF8" w:rsidP="00503FF8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8" w:rsidRPr="00781015" w:rsidRDefault="00503FF8" w:rsidP="00503FF8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3</w:t>
            </w:r>
          </w:p>
          <w:p w:rsidR="00503FF8" w:rsidRPr="00781015" w:rsidRDefault="00503FF8" w:rsidP="00503FF8">
            <w:pPr>
              <w:pStyle w:val="3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3.紀錄</w:t>
            </w:r>
          </w:p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4.實作及表現</w:t>
            </w:r>
          </w:p>
          <w:p w:rsidR="00503FF8" w:rsidRPr="00781015" w:rsidRDefault="00503FF8" w:rsidP="00503FF8">
            <w:pPr>
              <w:pStyle w:val="3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781015">
              <w:rPr>
                <w:rFonts w:hAnsi="新細明體" w:hint="eastAsia"/>
                <w:sz w:val="24"/>
                <w:szCs w:val="24"/>
              </w:rPr>
              <w:t>5.分組討論</w:t>
            </w:r>
          </w:p>
        </w:tc>
      </w:tr>
    </w:tbl>
    <w:p w:rsidR="00DF0EFF" w:rsidRDefault="00DF0EFF" w:rsidP="00DF0EFF"/>
    <w:p w:rsidR="00DF0EFF" w:rsidRDefault="00DF0EFF" w:rsidP="00DF0EFF"/>
    <w:p w:rsidR="00AA0FBB" w:rsidRDefault="00AA0FBB"/>
    <w:sectPr w:rsidR="00AA0FBB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94" w:rsidRDefault="00C02694" w:rsidP="00503FF8">
      <w:r>
        <w:separator/>
      </w:r>
    </w:p>
  </w:endnote>
  <w:endnote w:type="continuationSeparator" w:id="0">
    <w:p w:rsidR="00C02694" w:rsidRDefault="00C02694" w:rsidP="0050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3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94" w:rsidRDefault="00C02694" w:rsidP="00503FF8">
      <w:r>
        <w:separator/>
      </w:r>
    </w:p>
  </w:footnote>
  <w:footnote w:type="continuationSeparator" w:id="0">
    <w:p w:rsidR="00C02694" w:rsidRDefault="00C02694" w:rsidP="0050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14428"/>
    <w:rsid w:val="00096022"/>
    <w:rsid w:val="000C0844"/>
    <w:rsid w:val="002A3512"/>
    <w:rsid w:val="00306D5C"/>
    <w:rsid w:val="003503C5"/>
    <w:rsid w:val="00453778"/>
    <w:rsid w:val="00485BC3"/>
    <w:rsid w:val="004B1CBA"/>
    <w:rsid w:val="004B1F0D"/>
    <w:rsid w:val="00503FF8"/>
    <w:rsid w:val="00592EFB"/>
    <w:rsid w:val="005A58F8"/>
    <w:rsid w:val="006146D3"/>
    <w:rsid w:val="007D4CD4"/>
    <w:rsid w:val="007E1EC5"/>
    <w:rsid w:val="008F7C53"/>
    <w:rsid w:val="00A12850"/>
    <w:rsid w:val="00A915E4"/>
    <w:rsid w:val="00AA0FBB"/>
    <w:rsid w:val="00B41A9B"/>
    <w:rsid w:val="00B56DAE"/>
    <w:rsid w:val="00BE7855"/>
    <w:rsid w:val="00C02694"/>
    <w:rsid w:val="00C42A4F"/>
    <w:rsid w:val="00CE27EB"/>
    <w:rsid w:val="00CF2C82"/>
    <w:rsid w:val="00DD0311"/>
    <w:rsid w:val="00DF0EFF"/>
    <w:rsid w:val="00ED1D06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F92083A2-7C0D-4FE9-804C-34840BFA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1">
    <w:name w:val="1.標題文字"/>
    <w:basedOn w:val="a"/>
    <w:rsid w:val="00AA0FBB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3"/>
    <w:rsid w:val="00AA0FB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nhideWhenUsed/>
    <w:rsid w:val="00AA0FB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A0FBB"/>
    <w:rPr>
      <w:rFonts w:ascii="細明體" w:eastAsia="細明體" w:hAnsi="Courier New" w:cs="Courier New"/>
    </w:rPr>
  </w:style>
  <w:style w:type="paragraph" w:styleId="a5">
    <w:name w:val="Block Text"/>
    <w:basedOn w:val="a"/>
    <w:rsid w:val="00AA0FBB"/>
    <w:pPr>
      <w:tabs>
        <w:tab w:val="left" w:pos="2205"/>
      </w:tabs>
      <w:spacing w:line="240" w:lineRule="exact"/>
      <w:ind w:left="444" w:right="28" w:hanging="416"/>
      <w:jc w:val="both"/>
    </w:pPr>
    <w:rPr>
      <w:rFonts w:ascii="新細明體"/>
      <w:color w:val="000000"/>
      <w:sz w:val="20"/>
    </w:rPr>
  </w:style>
  <w:style w:type="paragraph" w:customStyle="1" w:styleId="10">
    <w:name w:val="純文字1"/>
    <w:basedOn w:val="a"/>
    <w:rsid w:val="00AA0FBB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">
    <w:name w:val="Body Text 3"/>
    <w:basedOn w:val="a"/>
    <w:link w:val="30"/>
    <w:rsid w:val="00AA0FBB"/>
    <w:pPr>
      <w:ind w:leftChars="10" w:left="10" w:rightChars="10" w:right="10"/>
    </w:pPr>
    <w:rPr>
      <w:rFonts w:ascii="新細明體"/>
      <w:sz w:val="16"/>
      <w:szCs w:val="20"/>
    </w:rPr>
  </w:style>
  <w:style w:type="character" w:customStyle="1" w:styleId="30">
    <w:name w:val="本文 3 字元"/>
    <w:basedOn w:val="a0"/>
    <w:link w:val="3"/>
    <w:rsid w:val="00AA0FBB"/>
    <w:rPr>
      <w:rFonts w:ascii="新細明體" w:eastAsia="新細明體" w:hAnsi="Times New Roman" w:cs="Times New Roman"/>
      <w:sz w:val="16"/>
      <w:szCs w:val="20"/>
    </w:rPr>
  </w:style>
  <w:style w:type="paragraph" w:customStyle="1" w:styleId="a6">
    <w:name w:val="分段能力指標"/>
    <w:basedOn w:val="a"/>
    <w:rsid w:val="00AA0FBB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-1">
    <w:name w:val="內文-1"/>
    <w:basedOn w:val="a"/>
    <w:rsid w:val="00AA0FBB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Body Text"/>
    <w:basedOn w:val="a"/>
    <w:link w:val="a8"/>
    <w:rsid w:val="00AA0FBB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8">
    <w:name w:val="本文 字元"/>
    <w:basedOn w:val="a0"/>
    <w:link w:val="a7"/>
    <w:rsid w:val="00AA0FBB"/>
    <w:rPr>
      <w:rFonts w:ascii="新細明體" w:eastAsia="華康標宋體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50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03FF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0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03FF8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2.表頭文字"/>
    <w:basedOn w:val="a"/>
    <w:rsid w:val="00503FF8"/>
    <w:pPr>
      <w:jc w:val="center"/>
    </w:pPr>
    <w:rPr>
      <w:rFonts w:eastAsia="華康中圓體"/>
      <w:szCs w:val="20"/>
    </w:rPr>
  </w:style>
  <w:style w:type="paragraph" w:customStyle="1" w:styleId="31">
    <w:name w:val="3.【對應能力指標】內文字"/>
    <w:basedOn w:val="a3"/>
    <w:rsid w:val="00503FF8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CF2C82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A30F-4CEA-4B28-BE65-4E46529C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2235</Words>
  <Characters>12743</Characters>
  <Application>Microsoft Office Word</Application>
  <DocSecurity>0</DocSecurity>
  <Lines>106</Lines>
  <Paragraphs>29</Paragraphs>
  <ScaleCrop>false</ScaleCrop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3</cp:revision>
  <dcterms:created xsi:type="dcterms:W3CDTF">2018-07-04T01:49:00Z</dcterms:created>
  <dcterms:modified xsi:type="dcterms:W3CDTF">2018-07-04T01:49:00Z</dcterms:modified>
</cp:coreProperties>
</file>