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E9" w:rsidRDefault="00D627E9">
      <w:pPr>
        <w:rPr>
          <w:rFonts w:ascii="細明體" w:eastAsia="細明體" w:hAnsi="細明體"/>
          <w:color w:val="000000"/>
        </w:rPr>
      </w:pPr>
      <w:proofErr w:type="gramStart"/>
      <w:r>
        <w:rPr>
          <w:rFonts w:ascii="Verdana" w:hAnsi="Verdana"/>
          <w:b/>
          <w:bCs/>
          <w:color w:val="000000"/>
        </w:rPr>
        <w:t>臺</w:t>
      </w:r>
      <w:proofErr w:type="gramEnd"/>
      <w:r>
        <w:rPr>
          <w:rFonts w:ascii="Verdana" w:hAnsi="Verdana"/>
          <w:b/>
          <w:bCs/>
          <w:color w:val="000000"/>
        </w:rPr>
        <w:t>南市立中等學校辦理學生課業輔導及留校自習實施要點</w:t>
      </w:r>
    </w:p>
    <w:p w:rsidR="009D26B7" w:rsidRPr="001907FA" w:rsidRDefault="001907FA">
      <w:pPr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>生效日期:</w:t>
      </w:r>
      <w:bookmarkStart w:id="0" w:name="_GoBack"/>
      <w:bookmarkEnd w:id="0"/>
      <w:r>
        <w:rPr>
          <w:rFonts w:ascii="細明體" w:eastAsia="細明體" w:hAnsi="細明體" w:hint="eastAsia"/>
          <w:color w:val="000000"/>
        </w:rPr>
        <w:t>102.01.08</w:t>
      </w:r>
    </w:p>
    <w:p w:rsidR="00BB29C8" w:rsidRDefault="009D26B7">
      <w:r>
        <w:rPr>
          <w:rFonts w:ascii="細明體" w:eastAsia="細明體" w:hAnsi="細明體" w:hint="eastAsia"/>
          <w:color w:val="000000"/>
        </w:rPr>
        <w:t>一、本要點所稱中等學校（以下簡稱各校）係指</w:t>
      </w:r>
      <w:proofErr w:type="gramStart"/>
      <w:r>
        <w:rPr>
          <w:rFonts w:ascii="細明體" w:eastAsia="細明體" w:hAnsi="細明體" w:hint="eastAsia"/>
          <w:color w:val="000000"/>
        </w:rPr>
        <w:t>臺</w:t>
      </w:r>
      <w:proofErr w:type="gramEnd"/>
      <w:r>
        <w:rPr>
          <w:rFonts w:ascii="細明體" w:eastAsia="細明體" w:hAnsi="細明體" w:hint="eastAsia"/>
          <w:color w:val="000000"/>
        </w:rPr>
        <w:t>南市政府教育局</w:t>
      </w:r>
      <w:proofErr w:type="gramStart"/>
      <w:r>
        <w:rPr>
          <w:rFonts w:ascii="細明體" w:eastAsia="細明體" w:hAnsi="細明體" w:hint="eastAsia"/>
          <w:color w:val="000000"/>
        </w:rPr>
        <w:t>（</w:t>
      </w:r>
      <w:proofErr w:type="gramEnd"/>
      <w:r>
        <w:rPr>
          <w:rFonts w:ascii="細明體" w:eastAsia="細明體" w:hAnsi="細明體" w:hint="eastAsia"/>
          <w:color w:val="000000"/>
        </w:rPr>
        <w:t>以下</w:t>
      </w:r>
      <w:r>
        <w:rPr>
          <w:rFonts w:ascii="細明體" w:eastAsia="細明體" w:hAnsi="細明體" w:hint="eastAsia"/>
          <w:color w:val="000000"/>
        </w:rPr>
        <w:br/>
        <w:t>    簡稱本局）所轄高級中等學校及國民中學。</w:t>
      </w:r>
      <w:r>
        <w:rPr>
          <w:rFonts w:ascii="細明體" w:eastAsia="細明體" w:hAnsi="細明體" w:hint="eastAsia"/>
          <w:color w:val="000000"/>
        </w:rPr>
        <w:br/>
        <w:t>二、本局為發展學生潛能，提供學生獨立思考、自主探索、合群互助的學</w:t>
      </w:r>
      <w:r>
        <w:rPr>
          <w:rFonts w:ascii="細明體" w:eastAsia="細明體" w:hAnsi="細明體" w:hint="eastAsia"/>
          <w:color w:val="000000"/>
        </w:rPr>
        <w:br/>
        <w:t>    習方式，各校得於課餘時段辦理學生學習及生活輔導課程與各項藝能</w:t>
      </w:r>
      <w:r>
        <w:rPr>
          <w:rFonts w:ascii="細明體" w:eastAsia="細明體" w:hAnsi="細明體" w:hint="eastAsia"/>
          <w:color w:val="000000"/>
        </w:rPr>
        <w:br/>
        <w:t>    活動（以下簡稱課輔），特訂定本要點。</w:t>
      </w:r>
      <w:r>
        <w:rPr>
          <w:rFonts w:ascii="細明體" w:eastAsia="細明體" w:hAnsi="細明體" w:hint="eastAsia"/>
          <w:color w:val="000000"/>
        </w:rPr>
        <w:br/>
        <w:t>三、實施對象：各校在校學生。</w:t>
      </w:r>
      <w:r>
        <w:rPr>
          <w:rFonts w:ascii="細明體" w:eastAsia="細明體" w:hAnsi="細明體" w:hint="eastAsia"/>
          <w:color w:val="000000"/>
        </w:rPr>
        <w:br/>
        <w:t>四、實施原則</w:t>
      </w:r>
      <w:r>
        <w:rPr>
          <w:rFonts w:ascii="細明體" w:eastAsia="細明體" w:hAnsi="細明體" w:hint="eastAsia"/>
          <w:color w:val="000000"/>
        </w:rPr>
        <w:br/>
        <w:t>（一）各校應按所在地區背景、特性及學生實際需要規劃辦理。</w:t>
      </w:r>
      <w:r>
        <w:rPr>
          <w:rFonts w:ascii="細明體" w:eastAsia="細明體" w:hAnsi="細明體" w:hint="eastAsia"/>
          <w:color w:val="000000"/>
        </w:rPr>
        <w:br/>
        <w:t>（二）各校應公告實施計畫，並通知家長依學生意願自由參加，不得強迫</w:t>
      </w:r>
      <w:r>
        <w:rPr>
          <w:rFonts w:ascii="細明體" w:eastAsia="細明體" w:hAnsi="細明體" w:hint="eastAsia"/>
          <w:color w:val="000000"/>
        </w:rPr>
        <w:br/>
        <w:t>      。</w:t>
      </w:r>
      <w:r>
        <w:rPr>
          <w:rFonts w:ascii="細明體" w:eastAsia="細明體" w:hAnsi="細明體" w:hint="eastAsia"/>
          <w:color w:val="000000"/>
        </w:rPr>
        <w:br/>
        <w:t>（三）</w:t>
      </w:r>
      <w:proofErr w:type="gramStart"/>
      <w:r>
        <w:rPr>
          <w:rFonts w:ascii="細明體" w:eastAsia="細明體" w:hAnsi="細明體" w:hint="eastAsia"/>
          <w:color w:val="000000"/>
        </w:rPr>
        <w:t>課輔應以</w:t>
      </w:r>
      <w:proofErr w:type="gramEnd"/>
      <w:r>
        <w:rPr>
          <w:rFonts w:ascii="細明體" w:eastAsia="細明體" w:hAnsi="細明體" w:hint="eastAsia"/>
          <w:color w:val="000000"/>
        </w:rPr>
        <w:t>補救教學及生活適應之需要為規劃原則，不得進行相關領</w:t>
      </w:r>
      <w:r>
        <w:rPr>
          <w:rFonts w:ascii="細明體" w:eastAsia="細明體" w:hAnsi="細明體" w:hint="eastAsia"/>
          <w:color w:val="000000"/>
        </w:rPr>
        <w:br/>
        <w:t>      域課程超前進度教學。</w:t>
      </w:r>
      <w:r>
        <w:rPr>
          <w:rFonts w:ascii="細明體" w:eastAsia="細明體" w:hAnsi="細明體" w:hint="eastAsia"/>
          <w:color w:val="000000"/>
        </w:rPr>
        <w:br/>
        <w:t>（四）課輔實施內涵必須與學生平時</w:t>
      </w:r>
      <w:proofErr w:type="gramStart"/>
      <w:r>
        <w:rPr>
          <w:rFonts w:ascii="細明體" w:eastAsia="細明體" w:hAnsi="細明體" w:hint="eastAsia"/>
          <w:color w:val="000000"/>
        </w:rPr>
        <w:t>所習各</w:t>
      </w:r>
      <w:proofErr w:type="gramEnd"/>
      <w:r>
        <w:rPr>
          <w:rFonts w:ascii="細明體" w:eastAsia="細明體" w:hAnsi="細明體" w:hint="eastAsia"/>
          <w:color w:val="000000"/>
        </w:rPr>
        <w:t>領域有關，同時安排潛能開發</w:t>
      </w:r>
      <w:r>
        <w:rPr>
          <w:rFonts w:ascii="細明體" w:eastAsia="細明體" w:hAnsi="細明體" w:hint="eastAsia"/>
          <w:color w:val="000000"/>
        </w:rPr>
        <w:br/>
        <w:t>      課程、藝能學科、參觀訪問活動、生活輔導、生命課程及鄉土課程</w:t>
      </w:r>
      <w:r>
        <w:rPr>
          <w:rFonts w:ascii="細明體" w:eastAsia="細明體" w:hAnsi="細明體" w:hint="eastAsia"/>
          <w:color w:val="000000"/>
        </w:rPr>
        <w:br/>
        <w:t>      等有關課程。</w:t>
      </w:r>
      <w:r>
        <w:rPr>
          <w:rFonts w:ascii="細明體" w:eastAsia="細明體" w:hAnsi="細明體" w:hint="eastAsia"/>
          <w:color w:val="000000"/>
        </w:rPr>
        <w:br/>
        <w:t>（五）尊重教師授課意願妥適安排教師授課人力。</w:t>
      </w:r>
      <w:r>
        <w:rPr>
          <w:rFonts w:ascii="細明體" w:eastAsia="細明體" w:hAnsi="細明體" w:hint="eastAsia"/>
          <w:color w:val="000000"/>
        </w:rPr>
        <w:br/>
        <w:t>五、實施時段：</w:t>
      </w:r>
      <w:r>
        <w:rPr>
          <w:rFonts w:ascii="細明體" w:eastAsia="細明體" w:hAnsi="細明體" w:hint="eastAsia"/>
          <w:color w:val="000000"/>
        </w:rPr>
        <w:br/>
        <w:t>（一）學期間：課輔每天以一節為限，並應以下午放學時間之後實施。</w:t>
      </w:r>
      <w:r>
        <w:rPr>
          <w:rFonts w:ascii="細明體" w:eastAsia="細明體" w:hAnsi="細明體" w:hint="eastAsia"/>
          <w:color w:val="000000"/>
        </w:rPr>
        <w:br/>
        <w:t>（二）寒暑假期間：應以上午為限，暑假不超過五</w:t>
      </w:r>
      <w:proofErr w:type="gramStart"/>
      <w:r>
        <w:rPr>
          <w:rFonts w:ascii="細明體" w:eastAsia="細明體" w:hAnsi="細明體" w:hint="eastAsia"/>
          <w:color w:val="000000"/>
        </w:rPr>
        <w:t>週</w:t>
      </w:r>
      <w:proofErr w:type="gramEnd"/>
      <w:r>
        <w:rPr>
          <w:rFonts w:ascii="細明體" w:eastAsia="細明體" w:hAnsi="細明體" w:hint="eastAsia"/>
          <w:color w:val="000000"/>
        </w:rPr>
        <w:t>，總時數不得超過</w:t>
      </w:r>
      <w:proofErr w:type="gramStart"/>
      <w:r>
        <w:rPr>
          <w:rFonts w:ascii="細明體" w:eastAsia="細明體" w:hAnsi="細明體" w:hint="eastAsia"/>
          <w:color w:val="000000"/>
        </w:rPr>
        <w:t>一</w:t>
      </w:r>
      <w:proofErr w:type="gramEnd"/>
      <w:r>
        <w:rPr>
          <w:rFonts w:ascii="細明體" w:eastAsia="細明體" w:hAnsi="細明體" w:hint="eastAsia"/>
          <w:color w:val="000000"/>
        </w:rPr>
        <w:br/>
        <w:t>      百節，寒假不超過二週，總時數不得超過四十節，惟例假日不得規</w:t>
      </w:r>
      <w:r>
        <w:rPr>
          <w:rFonts w:ascii="細明體" w:eastAsia="細明體" w:hAnsi="細明體" w:hint="eastAsia"/>
          <w:color w:val="000000"/>
        </w:rPr>
        <w:br/>
        <w:t>      劃相關課程。</w:t>
      </w:r>
      <w:r>
        <w:rPr>
          <w:rFonts w:ascii="細明體" w:eastAsia="細明體" w:hAnsi="細明體" w:hint="eastAsia"/>
          <w:color w:val="000000"/>
        </w:rPr>
        <w:br/>
        <w:t>六、師資：具有下列資格之</w:t>
      </w:r>
      <w:proofErr w:type="gramStart"/>
      <w:r>
        <w:rPr>
          <w:rFonts w:ascii="細明體" w:eastAsia="細明體" w:hAnsi="細明體" w:hint="eastAsia"/>
          <w:color w:val="000000"/>
        </w:rPr>
        <w:t>一</w:t>
      </w:r>
      <w:proofErr w:type="gramEnd"/>
      <w:r>
        <w:rPr>
          <w:rFonts w:ascii="細明體" w:eastAsia="細明體" w:hAnsi="細明體" w:hint="eastAsia"/>
          <w:color w:val="000000"/>
        </w:rPr>
        <w:t>：</w:t>
      </w:r>
      <w:r>
        <w:rPr>
          <w:rFonts w:ascii="細明體" w:eastAsia="細明體" w:hAnsi="細明體" w:hint="eastAsia"/>
          <w:color w:val="000000"/>
        </w:rPr>
        <w:br/>
        <w:t>（一）各校現職教師。</w:t>
      </w:r>
      <w:r>
        <w:rPr>
          <w:rFonts w:ascii="細明體" w:eastAsia="細明體" w:hAnsi="細明體" w:hint="eastAsia"/>
          <w:color w:val="000000"/>
        </w:rPr>
        <w:br/>
        <w:t>（二）符合教育人員任用條例、師資培育法及中小學兼任代課及代理教師</w:t>
      </w:r>
      <w:r>
        <w:rPr>
          <w:rFonts w:ascii="細明體" w:eastAsia="細明體" w:hAnsi="細明體" w:hint="eastAsia"/>
          <w:color w:val="000000"/>
        </w:rPr>
        <w:br/>
        <w:t>      聘任辦法者。</w:t>
      </w:r>
      <w:r>
        <w:rPr>
          <w:rFonts w:ascii="細明體" w:eastAsia="細明體" w:hAnsi="細明體" w:hint="eastAsia"/>
          <w:color w:val="000000"/>
        </w:rPr>
        <w:br/>
        <w:t>（三）具教授藝能科、本土教學等專長者。</w:t>
      </w:r>
      <w:r>
        <w:rPr>
          <w:rFonts w:ascii="細明體" w:eastAsia="細明體" w:hAnsi="細明體" w:hint="eastAsia"/>
          <w:color w:val="000000"/>
        </w:rPr>
        <w:br/>
        <w:t>七、收費：</w:t>
      </w:r>
      <w:r>
        <w:rPr>
          <w:rFonts w:ascii="細明體" w:eastAsia="細明體" w:hAnsi="細明體" w:hint="eastAsia"/>
          <w:color w:val="000000"/>
        </w:rPr>
        <w:br/>
        <w:t>（一）</w:t>
      </w:r>
      <w:proofErr w:type="gramStart"/>
      <w:r>
        <w:rPr>
          <w:rFonts w:ascii="細明體" w:eastAsia="細明體" w:hAnsi="細明體" w:hint="eastAsia"/>
          <w:color w:val="000000"/>
        </w:rPr>
        <w:t>課輔所需</w:t>
      </w:r>
      <w:proofErr w:type="gramEnd"/>
      <w:r>
        <w:rPr>
          <w:rFonts w:ascii="細明體" w:eastAsia="細明體" w:hAnsi="細明體" w:hint="eastAsia"/>
          <w:color w:val="000000"/>
        </w:rPr>
        <w:t>經費，由參加學生之家長負擔，其收費標準以下公式為上</w:t>
      </w:r>
      <w:r>
        <w:rPr>
          <w:rFonts w:ascii="細明體" w:eastAsia="細明體" w:hAnsi="細明體" w:hint="eastAsia"/>
          <w:color w:val="000000"/>
        </w:rPr>
        <w:br/>
        <w:t>      限：教師鐘點費×實際</w:t>
      </w:r>
      <w:proofErr w:type="gramStart"/>
      <w:r>
        <w:rPr>
          <w:rFonts w:ascii="細明體" w:eastAsia="細明體" w:hAnsi="細明體" w:hint="eastAsia"/>
          <w:color w:val="000000"/>
        </w:rPr>
        <w:t>上課總節數</w:t>
      </w:r>
      <w:proofErr w:type="gramEnd"/>
      <w:r>
        <w:rPr>
          <w:rFonts w:ascii="細明體" w:eastAsia="細明體" w:hAnsi="細明體" w:hint="eastAsia"/>
          <w:color w:val="000000"/>
        </w:rPr>
        <w:t>÷０．７（鐘點費所</w:t>
      </w:r>
      <w:proofErr w:type="gramStart"/>
      <w:r>
        <w:rPr>
          <w:rFonts w:ascii="細明體" w:eastAsia="細明體" w:hAnsi="細明體" w:hint="eastAsia"/>
          <w:color w:val="000000"/>
        </w:rPr>
        <w:t>佔</w:t>
      </w:r>
      <w:proofErr w:type="gramEnd"/>
      <w:r>
        <w:rPr>
          <w:rFonts w:ascii="細明體" w:eastAsia="細明體" w:hAnsi="細明體" w:hint="eastAsia"/>
          <w:color w:val="000000"/>
        </w:rPr>
        <w:t>比例）÷</w:t>
      </w:r>
      <w:r>
        <w:rPr>
          <w:rFonts w:ascii="細明體" w:eastAsia="細明體" w:hAnsi="細明體" w:hint="eastAsia"/>
          <w:color w:val="000000"/>
        </w:rPr>
        <w:br/>
        <w:t>      (各年級參與學生總人數 )。</w:t>
      </w:r>
      <w:r>
        <w:rPr>
          <w:rFonts w:ascii="細明體" w:eastAsia="細明體" w:hAnsi="細明體" w:hint="eastAsia"/>
          <w:color w:val="000000"/>
        </w:rPr>
        <w:br/>
        <w:t>（二）對低收入、中低收入戶、原住民族、身心障礙者及其子女、外籍配</w:t>
      </w:r>
      <w:r>
        <w:rPr>
          <w:rFonts w:ascii="細明體" w:eastAsia="細明體" w:hAnsi="細明體" w:hint="eastAsia"/>
          <w:color w:val="000000"/>
        </w:rPr>
        <w:br/>
        <w:t>      偶子女及家境清寒等學生應予全免或酌減費用，其辦法由各校訂之</w:t>
      </w:r>
      <w:r>
        <w:rPr>
          <w:rFonts w:ascii="細明體" w:eastAsia="細明體" w:hAnsi="細明體" w:hint="eastAsia"/>
          <w:color w:val="000000"/>
        </w:rPr>
        <w:br/>
        <w:t>      ，並於通知書或繳費單註明。</w:t>
      </w:r>
      <w:r>
        <w:rPr>
          <w:rFonts w:ascii="細明體" w:eastAsia="細明體" w:hAnsi="細明體" w:hint="eastAsia"/>
          <w:color w:val="000000"/>
        </w:rPr>
        <w:br/>
        <w:t>（三）每期費用由各校依上開標準計算後收取（個位數無條件捨去），並</w:t>
      </w:r>
      <w:r>
        <w:rPr>
          <w:rFonts w:ascii="細明體" w:eastAsia="細明體" w:hAnsi="細明體" w:hint="eastAsia"/>
          <w:color w:val="000000"/>
        </w:rPr>
        <w:br/>
        <w:t>      得由家長選擇一次繳費或分月繳費方式辦理。</w:t>
      </w:r>
      <w:r>
        <w:rPr>
          <w:rFonts w:ascii="細明體" w:eastAsia="細明體" w:hAnsi="細明體" w:hint="eastAsia"/>
          <w:color w:val="000000"/>
        </w:rPr>
        <w:br/>
        <w:t>八、經費支出：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>（一）收支程序；以代收代付及專款專用方式納入學校會計程序辦理；高</w:t>
      </w:r>
      <w:r>
        <w:rPr>
          <w:rFonts w:ascii="細明體" w:eastAsia="細明體" w:hAnsi="細明體" w:hint="eastAsia"/>
          <w:color w:val="000000"/>
        </w:rPr>
        <w:br/>
        <w:t>      級中學比照「高級中等學校向學生收取費用辦法」辦理。</w:t>
      </w:r>
      <w:r>
        <w:rPr>
          <w:rFonts w:ascii="細明體" w:eastAsia="細明體" w:hAnsi="細明體" w:hint="eastAsia"/>
          <w:color w:val="000000"/>
        </w:rPr>
        <w:br/>
        <w:t>（二）所收費用，以支付教師鐘點費及行政費用，且行政費以不超過百分</w:t>
      </w:r>
      <w:r>
        <w:rPr>
          <w:rFonts w:ascii="細明體" w:eastAsia="細明體" w:hAnsi="細明體" w:hint="eastAsia"/>
          <w:color w:val="000000"/>
        </w:rPr>
        <w:br/>
        <w:t>      之三十為原則，若所收費用不足時，應優先支用於教師授課鐘點費</w:t>
      </w:r>
      <w:r>
        <w:rPr>
          <w:rFonts w:ascii="細明體" w:eastAsia="細明體" w:hAnsi="細明體" w:hint="eastAsia"/>
          <w:color w:val="000000"/>
        </w:rPr>
        <w:br/>
        <w:t>      。</w:t>
      </w:r>
      <w:r>
        <w:rPr>
          <w:rFonts w:ascii="細明體" w:eastAsia="細明體" w:hAnsi="細明體" w:hint="eastAsia"/>
          <w:color w:val="000000"/>
        </w:rPr>
        <w:br/>
        <w:t>（三）如學校因特殊情形得抽離部份學生，進行適性分組教學，其指導教</w:t>
      </w:r>
      <w:r>
        <w:rPr>
          <w:rFonts w:ascii="細明體" w:eastAsia="細明體" w:hAnsi="細明體" w:hint="eastAsia"/>
          <w:color w:val="000000"/>
        </w:rPr>
        <w:br/>
        <w:t>      師得酌予支付鐘點費，不受每期總節數經費的限制。</w:t>
      </w:r>
      <w:r>
        <w:rPr>
          <w:rFonts w:ascii="細明體" w:eastAsia="細明體" w:hAnsi="細明體" w:hint="eastAsia"/>
          <w:color w:val="000000"/>
        </w:rPr>
        <w:br/>
        <w:t>（四）教師授課鐘點費之支用，應依實際授課時數核實支付，其支付標準</w:t>
      </w:r>
      <w:r>
        <w:rPr>
          <w:rFonts w:ascii="細明體" w:eastAsia="細明體" w:hAnsi="細明體" w:hint="eastAsia"/>
          <w:color w:val="000000"/>
        </w:rPr>
        <w:br/>
        <w:t>      如下：</w:t>
      </w:r>
      <w:r>
        <w:rPr>
          <w:rFonts w:ascii="細明體" w:eastAsia="細明體" w:hAnsi="細明體" w:hint="eastAsia"/>
          <w:color w:val="000000"/>
        </w:rPr>
        <w:br/>
        <w:t xml:space="preserve">　　　１．</w:t>
      </w:r>
      <w:proofErr w:type="gramStart"/>
      <w:r>
        <w:rPr>
          <w:rFonts w:ascii="細明體" w:eastAsia="細明體" w:hAnsi="細明體" w:hint="eastAsia"/>
          <w:color w:val="000000"/>
        </w:rPr>
        <w:t>學期間及寒暑</w:t>
      </w:r>
      <w:proofErr w:type="gramEnd"/>
      <w:r>
        <w:rPr>
          <w:rFonts w:ascii="細明體" w:eastAsia="細明體" w:hAnsi="細明體" w:hint="eastAsia"/>
          <w:color w:val="000000"/>
        </w:rPr>
        <w:t>假</w:t>
      </w:r>
      <w:r>
        <w:rPr>
          <w:rFonts w:ascii="細明體" w:eastAsia="細明體" w:hAnsi="細明體" w:hint="eastAsia"/>
          <w:color w:val="000000"/>
        </w:rPr>
        <w:br/>
        <w:t xml:space="preserve">　　　　　（１）高級中學高中部每節以四百至五百五十元計。</w:t>
      </w:r>
      <w:r>
        <w:rPr>
          <w:rFonts w:ascii="細明體" w:eastAsia="細明體" w:hAnsi="細明體" w:hint="eastAsia"/>
          <w:color w:val="000000"/>
        </w:rPr>
        <w:br/>
        <w:t xml:space="preserve">　　　　　（２）高級中學</w:t>
      </w:r>
      <w:proofErr w:type="gramStart"/>
      <w:r>
        <w:rPr>
          <w:rFonts w:ascii="細明體" w:eastAsia="細明體" w:hAnsi="細明體" w:hint="eastAsia"/>
          <w:color w:val="000000"/>
        </w:rPr>
        <w:t>國中部及國民</w:t>
      </w:r>
      <w:proofErr w:type="gramEnd"/>
      <w:r>
        <w:rPr>
          <w:rFonts w:ascii="細明體" w:eastAsia="細明體" w:hAnsi="細明體" w:hint="eastAsia"/>
          <w:color w:val="000000"/>
        </w:rPr>
        <w:t>中學每節以三百六十至四百五十</w:t>
      </w:r>
      <w:r>
        <w:rPr>
          <w:rFonts w:ascii="細明體" w:eastAsia="細明體" w:hAnsi="細明體" w:hint="eastAsia"/>
          <w:color w:val="000000"/>
        </w:rPr>
        <w:br/>
        <w:t xml:space="preserve">　　　　　　　　元計。</w:t>
      </w:r>
      <w:r>
        <w:rPr>
          <w:rFonts w:ascii="細明體" w:eastAsia="細明體" w:hAnsi="細明體" w:hint="eastAsia"/>
          <w:color w:val="000000"/>
        </w:rPr>
        <w:br/>
        <w:t xml:space="preserve">　　　２．每節鐘點費支付標準由校長邀請家長會代表、教師會代表（無</w:t>
      </w:r>
      <w:r>
        <w:rPr>
          <w:rFonts w:ascii="細明體" w:eastAsia="細明體" w:hAnsi="細明體" w:hint="eastAsia"/>
          <w:color w:val="000000"/>
        </w:rPr>
        <w:br/>
        <w:t xml:space="preserve">　　　　　教師會由教師代表）及相關代表召開會議，並考量家長經濟能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力訂定</w:t>
      </w:r>
      <w:proofErr w:type="gramEnd"/>
      <w:r>
        <w:rPr>
          <w:rFonts w:ascii="細明體" w:eastAsia="細明體" w:hAnsi="細明體" w:hint="eastAsia"/>
          <w:color w:val="000000"/>
        </w:rPr>
        <w:t>，會議紀錄留校備查。</w:t>
      </w:r>
      <w:r>
        <w:rPr>
          <w:rFonts w:ascii="細明體" w:eastAsia="細明體" w:hAnsi="細明體" w:hint="eastAsia"/>
          <w:color w:val="000000"/>
        </w:rPr>
        <w:br/>
        <w:t>（五）行政費支用範圍：</w:t>
      </w:r>
      <w:r>
        <w:rPr>
          <w:rFonts w:ascii="細明體" w:eastAsia="細明體" w:hAnsi="細明體" w:hint="eastAsia"/>
          <w:color w:val="000000"/>
        </w:rPr>
        <w:br/>
        <w:t xml:space="preserve">　　　１．材料費。</w:t>
      </w:r>
      <w:r>
        <w:rPr>
          <w:rFonts w:ascii="細明體" w:eastAsia="細明體" w:hAnsi="細明體" w:hint="eastAsia"/>
          <w:color w:val="000000"/>
        </w:rPr>
        <w:br/>
        <w:t xml:space="preserve">　　　２．業務費：包括文具紙張費、學生獎勵品、郵電費、印刷費、水</w:t>
      </w:r>
      <w:r>
        <w:rPr>
          <w:rFonts w:ascii="細明體" w:eastAsia="細明體" w:hAnsi="細明體" w:hint="eastAsia"/>
          <w:color w:val="000000"/>
        </w:rPr>
        <w:br/>
        <w:t xml:space="preserve">　　　　　電費、</w:t>
      </w:r>
      <w:proofErr w:type="gramStart"/>
      <w:r>
        <w:rPr>
          <w:rFonts w:ascii="細明體" w:eastAsia="細明體" w:hAnsi="細明體" w:hint="eastAsia"/>
          <w:color w:val="000000"/>
        </w:rPr>
        <w:t>其他與課輔</w:t>
      </w:r>
      <w:proofErr w:type="gramEnd"/>
      <w:r>
        <w:rPr>
          <w:rFonts w:ascii="細明體" w:eastAsia="細明體" w:hAnsi="細明體" w:hint="eastAsia"/>
          <w:color w:val="000000"/>
        </w:rPr>
        <w:t>有關之費用。</w:t>
      </w:r>
      <w:r>
        <w:rPr>
          <w:rFonts w:ascii="細明體" w:eastAsia="細明體" w:hAnsi="細明體" w:hint="eastAsia"/>
          <w:color w:val="000000"/>
        </w:rPr>
        <w:br/>
        <w:t xml:space="preserve">　　　３．教學用之設備費及維護費。</w:t>
      </w:r>
      <w:r>
        <w:rPr>
          <w:rFonts w:ascii="細明體" w:eastAsia="細明體" w:hAnsi="細明體" w:hint="eastAsia"/>
          <w:color w:val="000000"/>
        </w:rPr>
        <w:br/>
        <w:t xml:space="preserve">　　　４．加班費：加班費支領對象應以實際參與課業輔導工作之教職員</w:t>
      </w:r>
      <w:r>
        <w:rPr>
          <w:rFonts w:ascii="細明體" w:eastAsia="細明體" w:hAnsi="細明體" w:hint="eastAsia"/>
          <w:color w:val="000000"/>
        </w:rPr>
        <w:br/>
        <w:t xml:space="preserve">　　　　　工及警衛為限；</w:t>
      </w:r>
      <w:proofErr w:type="gramStart"/>
      <w:r>
        <w:rPr>
          <w:rFonts w:ascii="細明體" w:eastAsia="細明體" w:hAnsi="細明體" w:hint="eastAsia"/>
          <w:color w:val="000000"/>
        </w:rPr>
        <w:t>惟</w:t>
      </w:r>
      <w:proofErr w:type="gramEnd"/>
      <w:r>
        <w:rPr>
          <w:rFonts w:ascii="細明體" w:eastAsia="細明體" w:hAnsi="細明體" w:hint="eastAsia"/>
          <w:color w:val="000000"/>
        </w:rPr>
        <w:t>加班費不得超過行政費百分之三十。加班費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支給依相關</w:t>
      </w:r>
      <w:proofErr w:type="gramEnd"/>
      <w:r>
        <w:rPr>
          <w:rFonts w:ascii="細明體" w:eastAsia="細明體" w:hAnsi="細明體" w:hint="eastAsia"/>
          <w:color w:val="000000"/>
        </w:rPr>
        <w:t>法令規定辦理，由各校依實際參與課業輔導工作人</w:t>
      </w:r>
      <w:r>
        <w:rPr>
          <w:rFonts w:ascii="細明體" w:eastAsia="細明體" w:hAnsi="細明體" w:hint="eastAsia"/>
          <w:color w:val="000000"/>
        </w:rPr>
        <w:br/>
        <w:t xml:space="preserve">　　　　　員需要核給加班時</w:t>
      </w:r>
      <w:proofErr w:type="gramStart"/>
      <w:r>
        <w:rPr>
          <w:rFonts w:ascii="細明體" w:eastAsia="細明體" w:hAnsi="細明體" w:hint="eastAsia"/>
          <w:color w:val="000000"/>
        </w:rPr>
        <w:t>數報領支</w:t>
      </w:r>
      <w:proofErr w:type="gramEnd"/>
      <w:r>
        <w:rPr>
          <w:rFonts w:ascii="細明體" w:eastAsia="細明體" w:hAnsi="細明體" w:hint="eastAsia"/>
          <w:color w:val="000000"/>
        </w:rPr>
        <w:t>給；</w:t>
      </w:r>
      <w:proofErr w:type="gramStart"/>
      <w:r>
        <w:rPr>
          <w:rFonts w:ascii="細明體" w:eastAsia="細明體" w:hAnsi="細明體" w:hint="eastAsia"/>
          <w:color w:val="000000"/>
        </w:rPr>
        <w:t>惟</w:t>
      </w:r>
      <w:proofErr w:type="gramEnd"/>
      <w:r>
        <w:rPr>
          <w:rFonts w:ascii="細明體" w:eastAsia="細明體" w:hAnsi="細明體" w:hint="eastAsia"/>
          <w:color w:val="000000"/>
        </w:rPr>
        <w:t>當日同時間已支領鐘點費之</w:t>
      </w:r>
      <w:r>
        <w:rPr>
          <w:rFonts w:ascii="細明體" w:eastAsia="細明體" w:hAnsi="細明體" w:hint="eastAsia"/>
          <w:color w:val="000000"/>
        </w:rPr>
        <w:br/>
        <w:t xml:space="preserve">　　　　　行政人員，不得再於同時間請領加班費。</w:t>
      </w:r>
      <w:r>
        <w:rPr>
          <w:rFonts w:ascii="細明體" w:eastAsia="細明體" w:hAnsi="細明體" w:hint="eastAsia"/>
          <w:color w:val="000000"/>
        </w:rPr>
        <w:br/>
        <w:t xml:space="preserve">　　　５．擔任課業輔導教師日間若在該校兼課、代課者，其課業輔導授</w:t>
      </w:r>
      <w:r>
        <w:rPr>
          <w:rFonts w:ascii="細明體" w:eastAsia="細明體" w:hAnsi="細明體" w:hint="eastAsia"/>
          <w:color w:val="000000"/>
        </w:rPr>
        <w:br/>
        <w:t xml:space="preserve">　　　　　</w:t>
      </w:r>
      <w:proofErr w:type="gramStart"/>
      <w:r>
        <w:rPr>
          <w:rFonts w:ascii="細明體" w:eastAsia="細明體" w:hAnsi="細明體" w:hint="eastAsia"/>
          <w:color w:val="000000"/>
        </w:rPr>
        <w:t>課節數</w:t>
      </w:r>
      <w:proofErr w:type="gramEnd"/>
      <w:r>
        <w:rPr>
          <w:rFonts w:ascii="細明體" w:eastAsia="細明體" w:hAnsi="細明體" w:hint="eastAsia"/>
          <w:color w:val="000000"/>
        </w:rPr>
        <w:t>之</w:t>
      </w:r>
      <w:proofErr w:type="gramStart"/>
      <w:r>
        <w:rPr>
          <w:rFonts w:ascii="細明體" w:eastAsia="細明體" w:hAnsi="細明體" w:hint="eastAsia"/>
          <w:color w:val="000000"/>
        </w:rPr>
        <w:t>勞</w:t>
      </w:r>
      <w:proofErr w:type="gramEnd"/>
      <w:r>
        <w:rPr>
          <w:rFonts w:ascii="細明體" w:eastAsia="細明體" w:hAnsi="細明體" w:hint="eastAsia"/>
          <w:color w:val="000000"/>
        </w:rPr>
        <w:t>健保、勞退金費用由學校人事費用支付；僅於課業</w:t>
      </w:r>
      <w:r>
        <w:rPr>
          <w:rFonts w:ascii="細明體" w:eastAsia="細明體" w:hAnsi="細明體" w:hint="eastAsia"/>
          <w:color w:val="000000"/>
        </w:rPr>
        <w:br/>
        <w:t xml:space="preserve">　　　　　輔導課時間於該校擔任兼課、代課及社團教師之課業輔導授課</w:t>
      </w:r>
      <w:r>
        <w:rPr>
          <w:rFonts w:ascii="細明體" w:eastAsia="細明體" w:hAnsi="細明體" w:hint="eastAsia"/>
          <w:color w:val="000000"/>
        </w:rPr>
        <w:br/>
        <w:t xml:space="preserve">　　　　　節數之</w:t>
      </w:r>
      <w:proofErr w:type="gramStart"/>
      <w:r>
        <w:rPr>
          <w:rFonts w:ascii="細明體" w:eastAsia="細明體" w:hAnsi="細明體" w:hint="eastAsia"/>
          <w:color w:val="000000"/>
        </w:rPr>
        <w:t>勞</w:t>
      </w:r>
      <w:proofErr w:type="gramEnd"/>
      <w:r>
        <w:rPr>
          <w:rFonts w:ascii="細明體" w:eastAsia="細明體" w:hAnsi="細明體" w:hint="eastAsia"/>
          <w:color w:val="000000"/>
        </w:rPr>
        <w:t>健保、勞退金費用由課業輔導費用之行政費用支付。</w:t>
      </w:r>
      <w:r>
        <w:rPr>
          <w:rFonts w:ascii="細明體" w:eastAsia="細明體" w:hAnsi="細明體" w:hint="eastAsia"/>
          <w:color w:val="000000"/>
        </w:rPr>
        <w:br/>
        <w:t>九、退費：</w:t>
      </w:r>
      <w:r>
        <w:rPr>
          <w:rFonts w:ascii="細明體" w:eastAsia="細明體" w:hAnsi="細明體" w:hint="eastAsia"/>
          <w:color w:val="000000"/>
        </w:rPr>
        <w:br/>
        <w:t>（一）凡因故或放假未辦理之節數，應按比率退費。</w:t>
      </w:r>
      <w:r>
        <w:rPr>
          <w:rFonts w:ascii="細明體" w:eastAsia="細明體" w:hAnsi="細明體" w:hint="eastAsia"/>
          <w:color w:val="000000"/>
        </w:rPr>
        <w:br/>
        <w:t>（二）學生中途退出（家長須提出書面申請並敘明理由），</w:t>
      </w:r>
      <w:proofErr w:type="gramStart"/>
      <w:r>
        <w:rPr>
          <w:rFonts w:ascii="細明體" w:eastAsia="細明體" w:hAnsi="細明體" w:hint="eastAsia"/>
          <w:color w:val="000000"/>
        </w:rPr>
        <w:t>應按節數</w:t>
      </w:r>
      <w:proofErr w:type="gramEnd"/>
      <w:r>
        <w:rPr>
          <w:rFonts w:ascii="細明體" w:eastAsia="細明體" w:hAnsi="細明體" w:hint="eastAsia"/>
          <w:color w:val="000000"/>
        </w:rPr>
        <w:t>比率</w:t>
      </w:r>
      <w:r>
        <w:rPr>
          <w:rFonts w:ascii="細明體" w:eastAsia="細明體" w:hAnsi="細明體" w:hint="eastAsia"/>
          <w:color w:val="000000"/>
        </w:rPr>
        <w:br/>
        <w:t>      退還剩餘之費用。</w:t>
      </w:r>
      <w:r>
        <w:rPr>
          <w:rFonts w:ascii="細明體" w:eastAsia="細明體" w:hAnsi="細明體" w:hint="eastAsia"/>
          <w:color w:val="000000"/>
        </w:rPr>
        <w:br/>
        <w:t>（三）各校所收費用應依規定支付，課程結束如有剩餘款應按參與學生節</w:t>
      </w:r>
      <w:r>
        <w:rPr>
          <w:rFonts w:ascii="細明體" w:eastAsia="細明體" w:hAnsi="細明體" w:hint="eastAsia"/>
          <w:color w:val="000000"/>
        </w:rPr>
        <w:br/>
        <w:t>      數比例退還款項或折抵下次費用，不得辦理保留。</w:t>
      </w:r>
      <w:r>
        <w:rPr>
          <w:rFonts w:ascii="細明體" w:eastAsia="細明體" w:hAnsi="細明體" w:hint="eastAsia"/>
          <w:color w:val="000000"/>
        </w:rPr>
        <w:br/>
        <w:t>十、其他注意事項：</w:t>
      </w:r>
      <w:r>
        <w:rPr>
          <w:rFonts w:ascii="細明體" w:eastAsia="細明體" w:hAnsi="細明體" w:hint="eastAsia"/>
          <w:color w:val="000000"/>
        </w:rPr>
        <w:br/>
        <w:t>（一）學校辦理活動期間，應維護學生在校之安全。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lastRenderedPageBreak/>
        <w:t>（二）學校在辦理活動之前，應妥善做好意願調查及各項籌備工作，並利</w:t>
      </w:r>
      <w:r>
        <w:rPr>
          <w:rFonts w:ascii="細明體" w:eastAsia="細明體" w:hAnsi="細明體" w:hint="eastAsia"/>
          <w:color w:val="000000"/>
        </w:rPr>
        <w:br/>
        <w:t>      用家長會議、家長參觀教學日等時間，多加宣導，並與教師、學生</w:t>
      </w:r>
      <w:r>
        <w:rPr>
          <w:rFonts w:ascii="細明體" w:eastAsia="細明體" w:hAnsi="細明體" w:hint="eastAsia"/>
          <w:color w:val="000000"/>
        </w:rPr>
        <w:br/>
        <w:t>      及家長之充分溝通說明，實施期間請經常與家長保持密切聯繫。</w:t>
      </w:r>
      <w:r>
        <w:rPr>
          <w:rFonts w:ascii="細明體" w:eastAsia="細明體" w:hAnsi="細明體" w:hint="eastAsia"/>
          <w:color w:val="000000"/>
        </w:rPr>
        <w:br/>
        <w:t>（三）各校每期辦理前，應依據本要點擬訂相關實施計畫（含收費標準）</w:t>
      </w:r>
      <w:r>
        <w:rPr>
          <w:rFonts w:ascii="細明體" w:eastAsia="細明體" w:hAnsi="細明體" w:hint="eastAsia"/>
          <w:color w:val="000000"/>
        </w:rPr>
        <w:br/>
        <w:t>      ，該計畫留校備查。</w:t>
      </w:r>
      <w:r>
        <w:rPr>
          <w:rFonts w:ascii="細明體" w:eastAsia="細明體" w:hAnsi="細明體" w:hint="eastAsia"/>
          <w:color w:val="000000"/>
        </w:rPr>
        <w:br/>
        <w:t>十一、留校自習：</w:t>
      </w:r>
      <w:r>
        <w:rPr>
          <w:rFonts w:ascii="細明體" w:eastAsia="細明體" w:hAnsi="細明體" w:hint="eastAsia"/>
          <w:color w:val="000000"/>
        </w:rPr>
        <w:br/>
        <w:t>（一）學校以不實施留校自習為原則，惟若三年級家長以家庭無法提供子</w:t>
      </w:r>
      <w:r>
        <w:rPr>
          <w:rFonts w:ascii="細明體" w:eastAsia="細明體" w:hAnsi="細明體" w:hint="eastAsia"/>
          <w:color w:val="000000"/>
        </w:rPr>
        <w:br/>
        <w:t>      弟讀書環境，得開放部份教室或圖書室供學生申請自修，時間不超</w:t>
      </w:r>
      <w:r>
        <w:rPr>
          <w:rFonts w:ascii="細明體" w:eastAsia="細明體" w:hAnsi="細明體" w:hint="eastAsia"/>
          <w:color w:val="000000"/>
        </w:rPr>
        <w:br/>
        <w:t>      過晚上九點，並得酌收水電使用費用，每班以三十人為原則，每生</w:t>
      </w:r>
      <w:r>
        <w:rPr>
          <w:rFonts w:ascii="細明體" w:eastAsia="細明體" w:hAnsi="細明體" w:hint="eastAsia"/>
          <w:color w:val="000000"/>
        </w:rPr>
        <w:br/>
        <w:t>      每日以至三十五元為上限，按月收取。</w:t>
      </w:r>
      <w:r>
        <w:rPr>
          <w:rFonts w:ascii="細明體" w:eastAsia="細明體" w:hAnsi="細明體" w:hint="eastAsia"/>
          <w:color w:val="000000"/>
        </w:rPr>
        <w:br/>
        <w:t>（二）</w:t>
      </w:r>
      <w:proofErr w:type="gramStart"/>
      <w:r>
        <w:rPr>
          <w:rFonts w:ascii="細明體" w:eastAsia="細明體" w:hAnsi="細明體" w:hint="eastAsia"/>
          <w:color w:val="000000"/>
        </w:rPr>
        <w:t>各校由校長</w:t>
      </w:r>
      <w:proofErr w:type="gramEnd"/>
      <w:r>
        <w:rPr>
          <w:rFonts w:ascii="細明體" w:eastAsia="細明體" w:hAnsi="細明體" w:hint="eastAsia"/>
          <w:color w:val="000000"/>
        </w:rPr>
        <w:t>邀請家長會代表、教師會代表（無教師會由教師代表）</w:t>
      </w:r>
      <w:r>
        <w:rPr>
          <w:rFonts w:ascii="細明體" w:eastAsia="細明體" w:hAnsi="細明體" w:hint="eastAsia"/>
          <w:color w:val="000000"/>
        </w:rPr>
        <w:br/>
        <w:t>      及相關代表，並考量家長經濟能力，訂定水電費支付標準。</w:t>
      </w:r>
      <w:r>
        <w:rPr>
          <w:rFonts w:ascii="細明體" w:eastAsia="細明體" w:hAnsi="細明體" w:hint="eastAsia"/>
          <w:color w:val="000000"/>
        </w:rPr>
        <w:br/>
        <w:t>（三）全三年級總招收人數不足二十人時，得提高收費至百分之十。</w:t>
      </w:r>
      <w:r>
        <w:rPr>
          <w:rFonts w:ascii="細明體" w:eastAsia="細明體" w:hAnsi="細明體" w:hint="eastAsia"/>
          <w:color w:val="000000"/>
        </w:rPr>
        <w:br/>
        <w:t>（四）上述經費學校應以代收代付及專款專用方式納入學校會計程序辦理</w:t>
      </w:r>
      <w:r>
        <w:rPr>
          <w:rFonts w:ascii="細明體" w:eastAsia="細明體" w:hAnsi="細明體" w:hint="eastAsia"/>
          <w:color w:val="000000"/>
        </w:rPr>
        <w:br/>
        <w:t>      ；高級中學比照「高級中等學校向學生收取費用辦法」辦理。</w:t>
      </w:r>
      <w:r>
        <w:rPr>
          <w:rFonts w:ascii="細明體" w:eastAsia="細明體" w:hAnsi="細明體" w:hint="eastAsia"/>
          <w:color w:val="000000"/>
        </w:rPr>
        <w:br/>
        <w:t>十二、開放留校自習學校，為顧及學生安全，應善用家長及社會資源擔任</w:t>
      </w:r>
      <w:r>
        <w:rPr>
          <w:rFonts w:ascii="細明體" w:eastAsia="細明體" w:hAnsi="細明體" w:hint="eastAsia"/>
          <w:color w:val="000000"/>
        </w:rPr>
        <w:br/>
        <w:t>      陪伴人員，且不得進行任何型式教學或測驗，陪伴人員以家長為優</w:t>
      </w:r>
      <w:r>
        <w:rPr>
          <w:rFonts w:ascii="細明體" w:eastAsia="細明體" w:hAnsi="細明體" w:hint="eastAsia"/>
          <w:color w:val="000000"/>
        </w:rPr>
        <w:br/>
        <w:t>      先。</w:t>
      </w:r>
      <w:r>
        <w:rPr>
          <w:rFonts w:ascii="細明體" w:eastAsia="細明體" w:hAnsi="細明體" w:hint="eastAsia"/>
          <w:color w:val="000000"/>
        </w:rPr>
        <w:br/>
        <w:t>十三、學生晚上到校自習時，家長應自行接送，以確保學生之安全。</w:t>
      </w:r>
      <w:r>
        <w:rPr>
          <w:rFonts w:ascii="細明體" w:eastAsia="細明體" w:hAnsi="細明體" w:hint="eastAsia"/>
          <w:color w:val="000000"/>
        </w:rPr>
        <w:br/>
        <w:t>十四、本局應不定期或定期訪視或評鑑學校辦理情形。</w:t>
      </w:r>
    </w:p>
    <w:sectPr w:rsidR="00BB2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7"/>
    <w:rsid w:val="001907FA"/>
    <w:rsid w:val="009D26B7"/>
    <w:rsid w:val="00BB29C8"/>
    <w:rsid w:val="00D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45C6B-4998-42E0-9B16-9962B4B0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</dc:creator>
  <cp:keywords/>
  <dc:description/>
  <cp:lastModifiedBy>money</cp:lastModifiedBy>
  <cp:revision>3</cp:revision>
  <dcterms:created xsi:type="dcterms:W3CDTF">2015-04-25T01:59:00Z</dcterms:created>
  <dcterms:modified xsi:type="dcterms:W3CDTF">2015-04-25T02:07:00Z</dcterms:modified>
</cp:coreProperties>
</file>