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E2" w:rsidRDefault="0020052E">
      <w:pPr>
        <w:rPr>
          <w:rFonts w:hint="eastAsia"/>
        </w:rPr>
      </w:pPr>
      <w:r>
        <w:rPr>
          <w:rFonts w:hint="eastAsia"/>
        </w:rPr>
        <w:t>附件</w:t>
      </w:r>
    </w:p>
    <w:p w:rsidR="0020052E" w:rsidRDefault="002005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2091"/>
        <w:gridCol w:w="2091"/>
      </w:tblGrid>
      <w:tr w:rsidR="00AB0C9A" w:rsidTr="00AB0C9A">
        <w:tc>
          <w:tcPr>
            <w:tcW w:w="1384" w:type="dxa"/>
          </w:tcPr>
          <w:p w:rsidR="00AB0C9A" w:rsidRDefault="00AB0C9A">
            <w:r>
              <w:rPr>
                <w:rFonts w:hint="eastAsia"/>
              </w:rPr>
              <w:t>項次</w:t>
            </w:r>
          </w:p>
        </w:tc>
        <w:tc>
          <w:tcPr>
            <w:tcW w:w="2796" w:type="dxa"/>
          </w:tcPr>
          <w:p w:rsidR="00AB0C9A" w:rsidRDefault="00AB0C9A">
            <w:r>
              <w:rPr>
                <w:rFonts w:hint="eastAsia"/>
              </w:rPr>
              <w:t>品名</w:t>
            </w:r>
          </w:p>
        </w:tc>
        <w:tc>
          <w:tcPr>
            <w:tcW w:w="2091" w:type="dxa"/>
          </w:tcPr>
          <w:p w:rsidR="00AB0C9A" w:rsidRDefault="00AB0C9A">
            <w:r>
              <w:rPr>
                <w:rFonts w:hint="eastAsia"/>
              </w:rPr>
              <w:t>數量</w:t>
            </w:r>
          </w:p>
        </w:tc>
        <w:tc>
          <w:tcPr>
            <w:tcW w:w="2091" w:type="dxa"/>
          </w:tcPr>
          <w:p w:rsidR="00AB0C9A" w:rsidRDefault="00AB0C9A">
            <w:r>
              <w:rPr>
                <w:rFonts w:hint="eastAsia"/>
              </w:rPr>
              <w:t>單位</w:t>
            </w:r>
          </w:p>
        </w:tc>
      </w:tr>
      <w:tr w:rsidR="00AB0C9A" w:rsidTr="001F444D">
        <w:trPr>
          <w:trHeight w:val="383"/>
        </w:trPr>
        <w:tc>
          <w:tcPr>
            <w:tcW w:w="1384" w:type="dxa"/>
          </w:tcPr>
          <w:p w:rsidR="00AB0C9A" w:rsidRDefault="00AB0C9A">
            <w:r>
              <w:rPr>
                <w:rFonts w:hint="eastAsia"/>
              </w:rPr>
              <w:t>1</w:t>
            </w:r>
          </w:p>
        </w:tc>
        <w:tc>
          <w:tcPr>
            <w:tcW w:w="2796" w:type="dxa"/>
          </w:tcPr>
          <w:p w:rsidR="00AB0C9A" w:rsidRDefault="00AB0C9A">
            <w:r>
              <w:rPr>
                <w:rFonts w:hint="eastAsia"/>
              </w:rPr>
              <w:t>網路</w:t>
            </w:r>
            <w:proofErr w:type="gramStart"/>
            <w:r>
              <w:rPr>
                <w:rFonts w:hint="eastAsia"/>
              </w:rPr>
              <w:t>佈</w:t>
            </w:r>
            <w:proofErr w:type="gramEnd"/>
            <w:r>
              <w:rPr>
                <w:rFonts w:hint="eastAsia"/>
              </w:rPr>
              <w:t>線</w:t>
            </w:r>
          </w:p>
        </w:tc>
        <w:tc>
          <w:tcPr>
            <w:tcW w:w="2091" w:type="dxa"/>
          </w:tcPr>
          <w:p w:rsidR="00AB0C9A" w:rsidRDefault="00AB0C9A">
            <w:r>
              <w:rPr>
                <w:rFonts w:hint="eastAsia"/>
              </w:rPr>
              <w:t>1</w:t>
            </w:r>
          </w:p>
        </w:tc>
        <w:tc>
          <w:tcPr>
            <w:tcW w:w="2091" w:type="dxa"/>
          </w:tcPr>
          <w:p w:rsidR="00AB0C9A" w:rsidRDefault="00AB0C9A">
            <w:r>
              <w:rPr>
                <w:rFonts w:hint="eastAsia"/>
              </w:rPr>
              <w:t>式</w:t>
            </w:r>
          </w:p>
        </w:tc>
      </w:tr>
      <w:tr w:rsidR="00AB0C9A" w:rsidTr="00AB0C9A">
        <w:tc>
          <w:tcPr>
            <w:tcW w:w="1384" w:type="dxa"/>
          </w:tcPr>
          <w:p w:rsidR="00AB0C9A" w:rsidRDefault="00AB0C9A">
            <w:r>
              <w:rPr>
                <w:rFonts w:hint="eastAsia"/>
              </w:rPr>
              <w:t>2</w:t>
            </w:r>
          </w:p>
        </w:tc>
        <w:tc>
          <w:tcPr>
            <w:tcW w:w="2796" w:type="dxa"/>
          </w:tcPr>
          <w:p w:rsidR="00AB0C9A" w:rsidRDefault="00AB0C9A">
            <w:r>
              <w:rPr>
                <w:rFonts w:hint="eastAsia"/>
              </w:rPr>
              <w:t>無線基地台</w:t>
            </w:r>
          </w:p>
        </w:tc>
        <w:tc>
          <w:tcPr>
            <w:tcW w:w="2091" w:type="dxa"/>
          </w:tcPr>
          <w:p w:rsidR="00AB0C9A" w:rsidRDefault="00AB0C9A">
            <w:r>
              <w:rPr>
                <w:rFonts w:hint="eastAsia"/>
              </w:rPr>
              <w:t>5</w:t>
            </w:r>
            <w:r w:rsidR="00370FA3">
              <w:rPr>
                <w:rFonts w:hint="eastAsia"/>
              </w:rPr>
              <w:t>5</w:t>
            </w:r>
          </w:p>
        </w:tc>
        <w:tc>
          <w:tcPr>
            <w:tcW w:w="2091" w:type="dxa"/>
          </w:tcPr>
          <w:p w:rsidR="00AB0C9A" w:rsidRDefault="00AB0C9A">
            <w:r>
              <w:rPr>
                <w:rFonts w:hint="eastAsia"/>
              </w:rPr>
              <w:t>台</w:t>
            </w:r>
          </w:p>
        </w:tc>
      </w:tr>
    </w:tbl>
    <w:p w:rsidR="00AB0C9A" w:rsidRDefault="00AB0C9A"/>
    <w:p w:rsidR="00AB0C9A" w:rsidRDefault="00AB0C9A">
      <w:r>
        <w:rPr>
          <w:rFonts w:hint="eastAsia"/>
        </w:rPr>
        <w:t>規格說明：</w:t>
      </w:r>
    </w:p>
    <w:p w:rsidR="00AB0C9A" w:rsidRDefault="001F444D" w:rsidP="00AB0C9A">
      <w:r>
        <w:rPr>
          <w:rFonts w:hint="eastAsia"/>
        </w:rPr>
        <w:t>一、</w:t>
      </w:r>
      <w:r w:rsidR="00AB0C9A">
        <w:rPr>
          <w:rFonts w:hint="eastAsia"/>
        </w:rPr>
        <w:t>網路</w:t>
      </w:r>
      <w:proofErr w:type="gramStart"/>
      <w:r w:rsidR="00AB0C9A">
        <w:rPr>
          <w:rFonts w:hint="eastAsia"/>
        </w:rPr>
        <w:t>佈</w:t>
      </w:r>
      <w:proofErr w:type="gramEnd"/>
      <w:r w:rsidR="00AB0C9A">
        <w:rPr>
          <w:rFonts w:hint="eastAsia"/>
        </w:rPr>
        <w:t>線：</w:t>
      </w:r>
    </w:p>
    <w:p w:rsidR="00C14D4A" w:rsidRDefault="00C14D4A" w:rsidP="00AB0C9A"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線數量：</w:t>
      </w:r>
    </w:p>
    <w:p w:rsidR="00975DCB" w:rsidRDefault="00975DCB" w:rsidP="00AB0C9A">
      <w:pPr>
        <w:rPr>
          <w:rFonts w:hint="eastAsia"/>
        </w:rPr>
      </w:pPr>
      <w:r>
        <w:rPr>
          <w:rFonts w:hint="eastAsia"/>
        </w:rPr>
        <w:t>資訊點數合計</w:t>
      </w:r>
      <w:r>
        <w:rPr>
          <w:rFonts w:hint="eastAsia"/>
        </w:rPr>
        <w:t>5</w:t>
      </w:r>
      <w:r w:rsidR="00550BF3">
        <w:rPr>
          <w:rFonts w:hint="eastAsia"/>
        </w:rPr>
        <w:t>5</w:t>
      </w:r>
      <w:r>
        <w:rPr>
          <w:rFonts w:hint="eastAsia"/>
        </w:rPr>
        <w:t>點，分別由各大樓機櫃</w:t>
      </w:r>
      <w:r w:rsidR="001F444D">
        <w:rPr>
          <w:rFonts w:hint="eastAsia"/>
        </w:rPr>
        <w:t>佈線</w:t>
      </w:r>
      <w:r>
        <w:rPr>
          <w:rFonts w:hint="eastAsia"/>
        </w:rPr>
        <w:t>至各資訊點</w:t>
      </w:r>
      <w:r w:rsidR="00370FA3">
        <w:rPr>
          <w:rFonts w:hint="eastAsia"/>
        </w:rPr>
        <w:t>，線材長度約</w:t>
      </w:r>
      <w:r w:rsidR="00370FA3">
        <w:rPr>
          <w:rFonts w:hint="eastAsia"/>
        </w:rPr>
        <w:t>440</w:t>
      </w:r>
      <w:bookmarkStart w:id="0" w:name="_GoBack"/>
      <w:bookmarkEnd w:id="0"/>
      <w:r w:rsidR="00370FA3">
        <w:rPr>
          <w:rFonts w:hint="eastAsia"/>
        </w:rPr>
        <w:t>0</w:t>
      </w:r>
      <w:r w:rsidR="00370FA3">
        <w:rPr>
          <w:rFonts w:hint="eastAsia"/>
        </w:rPr>
        <w:t>+5%</w:t>
      </w:r>
      <w:r w:rsidR="00370FA3">
        <w:rPr>
          <w:rFonts w:hint="eastAsia"/>
        </w:rPr>
        <w:t>公尺。</w:t>
      </w:r>
    </w:p>
    <w:p w:rsidR="00370FA3" w:rsidRDefault="00370FA3" w:rsidP="00AB0C9A">
      <w:pPr>
        <w:rPr>
          <w:rFonts w:hint="eastAsia"/>
        </w:rPr>
      </w:pPr>
      <w:r>
        <w:rPr>
          <w:rFonts w:hint="eastAsia"/>
        </w:rPr>
        <w:t>資訊點位置如下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8273A5" w:rsidTr="008273A5">
        <w:tc>
          <w:tcPr>
            <w:tcW w:w="2090" w:type="dxa"/>
          </w:tcPr>
          <w:p w:rsidR="008273A5" w:rsidRDefault="008273A5" w:rsidP="00AB0C9A">
            <w:r>
              <w:rPr>
                <w:rFonts w:hint="eastAsia"/>
              </w:rPr>
              <w:t>項次</w:t>
            </w:r>
          </w:p>
        </w:tc>
        <w:tc>
          <w:tcPr>
            <w:tcW w:w="2090" w:type="dxa"/>
          </w:tcPr>
          <w:p w:rsidR="008273A5" w:rsidRDefault="008273A5" w:rsidP="00AB0C9A">
            <w:r>
              <w:rPr>
                <w:rFonts w:hint="eastAsia"/>
              </w:rPr>
              <w:t>地點</w:t>
            </w:r>
          </w:p>
        </w:tc>
        <w:tc>
          <w:tcPr>
            <w:tcW w:w="2091" w:type="dxa"/>
          </w:tcPr>
          <w:p w:rsidR="008273A5" w:rsidRDefault="008273A5" w:rsidP="00AB0C9A">
            <w:r>
              <w:rPr>
                <w:rFonts w:hint="eastAsia"/>
              </w:rPr>
              <w:t>資訊點</w:t>
            </w:r>
          </w:p>
        </w:tc>
        <w:tc>
          <w:tcPr>
            <w:tcW w:w="2091" w:type="dxa"/>
          </w:tcPr>
          <w:p w:rsidR="008273A5" w:rsidRDefault="008273A5" w:rsidP="00AB0C9A">
            <w:r>
              <w:rPr>
                <w:rFonts w:hint="eastAsia"/>
              </w:rPr>
              <w:t>備註</w:t>
            </w:r>
          </w:p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成功樓</w:t>
            </w:r>
          </w:p>
        </w:tc>
        <w:tc>
          <w:tcPr>
            <w:tcW w:w="2091" w:type="dxa"/>
          </w:tcPr>
          <w:p w:rsidR="00C14D4A" w:rsidRDefault="00C14D4A" w:rsidP="00AB0C9A">
            <w:r>
              <w:rPr>
                <w:rFonts w:hint="eastAsia"/>
              </w:rPr>
              <w:t>16</w:t>
            </w:r>
          </w:p>
        </w:tc>
        <w:tc>
          <w:tcPr>
            <w:tcW w:w="2091" w:type="dxa"/>
            <w:vMerge w:val="restart"/>
          </w:tcPr>
          <w:p w:rsidR="00C14D4A" w:rsidRDefault="00C14D4A" w:rsidP="00AB0C9A"/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光華樓</w:t>
            </w:r>
          </w:p>
        </w:tc>
        <w:tc>
          <w:tcPr>
            <w:tcW w:w="2091" w:type="dxa"/>
          </w:tcPr>
          <w:p w:rsidR="00C14D4A" w:rsidRDefault="00C14D4A" w:rsidP="00AB0C9A">
            <w:r>
              <w:rPr>
                <w:rFonts w:hint="eastAsia"/>
              </w:rPr>
              <w:t>3</w:t>
            </w:r>
          </w:p>
        </w:tc>
        <w:tc>
          <w:tcPr>
            <w:tcW w:w="2091" w:type="dxa"/>
            <w:vMerge/>
          </w:tcPr>
          <w:p w:rsidR="00C14D4A" w:rsidRDefault="00C14D4A" w:rsidP="00AB0C9A"/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格致樓</w:t>
            </w:r>
          </w:p>
        </w:tc>
        <w:tc>
          <w:tcPr>
            <w:tcW w:w="2091" w:type="dxa"/>
          </w:tcPr>
          <w:p w:rsidR="00C14D4A" w:rsidRDefault="00C14D4A" w:rsidP="00AB0C9A">
            <w:r>
              <w:rPr>
                <w:rFonts w:hint="eastAsia"/>
              </w:rPr>
              <w:t>4</w:t>
            </w:r>
          </w:p>
        </w:tc>
        <w:tc>
          <w:tcPr>
            <w:tcW w:w="2091" w:type="dxa"/>
            <w:vMerge/>
          </w:tcPr>
          <w:p w:rsidR="00C14D4A" w:rsidRDefault="00C14D4A" w:rsidP="00AB0C9A"/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4</w:t>
            </w:r>
          </w:p>
        </w:tc>
        <w:tc>
          <w:tcPr>
            <w:tcW w:w="2090" w:type="dxa"/>
          </w:tcPr>
          <w:p w:rsidR="00C14D4A" w:rsidRDefault="00C14D4A" w:rsidP="00AB0C9A">
            <w:proofErr w:type="gramStart"/>
            <w:r>
              <w:rPr>
                <w:rFonts w:hint="eastAsia"/>
              </w:rPr>
              <w:t>薌江樓</w:t>
            </w:r>
            <w:proofErr w:type="gramEnd"/>
          </w:p>
        </w:tc>
        <w:tc>
          <w:tcPr>
            <w:tcW w:w="2091" w:type="dxa"/>
          </w:tcPr>
          <w:p w:rsidR="00C14D4A" w:rsidRDefault="00C14D4A" w:rsidP="00AB0C9A">
            <w:r>
              <w:rPr>
                <w:rFonts w:hint="eastAsia"/>
              </w:rPr>
              <w:t>15</w:t>
            </w:r>
          </w:p>
        </w:tc>
        <w:tc>
          <w:tcPr>
            <w:tcW w:w="2091" w:type="dxa"/>
            <w:vMerge/>
          </w:tcPr>
          <w:p w:rsidR="00C14D4A" w:rsidRDefault="00C14D4A" w:rsidP="00AB0C9A"/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5</w:t>
            </w:r>
          </w:p>
        </w:tc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陽明樓</w:t>
            </w:r>
          </w:p>
        </w:tc>
        <w:tc>
          <w:tcPr>
            <w:tcW w:w="2091" w:type="dxa"/>
          </w:tcPr>
          <w:p w:rsidR="00C14D4A" w:rsidRDefault="00C14D4A" w:rsidP="00AB0C9A">
            <w:r>
              <w:rPr>
                <w:rFonts w:hint="eastAsia"/>
              </w:rPr>
              <w:t>6</w:t>
            </w:r>
          </w:p>
        </w:tc>
        <w:tc>
          <w:tcPr>
            <w:tcW w:w="2091" w:type="dxa"/>
            <w:vMerge/>
          </w:tcPr>
          <w:p w:rsidR="00C14D4A" w:rsidRDefault="00C14D4A" w:rsidP="00AB0C9A"/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6</w:t>
            </w:r>
          </w:p>
        </w:tc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博學樓</w:t>
            </w:r>
          </w:p>
        </w:tc>
        <w:tc>
          <w:tcPr>
            <w:tcW w:w="2091" w:type="dxa"/>
          </w:tcPr>
          <w:p w:rsidR="00C14D4A" w:rsidRDefault="00C14D4A" w:rsidP="00AB0C9A">
            <w:r>
              <w:rPr>
                <w:rFonts w:hint="eastAsia"/>
              </w:rPr>
              <w:t>3</w:t>
            </w:r>
          </w:p>
        </w:tc>
        <w:tc>
          <w:tcPr>
            <w:tcW w:w="2091" w:type="dxa"/>
            <w:vMerge/>
          </w:tcPr>
          <w:p w:rsidR="00C14D4A" w:rsidRDefault="00C14D4A" w:rsidP="00AB0C9A"/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7</w:t>
            </w:r>
          </w:p>
        </w:tc>
        <w:tc>
          <w:tcPr>
            <w:tcW w:w="2090" w:type="dxa"/>
          </w:tcPr>
          <w:p w:rsidR="00C14D4A" w:rsidRDefault="00C14D4A" w:rsidP="009C2F66">
            <w:r>
              <w:rPr>
                <w:rFonts w:hint="eastAsia"/>
              </w:rPr>
              <w:t>勵志樓</w:t>
            </w:r>
          </w:p>
        </w:tc>
        <w:tc>
          <w:tcPr>
            <w:tcW w:w="2091" w:type="dxa"/>
          </w:tcPr>
          <w:p w:rsidR="00C14D4A" w:rsidRDefault="00C14D4A" w:rsidP="009C2F66">
            <w:r>
              <w:rPr>
                <w:rFonts w:hint="eastAsia"/>
              </w:rPr>
              <w:t>10</w:t>
            </w:r>
          </w:p>
        </w:tc>
        <w:tc>
          <w:tcPr>
            <w:tcW w:w="2091" w:type="dxa"/>
            <w:vMerge/>
          </w:tcPr>
          <w:p w:rsidR="00C14D4A" w:rsidRDefault="00C14D4A" w:rsidP="00AB0C9A"/>
        </w:tc>
      </w:tr>
      <w:tr w:rsidR="00550BF3" w:rsidTr="008273A5">
        <w:tc>
          <w:tcPr>
            <w:tcW w:w="2090" w:type="dxa"/>
          </w:tcPr>
          <w:p w:rsidR="00550BF3" w:rsidRDefault="00550BF3" w:rsidP="00AB0C9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90" w:type="dxa"/>
          </w:tcPr>
          <w:p w:rsidR="00550BF3" w:rsidRDefault="00550BF3" w:rsidP="009C2F66">
            <w:pPr>
              <w:rPr>
                <w:rFonts w:hint="eastAsia"/>
              </w:rPr>
            </w:pPr>
            <w:r>
              <w:rPr>
                <w:rFonts w:hint="eastAsia"/>
              </w:rPr>
              <w:t>司令台</w:t>
            </w:r>
          </w:p>
        </w:tc>
        <w:tc>
          <w:tcPr>
            <w:tcW w:w="2091" w:type="dxa"/>
          </w:tcPr>
          <w:p w:rsidR="00550BF3" w:rsidRDefault="00550BF3" w:rsidP="009C2F6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91" w:type="dxa"/>
            <w:vMerge/>
          </w:tcPr>
          <w:p w:rsidR="00550BF3" w:rsidRDefault="00550BF3" w:rsidP="00AB0C9A"/>
        </w:tc>
      </w:tr>
      <w:tr w:rsidR="00C14D4A" w:rsidTr="008273A5">
        <w:tc>
          <w:tcPr>
            <w:tcW w:w="2090" w:type="dxa"/>
          </w:tcPr>
          <w:p w:rsidR="00C14D4A" w:rsidRDefault="00C14D4A" w:rsidP="00AB0C9A">
            <w:r>
              <w:rPr>
                <w:rFonts w:hint="eastAsia"/>
              </w:rPr>
              <w:t>合計</w:t>
            </w:r>
          </w:p>
        </w:tc>
        <w:tc>
          <w:tcPr>
            <w:tcW w:w="2090" w:type="dxa"/>
          </w:tcPr>
          <w:p w:rsidR="00C14D4A" w:rsidRDefault="00C14D4A" w:rsidP="00AB0C9A"/>
        </w:tc>
        <w:tc>
          <w:tcPr>
            <w:tcW w:w="2091" w:type="dxa"/>
          </w:tcPr>
          <w:p w:rsidR="00C14D4A" w:rsidRDefault="00C14D4A" w:rsidP="00AB0C9A">
            <w:r>
              <w:rPr>
                <w:rFonts w:hint="eastAsia"/>
              </w:rPr>
              <w:t>5</w:t>
            </w:r>
            <w:r w:rsidR="00550BF3">
              <w:rPr>
                <w:rFonts w:hint="eastAsia"/>
              </w:rPr>
              <w:t>5</w:t>
            </w:r>
          </w:p>
        </w:tc>
        <w:tc>
          <w:tcPr>
            <w:tcW w:w="2091" w:type="dxa"/>
            <w:vMerge/>
          </w:tcPr>
          <w:p w:rsidR="00C14D4A" w:rsidRDefault="00C14D4A" w:rsidP="00AB0C9A"/>
        </w:tc>
      </w:tr>
    </w:tbl>
    <w:p w:rsidR="00AB0C9A" w:rsidRDefault="00AB0C9A" w:rsidP="00AB0C9A"/>
    <w:p w:rsidR="00AB0C9A" w:rsidRDefault="00C14D4A" w:rsidP="00AB0C9A"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線規則：</w:t>
      </w:r>
    </w:p>
    <w:p w:rsidR="00AB0C9A" w:rsidRDefault="00AB0C9A" w:rsidP="00AB0C9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六類</w:t>
      </w:r>
      <w:proofErr w:type="gramStart"/>
      <w:r>
        <w:rPr>
          <w:rFonts w:hint="eastAsia"/>
        </w:rPr>
        <w:t>非屏蔽</w:t>
      </w:r>
      <w:proofErr w:type="gramEnd"/>
      <w:r>
        <w:rPr>
          <w:rFonts w:hint="eastAsia"/>
        </w:rPr>
        <w:t>雙絞線纜線中心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十字對線隔離結構設計，測試頻寬達</w:t>
      </w:r>
      <w:r>
        <w:rPr>
          <w:rFonts w:hint="eastAsia"/>
        </w:rPr>
        <w:t>250MHz</w:t>
      </w:r>
      <w:r>
        <w:rPr>
          <w:rFonts w:hint="eastAsia"/>
        </w:rPr>
        <w:t>。</w:t>
      </w:r>
    </w:p>
    <w:p w:rsidR="00AB0C9A" w:rsidRDefault="00AB0C9A" w:rsidP="00AB0C9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符合</w:t>
      </w:r>
      <w:r>
        <w:rPr>
          <w:rFonts w:hint="eastAsia"/>
        </w:rPr>
        <w:t>TIA/EIA 568-C.2 Cat.6</w:t>
      </w:r>
      <w:r>
        <w:rPr>
          <w:rFonts w:hint="eastAsia"/>
        </w:rPr>
        <w:t>、</w:t>
      </w:r>
      <w:r>
        <w:rPr>
          <w:rFonts w:hint="eastAsia"/>
        </w:rPr>
        <w:t>ISO/IEC 11801 2nd Edition Class E</w:t>
      </w:r>
      <w:r>
        <w:rPr>
          <w:rFonts w:hint="eastAsia"/>
        </w:rPr>
        <w:t>及</w:t>
      </w:r>
      <w:r>
        <w:rPr>
          <w:rFonts w:hint="eastAsia"/>
        </w:rPr>
        <w:t>EN50173 2nd Edition</w:t>
      </w:r>
      <w:r>
        <w:rPr>
          <w:rFonts w:hint="eastAsia"/>
        </w:rPr>
        <w:t>規範標準。</w:t>
      </w:r>
    </w:p>
    <w:p w:rsidR="00AB0C9A" w:rsidRDefault="00AB0C9A" w:rsidP="00AB0C9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傳輸速率可支援</w:t>
      </w:r>
      <w:r>
        <w:rPr>
          <w:rFonts w:hint="eastAsia"/>
        </w:rPr>
        <w:t>Token Ring</w:t>
      </w:r>
      <w:r>
        <w:rPr>
          <w:rFonts w:hint="eastAsia"/>
        </w:rPr>
        <w:t>，</w:t>
      </w:r>
      <w:r>
        <w:rPr>
          <w:rFonts w:hint="eastAsia"/>
        </w:rPr>
        <w:t>1.2/2.4Gbps ATM</w:t>
      </w:r>
      <w:r>
        <w:rPr>
          <w:rFonts w:hint="eastAsia"/>
        </w:rPr>
        <w:t>及</w:t>
      </w:r>
      <w:r>
        <w:rPr>
          <w:rFonts w:hint="eastAsia"/>
        </w:rPr>
        <w:t>Gigabit Ethernet</w:t>
      </w:r>
      <w:r>
        <w:rPr>
          <w:rFonts w:hint="eastAsia"/>
        </w:rPr>
        <w:t>，</w:t>
      </w:r>
      <w:r>
        <w:rPr>
          <w:rFonts w:hint="eastAsia"/>
        </w:rPr>
        <w:t>TP-PMD</w:t>
      </w:r>
      <w:r>
        <w:rPr>
          <w:rFonts w:hint="eastAsia"/>
        </w:rPr>
        <w:t>等網路傳輸標準。</w:t>
      </w:r>
    </w:p>
    <w:p w:rsidR="00AB0C9A" w:rsidRDefault="00AB0C9A" w:rsidP="00AB0C9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物理特性：</w:t>
      </w:r>
    </w:p>
    <w:p w:rsidR="00AB0C9A" w:rsidRDefault="00AB0C9A" w:rsidP="00AB0C9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外被覆材質為耐燃</w:t>
      </w:r>
      <w:r>
        <w:rPr>
          <w:rFonts w:hint="eastAsia"/>
        </w:rPr>
        <w:t>PVC</w:t>
      </w:r>
      <w:r>
        <w:rPr>
          <w:rFonts w:hint="eastAsia"/>
        </w:rPr>
        <w:t>。</w:t>
      </w:r>
    </w:p>
    <w:p w:rsidR="00AB0C9A" w:rsidRDefault="00AB0C9A" w:rsidP="00AB0C9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b.23AWG</w:t>
      </w:r>
      <w:proofErr w:type="gramStart"/>
      <w:r>
        <w:rPr>
          <w:rFonts w:hint="eastAsia"/>
        </w:rPr>
        <w:t>單股銅</w:t>
      </w:r>
      <w:proofErr w:type="gramEnd"/>
      <w:r>
        <w:rPr>
          <w:rFonts w:hint="eastAsia"/>
        </w:rPr>
        <w:t>導線</w:t>
      </w:r>
      <w:r>
        <w:rPr>
          <w:rFonts w:hint="eastAsia"/>
        </w:rPr>
        <w:t>(Solid)</w:t>
      </w:r>
    </w:p>
    <w:p w:rsidR="00AB0C9A" w:rsidRDefault="00AB0C9A" w:rsidP="00AB0C9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絕緣材質：</w:t>
      </w:r>
      <w:r>
        <w:rPr>
          <w:rFonts w:hint="eastAsia"/>
        </w:rPr>
        <w:t>HDPE</w:t>
      </w:r>
    </w:p>
    <w:p w:rsidR="00AB0C9A" w:rsidRDefault="00AB0C9A" w:rsidP="00AB0C9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完成外徑：</w:t>
      </w:r>
      <w:r>
        <w:rPr>
          <w:rFonts w:hint="eastAsia"/>
        </w:rPr>
        <w:t>6.5</w:t>
      </w:r>
      <w:r>
        <w:rPr>
          <w:rFonts w:hint="eastAsia"/>
        </w:rPr>
        <w:t>±</w:t>
      </w:r>
      <w:r>
        <w:rPr>
          <w:rFonts w:hint="eastAsia"/>
        </w:rPr>
        <w:t>0.5mm</w:t>
      </w:r>
    </w:p>
    <w:p w:rsidR="00AB0C9A" w:rsidRDefault="00AB0C9A" w:rsidP="00AB0C9A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溫度範圍：</w:t>
      </w:r>
      <w:r>
        <w:rPr>
          <w:rFonts w:hint="eastAsia"/>
        </w:rPr>
        <w:t>-20</w:t>
      </w:r>
      <w:r>
        <w:rPr>
          <w:rFonts w:hint="eastAsia"/>
        </w:rPr>
        <w:t>℃</w:t>
      </w:r>
      <w:r>
        <w:rPr>
          <w:rFonts w:hint="eastAsia"/>
        </w:rPr>
        <w:t xml:space="preserve"> to +75</w:t>
      </w:r>
      <w:r>
        <w:rPr>
          <w:rFonts w:hint="eastAsia"/>
        </w:rPr>
        <w:t>℃</w:t>
      </w:r>
    </w:p>
    <w:p w:rsidR="00AB0C9A" w:rsidRDefault="00AB0C9A" w:rsidP="00AB0C9A"/>
    <w:p w:rsidR="00AB0C9A" w:rsidRDefault="00AB0C9A" w:rsidP="00AB0C9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雙絞線電纜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放時須配管或以壓條固定</w:t>
      </w:r>
      <w:r>
        <w:rPr>
          <w:rFonts w:hint="eastAsia"/>
        </w:rPr>
        <w:t>,</w:t>
      </w:r>
      <w:r>
        <w:rPr>
          <w:rFonts w:hint="eastAsia"/>
        </w:rPr>
        <w:t>引進各教室時</w:t>
      </w:r>
      <w:proofErr w:type="gramStart"/>
      <w:r>
        <w:rPr>
          <w:rFonts w:hint="eastAsia"/>
        </w:rPr>
        <w:t>均以洗洞或</w:t>
      </w:r>
      <w:proofErr w:type="gramEnd"/>
      <w:r>
        <w:rPr>
          <w:rFonts w:hint="eastAsia"/>
        </w:rPr>
        <w:t>鑽洞方式</w:t>
      </w:r>
    </w:p>
    <w:p w:rsidR="00AB0C9A" w:rsidRDefault="00AB0C9A" w:rsidP="00AB0C9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需以</w:t>
      </w:r>
      <w:r>
        <w:rPr>
          <w:rFonts w:hint="eastAsia"/>
        </w:rPr>
        <w:t xml:space="preserve"> PVC </w:t>
      </w:r>
      <w:r>
        <w:rPr>
          <w:rFonts w:hint="eastAsia"/>
        </w:rPr>
        <w:t>管線</w:t>
      </w:r>
      <w:proofErr w:type="gramStart"/>
      <w:r>
        <w:rPr>
          <w:rFonts w:hint="eastAsia"/>
        </w:rPr>
        <w:t>槽披覆固定</w:t>
      </w:r>
      <w:proofErr w:type="gramEnd"/>
      <w:r>
        <w:rPr>
          <w:rFonts w:hint="eastAsia"/>
        </w:rPr>
        <w:t>牢靠</w:t>
      </w:r>
      <w:r>
        <w:rPr>
          <w:rFonts w:hint="eastAsia"/>
        </w:rPr>
        <w:t>,</w:t>
      </w:r>
      <w:r>
        <w:rPr>
          <w:rFonts w:hint="eastAsia"/>
        </w:rPr>
        <w:t>不得依附在其他管路上。所有配管線槽及附配件</w:t>
      </w:r>
      <w:r>
        <w:rPr>
          <w:rFonts w:hint="eastAsia"/>
        </w:rPr>
        <w:t>,</w:t>
      </w:r>
      <w:r>
        <w:rPr>
          <w:rFonts w:hint="eastAsia"/>
        </w:rPr>
        <w:t>應</w:t>
      </w:r>
      <w:proofErr w:type="gramStart"/>
      <w:r>
        <w:rPr>
          <w:rFonts w:hint="eastAsia"/>
        </w:rPr>
        <w:t>整齊置</w:t>
      </w:r>
      <w:proofErr w:type="gramEnd"/>
      <w:r>
        <w:rPr>
          <w:rFonts w:hint="eastAsia"/>
        </w:rPr>
        <w:t>放或架設</w:t>
      </w:r>
      <w:r>
        <w:rPr>
          <w:rFonts w:hint="eastAsia"/>
        </w:rPr>
        <w:t>,</w:t>
      </w:r>
      <w:r>
        <w:rPr>
          <w:rFonts w:hint="eastAsia"/>
        </w:rPr>
        <w:t>並確實連接固定。</w:t>
      </w:r>
    </w:p>
    <w:p w:rsidR="00AB0C9A" w:rsidRDefault="00AB0C9A" w:rsidP="00AB0C9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RJ-45 </w:t>
      </w:r>
      <w:r>
        <w:rPr>
          <w:rFonts w:hint="eastAsia"/>
        </w:rPr>
        <w:t>接頭之壓</w:t>
      </w:r>
      <w:proofErr w:type="gramStart"/>
      <w:r>
        <w:rPr>
          <w:rFonts w:hint="eastAsia"/>
        </w:rPr>
        <w:t>接色序</w:t>
      </w:r>
      <w:proofErr w:type="gramEnd"/>
      <w:r>
        <w:rPr>
          <w:rFonts w:hint="eastAsia"/>
        </w:rPr>
        <w:t>位置須符合</w:t>
      </w:r>
      <w:r>
        <w:rPr>
          <w:rFonts w:hint="eastAsia"/>
        </w:rPr>
        <w:t xml:space="preserve"> EIA/TIA-568A </w:t>
      </w:r>
      <w:r>
        <w:rPr>
          <w:rFonts w:hint="eastAsia"/>
        </w:rPr>
        <w:t>或</w:t>
      </w:r>
      <w:r>
        <w:rPr>
          <w:rFonts w:hint="eastAsia"/>
        </w:rPr>
        <w:t xml:space="preserve"> 568B </w:t>
      </w:r>
      <w:r>
        <w:rPr>
          <w:rFonts w:hint="eastAsia"/>
        </w:rPr>
        <w:t>之標準。</w:t>
      </w:r>
    </w:p>
    <w:p w:rsidR="00AB0C9A" w:rsidRDefault="00AB0C9A" w:rsidP="00AB0C9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所有雙絞線之壓接</w:t>
      </w:r>
      <w:r>
        <w:rPr>
          <w:rFonts w:hint="eastAsia"/>
        </w:rPr>
        <w:t>,</w:t>
      </w:r>
      <w:r>
        <w:rPr>
          <w:rFonts w:hint="eastAsia"/>
        </w:rPr>
        <w:t>必須以符合</w:t>
      </w:r>
      <w:proofErr w:type="gramStart"/>
      <w:r>
        <w:rPr>
          <w:rFonts w:hint="eastAsia"/>
        </w:rPr>
        <w:t>原製告</w:t>
      </w:r>
      <w:proofErr w:type="gramEnd"/>
      <w:r>
        <w:rPr>
          <w:rFonts w:hint="eastAsia"/>
        </w:rPr>
        <w:t>規格的壓接工具壓接</w:t>
      </w:r>
    </w:p>
    <w:p w:rsidR="00370FA3" w:rsidRDefault="00370FA3" w:rsidP="001F444D">
      <w:pPr>
        <w:rPr>
          <w:rFonts w:hint="eastAsia"/>
        </w:rPr>
      </w:pPr>
    </w:p>
    <w:p w:rsidR="001F444D" w:rsidRDefault="001F444D" w:rsidP="001F444D">
      <w:r>
        <w:rPr>
          <w:rFonts w:hint="eastAsia"/>
        </w:rPr>
        <w:t>二、無線基地台</w:t>
      </w:r>
    </w:p>
    <w:p w:rsidR="001F444D" w:rsidRDefault="001F444D" w:rsidP="001F444D"/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乙太網路埠</w:t>
      </w:r>
      <w:r>
        <w:rPr>
          <w:rFonts w:hint="eastAsia"/>
        </w:rPr>
        <w:t>:</w:t>
      </w:r>
      <w:r>
        <w:rPr>
          <w:rFonts w:hint="eastAsia"/>
        </w:rPr>
        <w:t>提供</w:t>
      </w:r>
      <w:r>
        <w:rPr>
          <w:rFonts w:hint="eastAsia"/>
        </w:rPr>
        <w:t xml:space="preserve"> 1 </w:t>
      </w:r>
      <w:r>
        <w:rPr>
          <w:rFonts w:hint="eastAsia"/>
        </w:rPr>
        <w:t>埠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</w:t>
      </w:r>
      <w:r>
        <w:rPr>
          <w:rFonts w:hint="eastAsia"/>
        </w:rPr>
        <w:t xml:space="preserve"> 10/100/1000Mbps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支援</w:t>
      </w:r>
      <w:r>
        <w:rPr>
          <w:rFonts w:hint="eastAsia"/>
        </w:rPr>
        <w:t xml:space="preserve"> IEEE 802.11n </w:t>
      </w:r>
      <w:r>
        <w:rPr>
          <w:rFonts w:hint="eastAsia"/>
        </w:rPr>
        <w:t>無線網路</w:t>
      </w:r>
      <w:r>
        <w:rPr>
          <w:rFonts w:hint="eastAsia"/>
        </w:rPr>
        <w:t>,</w:t>
      </w:r>
      <w:r>
        <w:rPr>
          <w:rFonts w:hint="eastAsia"/>
        </w:rPr>
        <w:t>整合多輸入多輸出</w:t>
      </w:r>
      <w:r>
        <w:rPr>
          <w:rFonts w:hint="eastAsia"/>
        </w:rPr>
        <w:t>(MIMO)(Multi-</w:t>
      </w:r>
      <w:proofErr w:type="spellStart"/>
      <w:r>
        <w:rPr>
          <w:rFonts w:hint="eastAsia"/>
        </w:rPr>
        <w:t>inputMulti</w:t>
      </w:r>
      <w:proofErr w:type="spellEnd"/>
      <w:r>
        <w:rPr>
          <w:rFonts w:hint="eastAsia"/>
        </w:rPr>
        <w:t>-output)</w:t>
      </w:r>
      <w:r>
        <w:rPr>
          <w:rFonts w:hint="eastAsia"/>
        </w:rPr>
        <w:t>技術</w:t>
      </w:r>
      <w:r>
        <w:rPr>
          <w:rFonts w:hint="eastAsia"/>
        </w:rPr>
        <w:t>,</w:t>
      </w:r>
      <w:r>
        <w:rPr>
          <w:rFonts w:hint="eastAsia"/>
        </w:rPr>
        <w:t>提升</w:t>
      </w:r>
      <w:r>
        <w:rPr>
          <w:rFonts w:hint="eastAsia"/>
        </w:rPr>
        <w:t xml:space="preserve"> 802.11a/b/g/n </w:t>
      </w:r>
      <w:r>
        <w:rPr>
          <w:rFonts w:hint="eastAsia"/>
        </w:rPr>
        <w:t>無線傳輸速率</w:t>
      </w:r>
      <w:r>
        <w:rPr>
          <w:rFonts w:hint="eastAsia"/>
        </w:rPr>
        <w:t>,</w:t>
      </w:r>
      <w:r>
        <w:rPr>
          <w:rFonts w:hint="eastAsia"/>
        </w:rPr>
        <w:t>傳輸速率最高可達</w:t>
      </w:r>
      <w:r>
        <w:rPr>
          <w:rFonts w:hint="eastAsia"/>
        </w:rPr>
        <w:t xml:space="preserve"> 300Mbps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無線頻率</w:t>
      </w:r>
      <w:r>
        <w:rPr>
          <w:rFonts w:hint="eastAsia"/>
        </w:rPr>
        <w:t>:</w:t>
      </w:r>
      <w:r>
        <w:rPr>
          <w:rFonts w:hint="eastAsia"/>
        </w:rPr>
        <w:t>支援雙頻</w:t>
      </w:r>
      <w:r>
        <w:rPr>
          <w:rFonts w:hint="eastAsia"/>
        </w:rPr>
        <w:t xml:space="preserve"> 802.11a/n(5GHz)</w:t>
      </w:r>
      <w:r>
        <w:rPr>
          <w:rFonts w:hint="eastAsia"/>
        </w:rPr>
        <w:t>與</w:t>
      </w:r>
      <w:r>
        <w:rPr>
          <w:rFonts w:hint="eastAsia"/>
        </w:rPr>
        <w:t xml:space="preserve"> 802.11b/g/n(2.4GHz),</w:t>
      </w:r>
      <w:r>
        <w:rPr>
          <w:rFonts w:hint="eastAsia"/>
        </w:rPr>
        <w:t>同時傳送</w:t>
      </w:r>
      <w:r>
        <w:rPr>
          <w:rFonts w:hint="eastAsia"/>
        </w:rPr>
        <w:t>(Simultaneous Dual-Band)</w:t>
      </w:r>
      <w:r>
        <w:rPr>
          <w:rFonts w:hint="eastAsia"/>
        </w:rPr>
        <w:t>功能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無線傳輸速率可視環境自動調整傳輸速率為</w:t>
      </w:r>
    </w:p>
    <w:p w:rsidR="00550BF3" w:rsidRDefault="00550BF3" w:rsidP="00550BF3">
      <w:pPr>
        <w:pStyle w:val="a4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802.11n:300Mbps</w:t>
      </w:r>
      <w:r>
        <w:rPr>
          <w:rFonts w:hint="eastAsia"/>
        </w:rPr>
        <w:t>、</w:t>
      </w:r>
      <w:r>
        <w:rPr>
          <w:rFonts w:hint="eastAsia"/>
        </w:rPr>
        <w:t>270Mbps</w:t>
      </w:r>
      <w:r>
        <w:rPr>
          <w:rFonts w:hint="eastAsia"/>
        </w:rPr>
        <w:t>、</w:t>
      </w:r>
      <w:r>
        <w:rPr>
          <w:rFonts w:hint="eastAsia"/>
        </w:rPr>
        <w:t>240Mbps</w:t>
      </w:r>
      <w:r>
        <w:rPr>
          <w:rFonts w:hint="eastAsia"/>
        </w:rPr>
        <w:t>、</w:t>
      </w:r>
      <w:r>
        <w:rPr>
          <w:rFonts w:hint="eastAsia"/>
        </w:rPr>
        <w:t>180Mbps</w:t>
      </w:r>
      <w:r>
        <w:rPr>
          <w:rFonts w:hint="eastAsia"/>
        </w:rPr>
        <w:t>、</w:t>
      </w:r>
      <w:r>
        <w:rPr>
          <w:rFonts w:hint="eastAsia"/>
        </w:rPr>
        <w:t>120Mbps</w:t>
      </w:r>
      <w:r>
        <w:rPr>
          <w:rFonts w:hint="eastAsia"/>
        </w:rPr>
        <w:t>、</w:t>
      </w:r>
      <w:r>
        <w:rPr>
          <w:rFonts w:hint="eastAsia"/>
        </w:rPr>
        <w:t>90Mbps</w:t>
      </w:r>
      <w:r>
        <w:rPr>
          <w:rFonts w:hint="eastAsia"/>
        </w:rPr>
        <w:t>、</w:t>
      </w:r>
      <w:r>
        <w:rPr>
          <w:rFonts w:hint="eastAsia"/>
        </w:rPr>
        <w:t>60Mbps</w:t>
      </w:r>
      <w:r>
        <w:rPr>
          <w:rFonts w:hint="eastAsia"/>
        </w:rPr>
        <w:t>、</w:t>
      </w:r>
      <w:r>
        <w:rPr>
          <w:rFonts w:hint="eastAsia"/>
        </w:rPr>
        <w:t>30Mbps</w:t>
      </w:r>
    </w:p>
    <w:p w:rsidR="00550BF3" w:rsidRDefault="00550BF3" w:rsidP="00550BF3">
      <w:pPr>
        <w:pStyle w:val="a4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802.11a/g:54Mbps</w:t>
      </w:r>
      <w:r>
        <w:rPr>
          <w:rFonts w:hint="eastAsia"/>
        </w:rPr>
        <w:t>、</w:t>
      </w:r>
      <w:r>
        <w:rPr>
          <w:rFonts w:hint="eastAsia"/>
        </w:rPr>
        <w:t>48Mbps</w:t>
      </w:r>
      <w:r>
        <w:rPr>
          <w:rFonts w:hint="eastAsia"/>
        </w:rPr>
        <w:t>、</w:t>
      </w:r>
      <w:r>
        <w:rPr>
          <w:rFonts w:hint="eastAsia"/>
        </w:rPr>
        <w:t>36Mbps</w:t>
      </w:r>
      <w:r>
        <w:rPr>
          <w:rFonts w:hint="eastAsia"/>
        </w:rPr>
        <w:t>、</w:t>
      </w:r>
      <w:r>
        <w:rPr>
          <w:rFonts w:hint="eastAsia"/>
        </w:rPr>
        <w:t>24Mbps</w:t>
      </w:r>
      <w:r>
        <w:rPr>
          <w:rFonts w:hint="eastAsia"/>
        </w:rPr>
        <w:t>、</w:t>
      </w:r>
      <w:r>
        <w:rPr>
          <w:rFonts w:hint="eastAsia"/>
        </w:rPr>
        <w:t>18Mbps</w:t>
      </w:r>
      <w:r>
        <w:rPr>
          <w:rFonts w:hint="eastAsia"/>
        </w:rPr>
        <w:t>、</w:t>
      </w:r>
      <w:r>
        <w:rPr>
          <w:rFonts w:hint="eastAsia"/>
        </w:rPr>
        <w:t>12Mbps</w:t>
      </w:r>
      <w:r>
        <w:rPr>
          <w:rFonts w:hint="eastAsia"/>
        </w:rPr>
        <w:t>、</w:t>
      </w:r>
      <w:r>
        <w:rPr>
          <w:rFonts w:hint="eastAsia"/>
        </w:rPr>
        <w:t>9Mbps</w:t>
      </w:r>
      <w:r>
        <w:rPr>
          <w:rFonts w:hint="eastAsia"/>
        </w:rPr>
        <w:t>、</w:t>
      </w:r>
      <w:r>
        <w:rPr>
          <w:rFonts w:hint="eastAsia"/>
        </w:rPr>
        <w:t>6Mbps</w:t>
      </w:r>
    </w:p>
    <w:p w:rsidR="00550BF3" w:rsidRDefault="00550BF3" w:rsidP="00550BF3">
      <w:pPr>
        <w:pStyle w:val="a4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802.11b:11Mbps</w:t>
      </w:r>
      <w:r>
        <w:rPr>
          <w:rFonts w:hint="eastAsia"/>
        </w:rPr>
        <w:t>、</w:t>
      </w:r>
      <w:r>
        <w:rPr>
          <w:rFonts w:hint="eastAsia"/>
        </w:rPr>
        <w:t>5.5Mbps</w:t>
      </w:r>
      <w:r>
        <w:rPr>
          <w:rFonts w:hint="eastAsia"/>
        </w:rPr>
        <w:t>、</w:t>
      </w:r>
      <w:r>
        <w:rPr>
          <w:rFonts w:hint="eastAsia"/>
        </w:rPr>
        <w:t>2Mbps</w:t>
      </w:r>
      <w:r>
        <w:rPr>
          <w:rFonts w:hint="eastAsia"/>
        </w:rPr>
        <w:t>、</w:t>
      </w:r>
      <w:r>
        <w:rPr>
          <w:rFonts w:hint="eastAsia"/>
        </w:rPr>
        <w:t>1Mbps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內建或外加</w:t>
      </w:r>
      <w:r>
        <w:rPr>
          <w:rFonts w:hint="eastAsia"/>
        </w:rPr>
        <w:t xml:space="preserve"> 2 </w:t>
      </w:r>
      <w:r>
        <w:rPr>
          <w:rFonts w:hint="eastAsia"/>
        </w:rPr>
        <w:t>支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</w:t>
      </w:r>
      <w:r>
        <w:rPr>
          <w:rFonts w:hint="eastAsia"/>
        </w:rPr>
        <w:t xml:space="preserve"> 2.0db(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以上之天線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使用</w:t>
      </w:r>
      <w:r>
        <w:rPr>
          <w:rFonts w:hint="eastAsia"/>
        </w:rPr>
        <w:t xml:space="preserve"> 128-bit(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以上符合</w:t>
      </w:r>
      <w:r>
        <w:rPr>
          <w:rFonts w:hint="eastAsia"/>
        </w:rPr>
        <w:t xml:space="preserve"> WEP(Wire Equivalent Privacy)</w:t>
      </w:r>
      <w:r>
        <w:rPr>
          <w:rFonts w:hint="eastAsia"/>
        </w:rPr>
        <w:t>標準以及</w:t>
      </w:r>
      <w:r>
        <w:rPr>
          <w:rFonts w:hint="eastAsia"/>
        </w:rPr>
        <w:t xml:space="preserve">WPA/WPA2 (Wi-Fi(Wireless Fidelity) Protected Access) 256-bit encryption </w:t>
      </w:r>
      <w:r>
        <w:rPr>
          <w:rFonts w:hint="eastAsia"/>
        </w:rPr>
        <w:t>等的加密技術</w:t>
      </w:r>
      <w:r>
        <w:rPr>
          <w:rFonts w:hint="eastAsia"/>
        </w:rPr>
        <w:t>,</w:t>
      </w:r>
      <w:r>
        <w:rPr>
          <w:rFonts w:hint="eastAsia"/>
        </w:rPr>
        <w:t>確保資料不會被竊取以保障網路的安全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符合</w:t>
      </w:r>
      <w:r>
        <w:rPr>
          <w:rFonts w:hint="eastAsia"/>
        </w:rPr>
        <w:t xml:space="preserve"> IEEE 802.3af Power over Ethernet(</w:t>
      </w:r>
      <w:proofErr w:type="spellStart"/>
      <w:r>
        <w:rPr>
          <w:rFonts w:hint="eastAsia"/>
        </w:rPr>
        <w:t>PoE</w:t>
      </w:r>
      <w:proofErr w:type="spellEnd"/>
      <w:r>
        <w:rPr>
          <w:rFonts w:hint="eastAsia"/>
        </w:rPr>
        <w:t>)</w:t>
      </w:r>
      <w:r>
        <w:rPr>
          <w:rFonts w:hint="eastAsia"/>
        </w:rPr>
        <w:t>標準或可提供</w:t>
      </w:r>
      <w:r>
        <w:rPr>
          <w:rFonts w:hint="eastAsia"/>
        </w:rPr>
        <w:t xml:space="preserve"> Power </w:t>
      </w:r>
      <w:proofErr w:type="spellStart"/>
      <w:r>
        <w:rPr>
          <w:rFonts w:hint="eastAsia"/>
        </w:rPr>
        <w:t>overEthernet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PoE</w:t>
      </w:r>
      <w:proofErr w:type="spellEnd"/>
      <w:r>
        <w:rPr>
          <w:rFonts w:hint="eastAsia"/>
        </w:rPr>
        <w:t>)</w:t>
      </w:r>
      <w:r>
        <w:rPr>
          <w:rFonts w:hint="eastAsia"/>
        </w:rPr>
        <w:t>功能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具備</w:t>
      </w:r>
      <w:r>
        <w:rPr>
          <w:rFonts w:hint="eastAsia"/>
        </w:rPr>
        <w:t xml:space="preserve"> IEEE 802.1X </w:t>
      </w:r>
      <w:r>
        <w:rPr>
          <w:rFonts w:hint="eastAsia"/>
        </w:rPr>
        <w:t>及</w:t>
      </w:r>
      <w:r>
        <w:rPr>
          <w:rFonts w:hint="eastAsia"/>
        </w:rPr>
        <w:t xml:space="preserve"> RADIUS </w:t>
      </w:r>
      <w:r>
        <w:rPr>
          <w:rFonts w:hint="eastAsia"/>
        </w:rPr>
        <w:t>認證標準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具備媒體存取控制</w:t>
      </w:r>
      <w:r>
        <w:rPr>
          <w:rFonts w:hint="eastAsia"/>
        </w:rPr>
        <w:t>(MAC(Media Access Control))</w:t>
      </w:r>
      <w:r>
        <w:rPr>
          <w:rFonts w:hint="eastAsia"/>
        </w:rPr>
        <w:t>位址過濾功能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具備</w:t>
      </w:r>
      <w:r>
        <w:rPr>
          <w:rFonts w:hint="eastAsia"/>
        </w:rPr>
        <w:t xml:space="preserve"> Web-based </w:t>
      </w:r>
      <w:r>
        <w:rPr>
          <w:rFonts w:hint="eastAsia"/>
        </w:rPr>
        <w:t>管理介面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具備</w:t>
      </w:r>
      <w:r>
        <w:rPr>
          <w:rFonts w:hint="eastAsia"/>
        </w:rPr>
        <w:t xml:space="preserve"> SNMP </w:t>
      </w:r>
      <w:r>
        <w:rPr>
          <w:rFonts w:hint="eastAsia"/>
        </w:rPr>
        <w:t>管理功能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提供系統狀態顯示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具備新版軟體更新作業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可關閉</w:t>
      </w:r>
      <w:r>
        <w:rPr>
          <w:rFonts w:hint="eastAsia"/>
        </w:rPr>
        <w:t xml:space="preserve"> SSID </w:t>
      </w:r>
      <w:r>
        <w:rPr>
          <w:rFonts w:hint="eastAsia"/>
        </w:rPr>
        <w:t>廣播功能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須提供電源供應器或乙太網路遠端電源供應轉換器</w:t>
      </w:r>
    </w:p>
    <w:p w:rsidR="001F444D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可</w:t>
      </w:r>
      <w:r>
        <w:rPr>
          <w:rFonts w:hint="eastAsia"/>
        </w:rPr>
        <w:t>透過控制器控管所有無線基地台</w:t>
      </w:r>
      <w:r>
        <w:rPr>
          <w:rFonts w:hint="eastAsia"/>
        </w:rPr>
        <w:t>,</w:t>
      </w:r>
      <w:r>
        <w:rPr>
          <w:rFonts w:hint="eastAsia"/>
        </w:rPr>
        <w:t>傳送無線基地台</w:t>
      </w:r>
      <w:r>
        <w:rPr>
          <w:rFonts w:hint="eastAsia"/>
        </w:rPr>
        <w:t>AP(Access Point)</w:t>
      </w:r>
      <w:r>
        <w:rPr>
          <w:rFonts w:hint="eastAsia"/>
        </w:rPr>
        <w:t>所需的設定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提供防盜</w:t>
      </w:r>
      <w:proofErr w:type="gramStart"/>
      <w:r>
        <w:rPr>
          <w:rFonts w:hint="eastAsia"/>
        </w:rPr>
        <w:t>鎖插孔</w:t>
      </w:r>
      <w:proofErr w:type="gramEnd"/>
      <w:r>
        <w:rPr>
          <w:rFonts w:hint="eastAsia"/>
        </w:rPr>
        <w:t>(Kensington lock interface)</w:t>
      </w:r>
      <w:r>
        <w:rPr>
          <w:rFonts w:hint="eastAsia"/>
        </w:rPr>
        <w:t>。</w:t>
      </w:r>
    </w:p>
    <w:p w:rsidR="00550BF3" w:rsidRDefault="00550BF3" w:rsidP="00550BF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須與本校既有之無線網路認證</w:t>
      </w:r>
      <w:r w:rsidR="0020052E">
        <w:rPr>
          <w:rFonts w:hint="eastAsia"/>
        </w:rPr>
        <w:t>伺服器</w:t>
      </w:r>
      <w:r>
        <w:rPr>
          <w:rFonts w:hint="eastAsia"/>
        </w:rPr>
        <w:t>相容。</w:t>
      </w:r>
    </w:p>
    <w:sectPr w:rsidR="00550B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44"/>
    <w:multiLevelType w:val="hybridMultilevel"/>
    <w:tmpl w:val="AA90FAF8"/>
    <w:lvl w:ilvl="0" w:tplc="D3E80F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2900FD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71460A"/>
    <w:multiLevelType w:val="hybridMultilevel"/>
    <w:tmpl w:val="6DC0D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E4221"/>
    <w:multiLevelType w:val="hybridMultilevel"/>
    <w:tmpl w:val="55C87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8F7224"/>
    <w:multiLevelType w:val="hybridMultilevel"/>
    <w:tmpl w:val="5F800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3E80F1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1E34499"/>
    <w:multiLevelType w:val="hybridMultilevel"/>
    <w:tmpl w:val="CADE3210"/>
    <w:lvl w:ilvl="0" w:tplc="7E34326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722431"/>
    <w:multiLevelType w:val="hybridMultilevel"/>
    <w:tmpl w:val="4024F1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1C05E52"/>
    <w:multiLevelType w:val="hybridMultilevel"/>
    <w:tmpl w:val="942AA5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9A"/>
    <w:rsid w:val="001F444D"/>
    <w:rsid w:val="0020052E"/>
    <w:rsid w:val="00370FA3"/>
    <w:rsid w:val="00550BF3"/>
    <w:rsid w:val="00752FDF"/>
    <w:rsid w:val="008273A5"/>
    <w:rsid w:val="00975DCB"/>
    <w:rsid w:val="00AB0C9A"/>
    <w:rsid w:val="00C14D4A"/>
    <w:rsid w:val="00F13526"/>
    <w:rsid w:val="00F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C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C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tnteacher</dc:creator>
  <cp:lastModifiedBy>tnteacher</cp:lastModifiedBy>
  <cp:revision>3</cp:revision>
  <dcterms:created xsi:type="dcterms:W3CDTF">2014-03-04T05:06:00Z</dcterms:created>
  <dcterms:modified xsi:type="dcterms:W3CDTF">2014-03-05T01:51:00Z</dcterms:modified>
</cp:coreProperties>
</file>