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05" w:rsidRPr="00F01586" w:rsidRDefault="009C4E71" w:rsidP="00EB5CD8">
      <w:pPr>
        <w:pStyle w:val="a4"/>
        <w:spacing w:afterLines="100" w:after="240" w:line="400" w:lineRule="exact"/>
        <w:ind w:left="0"/>
        <w:jc w:val="center"/>
        <w:rPr>
          <w:rFonts w:ascii="標楷體" w:eastAsia="標楷體" w:hAnsi="標楷體" w:cs="Times New Roman"/>
          <w:color w:val="000000" w:themeColor="text1"/>
        </w:rPr>
      </w:pPr>
      <w:bookmarkStart w:id="0" w:name="_GoBack"/>
      <w:r w:rsidRPr="00F01586">
        <w:rPr>
          <w:rFonts w:ascii="標楷體" w:eastAsia="標楷體" w:hAnsi="標楷體" w:cs="Times New Roman"/>
          <w:color w:val="000000" w:themeColor="text1"/>
        </w:rPr>
        <w:t>中華民國</w:t>
      </w:r>
      <w:r w:rsidR="004B5D1A" w:rsidRPr="00F01586">
        <w:rPr>
          <w:rFonts w:ascii="標楷體" w:eastAsia="標楷體" w:hAnsi="標楷體" w:cs="Times New Roman"/>
          <w:color w:val="000000" w:themeColor="text1"/>
        </w:rPr>
        <w:t xml:space="preserve"> 1</w:t>
      </w:r>
      <w:r w:rsidR="00CE7405" w:rsidRPr="00F01586">
        <w:rPr>
          <w:rFonts w:ascii="標楷體" w:eastAsia="標楷體" w:hAnsi="標楷體" w:cs="Times New Roman"/>
          <w:color w:val="000000" w:themeColor="text1"/>
        </w:rPr>
        <w:t>1</w:t>
      </w:r>
      <w:r w:rsidR="004B5D1A" w:rsidRPr="00F01586">
        <w:rPr>
          <w:rFonts w:ascii="標楷體" w:eastAsia="標楷體" w:hAnsi="標楷體" w:cs="Times New Roman"/>
          <w:color w:val="000000" w:themeColor="text1"/>
        </w:rPr>
        <w:t xml:space="preserve">0 </w:t>
      </w:r>
      <w:r w:rsidRPr="00F01586">
        <w:rPr>
          <w:rFonts w:ascii="標楷體" w:eastAsia="標楷體" w:hAnsi="標楷體" w:cs="Times New Roman"/>
          <w:color w:val="000000" w:themeColor="text1"/>
        </w:rPr>
        <w:t>年全國韻律體操錦標賽</w:t>
      </w:r>
      <w:r w:rsidR="004B5D1A" w:rsidRPr="00F01586">
        <w:rPr>
          <w:rFonts w:ascii="標楷體" w:eastAsia="標楷體" w:hAnsi="標楷體" w:cs="Times New Roman"/>
          <w:color w:val="000000" w:themeColor="text1"/>
        </w:rPr>
        <w:t xml:space="preserve">　</w:t>
      </w:r>
      <w:r w:rsidRPr="00F01586">
        <w:rPr>
          <w:rFonts w:ascii="標楷體" w:eastAsia="標楷體" w:hAnsi="標楷體" w:cs="Times New Roman"/>
          <w:color w:val="000000" w:themeColor="text1"/>
        </w:rPr>
        <w:t>競賽規程</w:t>
      </w:r>
    </w:p>
    <w:p w:rsidR="00352323" w:rsidRPr="00F01586" w:rsidRDefault="009C4E71" w:rsidP="00EB5CD8">
      <w:pPr>
        <w:pStyle w:val="a3"/>
        <w:spacing w:afterLines="50" w:after="120" w:line="380" w:lineRule="exac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壹、依據：教育部體育署</w:t>
      </w:r>
      <w:r w:rsidR="00CE7405" w:rsidRPr="00F01586">
        <w:rPr>
          <w:rFonts w:ascii="標楷體" w:eastAsia="標楷體" w:hAnsi="標楷體" w:cs="Times New Roman"/>
          <w:color w:val="000000" w:themeColor="text1"/>
        </w:rPr>
        <w:t>1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>1</w:t>
      </w:r>
      <w:r w:rsidR="00CE7405" w:rsidRPr="00F01586">
        <w:rPr>
          <w:rFonts w:ascii="標楷體" w:eastAsia="標楷體" w:hAnsi="標楷體" w:cs="Times New Roman"/>
          <w:color w:val="000000" w:themeColor="text1"/>
        </w:rPr>
        <w:t>0</w:t>
      </w:r>
      <w:r w:rsidRPr="00F01586">
        <w:rPr>
          <w:rFonts w:ascii="標楷體" w:eastAsia="標楷體" w:hAnsi="標楷體" w:cs="Times New Roman"/>
          <w:color w:val="000000" w:themeColor="text1"/>
        </w:rPr>
        <w:t>年</w:t>
      </w:r>
      <w:r w:rsidR="006F0618" w:rsidRPr="00F01586">
        <w:rPr>
          <w:rFonts w:ascii="標楷體" w:eastAsia="標楷體" w:hAnsi="標楷體" w:cs="Times New Roman"/>
          <w:color w:val="000000" w:themeColor="text1"/>
        </w:rPr>
        <w:t>3</w:t>
      </w:r>
      <w:r w:rsidRPr="00F01586">
        <w:rPr>
          <w:rFonts w:ascii="標楷體" w:eastAsia="標楷體" w:hAnsi="標楷體" w:cs="Times New Roman"/>
          <w:color w:val="000000" w:themeColor="text1"/>
        </w:rPr>
        <w:t>月</w:t>
      </w:r>
      <w:r w:rsidR="006F0618" w:rsidRPr="00F01586">
        <w:rPr>
          <w:rFonts w:ascii="標楷體" w:eastAsia="標楷體" w:hAnsi="標楷體" w:cs="Times New Roman"/>
          <w:color w:val="000000" w:themeColor="text1"/>
        </w:rPr>
        <w:t>26</w:t>
      </w:r>
      <w:r w:rsidRPr="00F01586">
        <w:rPr>
          <w:rFonts w:ascii="標楷體" w:eastAsia="標楷體" w:hAnsi="標楷體" w:cs="Times New Roman"/>
          <w:color w:val="000000" w:themeColor="text1"/>
        </w:rPr>
        <w:t>日臺教體署競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>（</w:t>
      </w:r>
      <w:r w:rsidRPr="00F01586">
        <w:rPr>
          <w:rFonts w:ascii="標楷體" w:eastAsia="標楷體" w:hAnsi="標楷體" w:cs="Times New Roman"/>
          <w:color w:val="000000" w:themeColor="text1"/>
        </w:rPr>
        <w:t>二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>）</w:t>
      </w:r>
      <w:r w:rsidRPr="00F01586">
        <w:rPr>
          <w:rFonts w:ascii="標楷體" w:eastAsia="標楷體" w:hAnsi="標楷體" w:cs="Times New Roman"/>
          <w:color w:val="000000" w:themeColor="text1"/>
        </w:rPr>
        <w:t>字第</w:t>
      </w:r>
      <w:r w:rsidR="006F0618" w:rsidRPr="00F01586">
        <w:rPr>
          <w:rFonts w:ascii="標楷體" w:eastAsia="標楷體" w:hAnsi="標楷體" w:cs="Times New Roman"/>
          <w:color w:val="000000" w:themeColor="text1"/>
        </w:rPr>
        <w:t>1100010265</w:t>
      </w:r>
      <w:r w:rsidRPr="00F01586">
        <w:rPr>
          <w:rFonts w:ascii="標楷體" w:eastAsia="標楷體" w:hAnsi="標楷體" w:cs="Times New Roman"/>
          <w:color w:val="000000" w:themeColor="text1"/>
        </w:rPr>
        <w:t>號</w:t>
      </w:r>
      <w:r w:rsidR="00D472D6" w:rsidRPr="00F01586">
        <w:rPr>
          <w:rFonts w:ascii="標楷體" w:eastAsia="標楷體" w:hAnsi="標楷體" w:cs="Times New Roman" w:hint="eastAsia"/>
          <w:color w:val="000000" w:themeColor="text1"/>
        </w:rPr>
        <w:t>及</w:t>
      </w:r>
      <w:r w:rsidR="00D472D6" w:rsidRPr="00F01586">
        <w:rPr>
          <w:rFonts w:ascii="標楷體" w:eastAsia="標楷體" w:hAnsi="標楷體" w:cs="Times New Roman"/>
          <w:color w:val="000000" w:themeColor="text1"/>
        </w:rPr>
        <w:t>110年8月18日臺教體署競（二）字第1100028986號函</w:t>
      </w:r>
      <w:r w:rsidRPr="00F01586">
        <w:rPr>
          <w:rFonts w:ascii="標楷體" w:eastAsia="標楷體" w:hAnsi="標楷體" w:cs="Times New Roman"/>
          <w:color w:val="000000" w:themeColor="text1"/>
        </w:rPr>
        <w:t>備查。</w:t>
      </w:r>
    </w:p>
    <w:p w:rsidR="004B5D1A" w:rsidRPr="00F01586" w:rsidRDefault="009C4E71" w:rsidP="00EB5CD8">
      <w:pPr>
        <w:pStyle w:val="a3"/>
        <w:spacing w:afterLines="50" w:after="120"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貳、宗旨：提倡全民體育，推廣韻律體操運動，並提昇韻律體操技術水準。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參、指導單位：教育部體育署</w:t>
      </w:r>
    </w:p>
    <w:p w:rsidR="0084760B" w:rsidRPr="00F01586" w:rsidRDefault="009C4E71" w:rsidP="006627DE">
      <w:pPr>
        <w:pStyle w:val="a3"/>
        <w:spacing w:line="380" w:lineRule="exact"/>
        <w:ind w:leftChars="900" w:left="1980"/>
        <w:jc w:val="both"/>
        <w:rPr>
          <w:rFonts w:ascii="標楷體" w:eastAsia="標楷體" w:hAnsi="標楷體" w:cs="Times New Roman"/>
          <w:color w:val="000000" w:themeColor="text1"/>
          <w:spacing w:val="-3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 xml:space="preserve">中華奧林匹克委員會 </w:t>
      </w:r>
    </w:p>
    <w:p w:rsidR="00352323" w:rsidRPr="00F01586" w:rsidRDefault="009C4E71" w:rsidP="00EB5CD8">
      <w:pPr>
        <w:pStyle w:val="a3"/>
        <w:spacing w:afterLines="50" w:after="120" w:line="380" w:lineRule="exact"/>
        <w:ind w:leftChars="900" w:left="198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-5"/>
        </w:rPr>
        <w:t>中華民國體育運動總會</w:t>
      </w:r>
    </w:p>
    <w:p w:rsidR="00352323" w:rsidRPr="00F01586" w:rsidRDefault="009C4E71" w:rsidP="00EB5CD8">
      <w:pPr>
        <w:pStyle w:val="a3"/>
        <w:spacing w:afterLines="50" w:after="120"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肆、主辦單位：</w:t>
      </w:r>
      <w:r w:rsidR="0084760B" w:rsidRPr="00F01586">
        <w:rPr>
          <w:rFonts w:ascii="標楷體" w:eastAsia="標楷體" w:hAnsi="標楷體" w:cs="Times New Roman"/>
          <w:color w:val="000000" w:themeColor="text1"/>
          <w:spacing w:val="-3"/>
        </w:rPr>
        <w:t>中華民國體操</w:t>
      </w:r>
      <w:r w:rsidR="0084760B" w:rsidRPr="00F01586">
        <w:rPr>
          <w:rFonts w:ascii="標楷體" w:eastAsia="標楷體" w:hAnsi="標楷體" w:cs="Times New Roman"/>
          <w:color w:val="000000" w:themeColor="text1"/>
          <w:spacing w:val="-5"/>
        </w:rPr>
        <w:t>協會</w:t>
      </w:r>
    </w:p>
    <w:p w:rsidR="0084760B" w:rsidRPr="00F01586" w:rsidRDefault="009C4E71" w:rsidP="00EB5CD8">
      <w:pPr>
        <w:pStyle w:val="a3"/>
        <w:spacing w:afterLines="50" w:after="120"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伍、承辦單位：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屏東縣</w:t>
      </w:r>
      <w:r w:rsidR="00AF369B" w:rsidRPr="00F01586">
        <w:rPr>
          <w:rFonts w:ascii="標楷體" w:eastAsia="標楷體" w:hAnsi="標楷體" w:cs="Times New Roman"/>
          <w:color w:val="000000" w:themeColor="text1"/>
        </w:rPr>
        <w:t>體育會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韻律</w:t>
      </w:r>
      <w:r w:rsidR="00D64DFA" w:rsidRPr="00F01586">
        <w:rPr>
          <w:rFonts w:ascii="標楷體" w:eastAsia="標楷體" w:hAnsi="標楷體" w:cs="Times New Roman"/>
          <w:color w:val="000000" w:themeColor="text1"/>
        </w:rPr>
        <w:t>體操委員會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陸、協辦單位：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屏東縣</w:t>
      </w:r>
      <w:r w:rsidRPr="00F01586">
        <w:rPr>
          <w:rFonts w:ascii="標楷體" w:eastAsia="標楷體" w:hAnsi="標楷體" w:cs="Times New Roman"/>
          <w:color w:val="000000" w:themeColor="text1"/>
        </w:rPr>
        <w:t>體育會</w:t>
      </w:r>
    </w:p>
    <w:p w:rsidR="0084760B" w:rsidRPr="00F01586" w:rsidRDefault="005505DA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 xml:space="preserve">              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屏東縣</w:t>
      </w:r>
      <w:r w:rsidRPr="00F01586">
        <w:rPr>
          <w:rFonts w:ascii="標楷體" w:eastAsia="標楷體" w:hAnsi="標楷體" w:cs="Times New Roman" w:hint="eastAsia"/>
          <w:color w:val="000000" w:themeColor="text1"/>
        </w:rPr>
        <w:t>屏</w:t>
      </w:r>
      <w:r w:rsidRPr="00F01586">
        <w:rPr>
          <w:rFonts w:ascii="標楷體" w:eastAsia="標楷體" w:hAnsi="標楷體" w:cs="Times New Roman"/>
          <w:color w:val="000000" w:themeColor="text1"/>
        </w:rPr>
        <w:t>東市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和平國民小學</w:t>
      </w:r>
    </w:p>
    <w:p w:rsidR="0084760B" w:rsidRPr="00F01586" w:rsidRDefault="009C4E71" w:rsidP="00EB7A1F">
      <w:pPr>
        <w:pStyle w:val="a3"/>
        <w:spacing w:line="380" w:lineRule="exact"/>
        <w:ind w:leftChars="490" w:left="1078" w:firstLineChars="300" w:firstLine="831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全國</w:t>
      </w:r>
      <w:r w:rsidRPr="00F01586">
        <w:rPr>
          <w:rFonts w:ascii="標楷體" w:eastAsia="標楷體" w:hAnsi="標楷體" w:cs="Times New Roman"/>
          <w:color w:val="000000" w:themeColor="text1"/>
        </w:rPr>
        <w:t>各縣市體育（總）會體操委員（協）會</w:t>
      </w:r>
    </w:p>
    <w:p w:rsidR="00352323" w:rsidRPr="00F01586" w:rsidRDefault="009C4E71" w:rsidP="00EB5CD8">
      <w:pPr>
        <w:pStyle w:val="a3"/>
        <w:spacing w:afterLines="50" w:after="120" w:line="380" w:lineRule="exact"/>
        <w:ind w:leftChars="900" w:left="198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全國各縣市體育會</w:t>
      </w:r>
      <w:r w:rsidRPr="00F01586">
        <w:rPr>
          <w:rFonts w:ascii="標楷體" w:eastAsia="標楷體" w:hAnsi="標楷體" w:cs="Times New Roman"/>
          <w:color w:val="000000" w:themeColor="text1"/>
          <w:spacing w:val="-5"/>
        </w:rPr>
        <w:t>韻律</w:t>
      </w:r>
      <w:r w:rsidRPr="00F01586">
        <w:rPr>
          <w:rFonts w:ascii="標楷體" w:eastAsia="標楷體" w:hAnsi="標楷體" w:cs="Times New Roman"/>
          <w:color w:val="000000" w:themeColor="text1"/>
        </w:rPr>
        <w:t>體操委員會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柒、比賽時間與地點：</w:t>
      </w:r>
    </w:p>
    <w:p w:rsidR="00352323" w:rsidRPr="00F01586" w:rsidRDefault="009C4E71" w:rsidP="006627DE">
      <w:pPr>
        <w:pStyle w:val="a3"/>
        <w:spacing w:line="380" w:lineRule="exact"/>
        <w:ind w:left="1680" w:hangingChars="600" w:hanging="168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（一）時間：民國 1</w:t>
      </w:r>
      <w:r w:rsidR="00F90E79" w:rsidRPr="00F01586">
        <w:rPr>
          <w:rFonts w:ascii="標楷體" w:eastAsia="標楷體" w:hAnsi="標楷體" w:cs="Times New Roman"/>
          <w:color w:val="000000" w:themeColor="text1"/>
        </w:rPr>
        <w:t>1</w:t>
      </w:r>
      <w:r w:rsidRPr="00F01586">
        <w:rPr>
          <w:rFonts w:ascii="標楷體" w:eastAsia="標楷體" w:hAnsi="標楷體" w:cs="Times New Roman"/>
          <w:color w:val="000000" w:themeColor="text1"/>
        </w:rPr>
        <w:t>0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年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="006F0618" w:rsidRPr="00F01586">
        <w:rPr>
          <w:rFonts w:ascii="標楷體" w:eastAsia="標楷體" w:hAnsi="標楷體" w:cs="Times New Roman"/>
          <w:color w:val="000000" w:themeColor="text1"/>
        </w:rPr>
        <w:t>10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月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2</w:t>
      </w:r>
      <w:r w:rsidR="00D270C9" w:rsidRPr="00F01586">
        <w:rPr>
          <w:rFonts w:ascii="標楷體" w:eastAsia="標楷體" w:hAnsi="標楷體" w:cs="Times New Roman"/>
          <w:color w:val="000000" w:themeColor="text1"/>
        </w:rPr>
        <w:t>7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日至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 xml:space="preserve"> 3</w:t>
      </w:r>
      <w:r w:rsidR="00D270C9" w:rsidRPr="00F01586">
        <w:rPr>
          <w:rFonts w:ascii="標楷體" w:eastAsia="標楷體" w:hAnsi="標楷體" w:cs="Times New Roman"/>
          <w:color w:val="000000" w:themeColor="text1"/>
        </w:rPr>
        <w:t>1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日（星期三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>至</w:t>
      </w:r>
      <w:r w:rsidRPr="00F01586">
        <w:rPr>
          <w:rFonts w:ascii="標楷體" w:eastAsia="標楷體" w:hAnsi="標楷體" w:cs="Times New Roman"/>
          <w:color w:val="000000" w:themeColor="text1"/>
        </w:rPr>
        <w:t>星期日），共計五天，</w:t>
      </w:r>
      <w:r w:rsidR="00D270C9" w:rsidRPr="00F01586">
        <w:rPr>
          <w:rFonts w:ascii="標楷體" w:eastAsia="標楷體" w:hAnsi="標楷體" w:cs="Times New Roman"/>
          <w:color w:val="000000" w:themeColor="text1"/>
        </w:rPr>
        <w:t>10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 xml:space="preserve">月 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2</w:t>
      </w:r>
      <w:r w:rsidR="00D270C9" w:rsidRPr="00F01586">
        <w:rPr>
          <w:rFonts w:ascii="標楷體" w:eastAsia="標楷體" w:hAnsi="標楷體" w:cs="Times New Roman"/>
          <w:color w:val="000000" w:themeColor="text1"/>
        </w:rPr>
        <w:t>7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日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>（</w:t>
      </w:r>
      <w:r w:rsidRPr="00F01586">
        <w:rPr>
          <w:rFonts w:ascii="標楷體" w:eastAsia="標楷體" w:hAnsi="標楷體" w:cs="Times New Roman"/>
          <w:color w:val="000000" w:themeColor="text1"/>
        </w:rPr>
        <w:t>星期三</w:t>
      </w:r>
      <w:r w:rsidR="0084760B" w:rsidRPr="00F01586">
        <w:rPr>
          <w:rFonts w:ascii="標楷體" w:eastAsia="標楷體" w:hAnsi="標楷體" w:cs="Times New Roman"/>
          <w:color w:val="000000" w:themeColor="text1"/>
        </w:rPr>
        <w:t>）</w:t>
      </w:r>
      <w:r w:rsidRPr="00F01586">
        <w:rPr>
          <w:rFonts w:ascii="標楷體" w:eastAsia="標楷體" w:hAnsi="標楷體" w:cs="Times New Roman"/>
          <w:color w:val="000000" w:themeColor="text1"/>
        </w:rPr>
        <w:t>為賽前練習。</w:t>
      </w:r>
    </w:p>
    <w:p w:rsidR="00352323" w:rsidRPr="00F01586" w:rsidRDefault="009C4E71" w:rsidP="00EB5CD8">
      <w:pPr>
        <w:pStyle w:val="a3"/>
        <w:spacing w:afterLines="50" w:after="120" w:line="380" w:lineRule="exact"/>
        <w:ind w:left="1700" w:hangingChars="607" w:hanging="170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（二）地點：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屏東縣和平國民小學</w:t>
      </w:r>
      <w:r w:rsidRPr="00F01586">
        <w:rPr>
          <w:rFonts w:ascii="標楷體" w:eastAsia="標楷體" w:hAnsi="標楷體" w:cs="Times New Roman"/>
          <w:color w:val="000000" w:themeColor="text1"/>
        </w:rPr>
        <w:t>（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屏東縣屏東市華正路 80 號</w:t>
      </w:r>
      <w:r w:rsidRPr="00F01586">
        <w:rPr>
          <w:rFonts w:ascii="標楷體" w:eastAsia="標楷體" w:hAnsi="標楷體" w:cs="Times New Roman"/>
          <w:color w:val="000000" w:themeColor="text1"/>
        </w:rPr>
        <w:t>）。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捌、報名辦法：</w:t>
      </w:r>
    </w:p>
    <w:p w:rsidR="00352323" w:rsidRPr="00F01586" w:rsidRDefault="009C4E71" w:rsidP="006627DE">
      <w:pPr>
        <w:pStyle w:val="Web"/>
        <w:shd w:val="clear" w:color="auto" w:fill="FFFFFF"/>
        <w:spacing w:before="0" w:beforeAutospacing="0" w:after="0" w:afterAutospacing="0"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z w:val="28"/>
        </w:rPr>
        <w:t>（一）</w:t>
      </w:r>
      <w:r w:rsidRPr="00F01586">
        <w:rPr>
          <w:rFonts w:ascii="標楷體" w:eastAsia="標楷體" w:hAnsi="標楷體" w:cs="Times New Roman"/>
          <w:color w:val="000000" w:themeColor="text1"/>
          <w:spacing w:val="-3"/>
          <w:sz w:val="28"/>
        </w:rPr>
        <w:t>報名時間與地點：即日起至</w:t>
      </w:r>
      <w:r w:rsidR="0084760B" w:rsidRPr="00F01586">
        <w:rPr>
          <w:rFonts w:ascii="標楷體" w:eastAsia="標楷體" w:hAnsi="標楷體" w:cs="Times New Roman"/>
          <w:color w:val="000000" w:themeColor="text1"/>
          <w:spacing w:val="-3"/>
          <w:sz w:val="28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  <w:spacing w:val="-2"/>
          <w:sz w:val="28"/>
        </w:rPr>
        <w:t>1</w:t>
      </w:r>
      <w:r w:rsidR="00F90E79" w:rsidRPr="00F01586">
        <w:rPr>
          <w:rFonts w:ascii="標楷體" w:eastAsia="標楷體" w:hAnsi="標楷體" w:cs="Times New Roman"/>
          <w:color w:val="000000" w:themeColor="text1"/>
          <w:spacing w:val="-2"/>
          <w:sz w:val="28"/>
        </w:rPr>
        <w:t>1</w:t>
      </w:r>
      <w:r w:rsidRPr="00F01586">
        <w:rPr>
          <w:rFonts w:ascii="標楷體" w:eastAsia="標楷體" w:hAnsi="標楷體" w:cs="Times New Roman"/>
          <w:color w:val="000000" w:themeColor="text1"/>
          <w:spacing w:val="-2"/>
          <w:sz w:val="28"/>
        </w:rPr>
        <w:t>0</w:t>
      </w:r>
      <w:r w:rsidR="0084760B" w:rsidRPr="00F01586">
        <w:rPr>
          <w:rFonts w:ascii="標楷體" w:eastAsia="標楷體" w:hAnsi="標楷體" w:cs="Times New Roman"/>
          <w:color w:val="000000" w:themeColor="text1"/>
          <w:spacing w:val="-2"/>
          <w:sz w:val="28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  <w:sz w:val="28"/>
        </w:rPr>
        <w:t>年</w:t>
      </w:r>
      <w:r w:rsidR="0084760B" w:rsidRPr="00F01586">
        <w:rPr>
          <w:rFonts w:ascii="標楷體" w:eastAsia="標楷體" w:hAnsi="標楷體" w:cs="Times New Roman"/>
          <w:color w:val="000000" w:themeColor="text1"/>
          <w:sz w:val="28"/>
        </w:rPr>
        <w:t xml:space="preserve"> </w:t>
      </w:r>
      <w:r w:rsidR="00D270C9" w:rsidRPr="00F01586">
        <w:rPr>
          <w:rFonts w:ascii="標楷體" w:eastAsia="標楷體" w:hAnsi="標楷體" w:cs="Times New Roman"/>
          <w:color w:val="000000" w:themeColor="text1"/>
          <w:sz w:val="28"/>
        </w:rPr>
        <w:t>9</w:t>
      </w:r>
      <w:r w:rsidR="0084760B" w:rsidRPr="00F01586">
        <w:rPr>
          <w:rFonts w:ascii="標楷體" w:eastAsia="標楷體" w:hAnsi="標楷體" w:cs="Times New Roman"/>
          <w:color w:val="000000" w:themeColor="text1"/>
          <w:sz w:val="28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  <w:sz w:val="28"/>
        </w:rPr>
        <w:t>月</w:t>
      </w:r>
      <w:r w:rsidR="0084760B" w:rsidRPr="00F01586">
        <w:rPr>
          <w:rFonts w:ascii="標楷體" w:eastAsia="標楷體" w:hAnsi="標楷體" w:cs="Times New Roman"/>
          <w:color w:val="000000" w:themeColor="text1"/>
          <w:sz w:val="28"/>
        </w:rPr>
        <w:t xml:space="preserve"> </w:t>
      </w:r>
      <w:r w:rsidR="00FC11F6" w:rsidRPr="00F01586">
        <w:rPr>
          <w:rFonts w:ascii="標楷體" w:eastAsia="標楷體" w:hAnsi="標楷體" w:cs="Times New Roman"/>
          <w:color w:val="000000" w:themeColor="text1"/>
          <w:sz w:val="28"/>
        </w:rPr>
        <w:t>2</w:t>
      </w:r>
      <w:r w:rsidR="00D270C9" w:rsidRPr="00F01586">
        <w:rPr>
          <w:rFonts w:ascii="標楷體" w:eastAsia="標楷體" w:hAnsi="標楷體" w:cs="Times New Roman"/>
          <w:color w:val="000000" w:themeColor="text1"/>
          <w:sz w:val="28"/>
        </w:rPr>
        <w:t>4</w:t>
      </w:r>
      <w:r w:rsidR="0084760B" w:rsidRPr="00F01586">
        <w:rPr>
          <w:rFonts w:ascii="標楷體" w:eastAsia="標楷體" w:hAnsi="標楷體" w:cs="Times New Roman"/>
          <w:color w:val="000000" w:themeColor="text1"/>
          <w:sz w:val="28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  <w:sz w:val="28"/>
        </w:rPr>
        <w:t>日（</w:t>
      </w:r>
      <w:r w:rsidRPr="00F01586">
        <w:rPr>
          <w:rFonts w:ascii="標楷體" w:eastAsia="標楷體" w:hAnsi="標楷體" w:cs="Times New Roman"/>
          <w:color w:val="000000" w:themeColor="text1"/>
          <w:spacing w:val="-1"/>
          <w:sz w:val="28"/>
        </w:rPr>
        <w:t>星期</w:t>
      </w:r>
      <w:r w:rsidR="00FC11F6" w:rsidRPr="00F01586">
        <w:rPr>
          <w:rFonts w:ascii="標楷體" w:eastAsia="標楷體" w:hAnsi="標楷體" w:cs="Times New Roman"/>
          <w:color w:val="000000" w:themeColor="text1"/>
          <w:spacing w:val="-1"/>
          <w:sz w:val="28"/>
        </w:rPr>
        <w:t>五</w:t>
      </w:r>
      <w:r w:rsidRPr="00F01586">
        <w:rPr>
          <w:rFonts w:ascii="標楷體" w:eastAsia="標楷體" w:hAnsi="標楷體" w:cs="Times New Roman"/>
          <w:color w:val="000000" w:themeColor="text1"/>
          <w:sz w:val="28"/>
        </w:rPr>
        <w:t>）下午</w:t>
      </w:r>
      <w:r w:rsidR="0084760B" w:rsidRPr="00F01586">
        <w:rPr>
          <w:rFonts w:ascii="標楷體" w:eastAsia="標楷體" w:hAnsi="標楷體" w:cs="Times New Roman"/>
          <w:color w:val="000000" w:themeColor="text1"/>
          <w:sz w:val="28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  <w:sz w:val="28"/>
        </w:rPr>
        <w:t>5</w:t>
      </w:r>
      <w:r w:rsidR="0084760B" w:rsidRPr="00F01586">
        <w:rPr>
          <w:rFonts w:ascii="標楷體" w:eastAsia="標楷體" w:hAnsi="標楷體" w:cs="Times New Roman"/>
          <w:color w:val="000000" w:themeColor="text1"/>
          <w:sz w:val="28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  <w:spacing w:val="-2"/>
          <w:sz w:val="28"/>
        </w:rPr>
        <w:t>時止，請填</w:t>
      </w:r>
      <w:r w:rsidRPr="00F01586">
        <w:rPr>
          <w:rFonts w:ascii="標楷體" w:eastAsia="標楷體" w:hAnsi="標楷體" w:cs="Times New Roman"/>
          <w:color w:val="000000" w:themeColor="text1"/>
          <w:spacing w:val="-3"/>
          <w:sz w:val="28"/>
        </w:rPr>
        <w:t>妥報名表</w:t>
      </w:r>
      <w:r w:rsidRPr="00F01586">
        <w:rPr>
          <w:rFonts w:ascii="標楷體" w:eastAsia="標楷體" w:hAnsi="標楷體" w:cs="Times New Roman"/>
          <w:color w:val="000000" w:themeColor="text1"/>
          <w:sz w:val="28"/>
        </w:rPr>
        <w:t>（</w:t>
      </w:r>
      <w:r w:rsidR="00F90E79" w:rsidRPr="00F01586">
        <w:rPr>
          <w:rFonts w:ascii="標楷體" w:eastAsia="標楷體" w:hAnsi="標楷體" w:cs="Times New Roman"/>
          <w:color w:val="000000" w:themeColor="text1"/>
          <w:sz w:val="28"/>
          <w:u w:val="single"/>
        </w:rPr>
        <w:t>請務必</w:t>
      </w:r>
      <w:r w:rsidRPr="00F01586">
        <w:rPr>
          <w:rFonts w:ascii="標楷體" w:eastAsia="標楷體" w:hAnsi="標楷體" w:cs="Times New Roman"/>
          <w:color w:val="000000" w:themeColor="text1"/>
          <w:spacing w:val="-3"/>
          <w:sz w:val="28"/>
          <w:u w:val="single"/>
        </w:rPr>
        <w:t>填寫單位全銜</w:t>
      </w:r>
      <w:r w:rsidR="00D30B2E" w:rsidRPr="00F01586">
        <w:rPr>
          <w:rFonts w:ascii="標楷體" w:eastAsia="標楷體" w:hAnsi="標楷體" w:cs="Times New Roman"/>
          <w:color w:val="000000" w:themeColor="text1"/>
          <w:spacing w:val="-3"/>
          <w:sz w:val="28"/>
          <w:u w:val="single"/>
        </w:rPr>
        <w:t>，以利後續行政事宜</w:t>
      </w:r>
      <w:r w:rsidRPr="00F01586">
        <w:rPr>
          <w:rFonts w:ascii="標楷體" w:eastAsia="標楷體" w:hAnsi="標楷體" w:cs="Times New Roman"/>
          <w:color w:val="000000" w:themeColor="text1"/>
          <w:sz w:val="28"/>
        </w:rPr>
        <w:t>）</w:t>
      </w:r>
      <w:r w:rsidRPr="00F01586">
        <w:rPr>
          <w:rFonts w:ascii="標楷體" w:eastAsia="標楷體" w:hAnsi="標楷體" w:cs="Times New Roman"/>
          <w:color w:val="000000" w:themeColor="text1"/>
          <w:spacing w:val="9"/>
          <w:sz w:val="28"/>
        </w:rPr>
        <w:t>，</w:t>
      </w:r>
      <w:r w:rsidR="006A4F41" w:rsidRPr="00F01586">
        <w:rPr>
          <w:rFonts w:ascii="標楷體" w:eastAsia="標楷體" w:hAnsi="標楷體" w:cs="Times New Roman"/>
          <w:color w:val="000000" w:themeColor="text1"/>
          <w:sz w:val="28"/>
          <w:szCs w:val="28"/>
        </w:rPr>
        <w:t>於協會官網</w:t>
      </w:r>
      <w:r w:rsidR="00F90E79" w:rsidRPr="00F01586">
        <w:rPr>
          <w:rFonts w:ascii="標楷體" w:eastAsia="標楷體" w:hAnsi="標楷體" w:cs="Times New Roman"/>
          <w:color w:val="000000" w:themeColor="text1"/>
          <w:sz w:val="28"/>
          <w:szCs w:val="28"/>
        </w:rPr>
        <w:t>（ctga.com.tw）</w:t>
      </w:r>
      <w:r w:rsidR="006A4F41" w:rsidRPr="00F0158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網路報名</w:t>
      </w:r>
      <w:r w:rsidR="006A4F41" w:rsidRPr="00F01586">
        <w:rPr>
          <w:rFonts w:ascii="標楷體" w:eastAsia="標楷體" w:hAnsi="標楷體" w:cs="Times New Roman"/>
          <w:color w:val="000000" w:themeColor="text1"/>
          <w:sz w:val="32"/>
          <w:szCs w:val="28"/>
        </w:rPr>
        <w:t>。</w:t>
      </w:r>
      <w:r w:rsidR="006A4F41" w:rsidRPr="00F0158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352323" w:rsidRPr="00F01586" w:rsidRDefault="00AB4CA6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（二）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參賽資格：</w:t>
      </w:r>
    </w:p>
    <w:p w:rsidR="00A26587" w:rsidRPr="00F01586" w:rsidRDefault="00A26587" w:rsidP="006627DE">
      <w:pPr>
        <w:pStyle w:val="a3"/>
        <w:spacing w:line="380" w:lineRule="exact"/>
        <w:ind w:leftChars="300" w:left="66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1. 代表學校之選手，以各校正式核准學籍之在學學生為限。</w:t>
      </w:r>
    </w:p>
    <w:p w:rsidR="00352323" w:rsidRPr="00F01586" w:rsidRDefault="00AB4CA6" w:rsidP="00DB1466">
      <w:pPr>
        <w:pStyle w:val="a3"/>
        <w:spacing w:line="380" w:lineRule="exact"/>
        <w:ind w:leftChars="300" w:left="1092" w:hangingChars="150" w:hanging="432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8"/>
        </w:rPr>
        <w:t xml:space="preserve">2.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8"/>
        </w:rPr>
        <w:t>代表縣、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市體育（總）會或委員（協）會，或非以學校單位報名之選手，僅能報名</w:t>
      </w:r>
      <w:r w:rsidR="009C4E71" w:rsidRPr="00F01586">
        <w:rPr>
          <w:rFonts w:ascii="標楷體" w:eastAsia="標楷體" w:hAnsi="標楷體" w:cs="Times New Roman"/>
          <w:color w:val="000000" w:themeColor="text1"/>
          <w:u w:val="single"/>
        </w:rPr>
        <w:t>大專及社會組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，</w:t>
      </w:r>
      <w:r w:rsidR="00A26587" w:rsidRPr="00F01586">
        <w:rPr>
          <w:rFonts w:ascii="標楷體" w:eastAsia="標楷體" w:hAnsi="標楷體" w:cs="Times New Roman"/>
          <w:color w:val="000000" w:themeColor="text1"/>
        </w:rPr>
        <w:t>且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須設籍</w:t>
      </w:r>
      <w:r w:rsidR="00D270C9" w:rsidRPr="00F01586">
        <w:rPr>
          <w:rFonts w:ascii="標楷體" w:eastAsia="標楷體" w:hAnsi="標楷體" w:cs="Times New Roman"/>
          <w:color w:val="000000" w:themeColor="text1"/>
        </w:rPr>
        <w:t>或居留地址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於該縣市，組隊不限同校學生。</w:t>
      </w:r>
    </w:p>
    <w:p w:rsidR="00352323" w:rsidRPr="00F01586" w:rsidRDefault="00AB4CA6" w:rsidP="00DB1466">
      <w:pPr>
        <w:pStyle w:val="a3"/>
        <w:spacing w:line="380" w:lineRule="exact"/>
        <w:ind w:leftChars="300" w:left="1080" w:hangingChars="150" w:hanging="420"/>
        <w:jc w:val="both"/>
        <w:rPr>
          <w:rFonts w:ascii="標楷體" w:eastAsia="標楷體" w:hAnsi="標楷體" w:cs="Times New Roman"/>
          <w:color w:val="000000" w:themeColor="text1"/>
          <w:spacing w:val="-5"/>
        </w:rPr>
      </w:pPr>
      <w:r w:rsidRPr="00F01586">
        <w:rPr>
          <w:rFonts w:ascii="標楷體" w:eastAsia="標楷體" w:hAnsi="標楷體" w:cs="Times New Roman"/>
          <w:color w:val="000000" w:themeColor="text1"/>
        </w:rPr>
        <w:t xml:space="preserve">3.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參賽選手若為在學學生，報到時須檢附在學證明書（附照片，加註出生年月日）或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5"/>
        </w:rPr>
        <w:t>學生證正反面影本備查。</w:t>
      </w:r>
    </w:p>
    <w:p w:rsidR="00D270C9" w:rsidRPr="00F01586" w:rsidRDefault="00D270C9" w:rsidP="00DB1466">
      <w:pPr>
        <w:pStyle w:val="a3"/>
        <w:spacing w:line="380" w:lineRule="exact"/>
        <w:ind w:leftChars="300" w:left="1073" w:hangingChars="150" w:hanging="413"/>
        <w:jc w:val="both"/>
        <w:rPr>
          <w:rFonts w:ascii="標楷體" w:eastAsia="標楷體" w:hAnsi="標楷體" w:cs="Times New Roman"/>
          <w:color w:val="000000" w:themeColor="text1"/>
          <w:spacing w:val="-5"/>
        </w:rPr>
      </w:pPr>
      <w:r w:rsidRPr="00F01586">
        <w:rPr>
          <w:rFonts w:ascii="標楷體" w:eastAsia="標楷體" w:hAnsi="標楷體" w:cs="Times New Roman"/>
          <w:color w:val="000000" w:themeColor="text1"/>
          <w:spacing w:val="-5"/>
        </w:rPr>
        <w:t xml:space="preserve">4. </w:t>
      </w:r>
      <w:r w:rsidRPr="00F01586">
        <w:rPr>
          <w:rFonts w:ascii="標楷體" w:eastAsia="標楷體" w:hAnsi="標楷體" w:cs="Times New Roman"/>
          <w:color w:val="000000" w:themeColor="text1"/>
          <w:spacing w:val="-5"/>
          <w:u w:val="single"/>
        </w:rPr>
        <w:t>大專及社會組</w:t>
      </w:r>
      <w:r w:rsidRPr="00F01586">
        <w:rPr>
          <w:rFonts w:ascii="標楷體" w:eastAsia="標楷體" w:hAnsi="標楷體" w:cs="Times New Roman"/>
          <w:color w:val="000000" w:themeColor="text1"/>
          <w:spacing w:val="-5"/>
        </w:rPr>
        <w:t>之外國參賽隊伍，得以參賽，惟名次另計，不佔國內選手排名名額。</w:t>
      </w:r>
    </w:p>
    <w:p w:rsidR="001879F9" w:rsidRPr="00F01586" w:rsidRDefault="00D270C9" w:rsidP="006627DE">
      <w:pPr>
        <w:pStyle w:val="a3"/>
        <w:spacing w:line="380" w:lineRule="exact"/>
        <w:ind w:leftChars="300" w:left="935" w:hangingChars="100" w:hanging="275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-5"/>
        </w:rPr>
        <w:t>5</w:t>
      </w:r>
      <w:r w:rsidR="00AB4CA6" w:rsidRPr="00F01586">
        <w:rPr>
          <w:rFonts w:ascii="標楷體" w:eastAsia="標楷體" w:hAnsi="標楷體" w:cs="Times New Roman"/>
          <w:color w:val="000000" w:themeColor="text1"/>
          <w:spacing w:val="-5"/>
        </w:rPr>
        <w:t xml:space="preserve">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5"/>
          <w:u w:val="single"/>
        </w:rPr>
        <w:t>各組</w:t>
      </w:r>
      <w:r w:rsidR="009C4E71" w:rsidRPr="00F01586">
        <w:rPr>
          <w:rFonts w:ascii="標楷體" w:eastAsia="標楷體" w:hAnsi="標楷體" w:cs="Times New Roman"/>
          <w:color w:val="000000" w:themeColor="text1"/>
          <w:u w:val="single"/>
        </w:rPr>
        <w:t>個人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5"/>
          <w:u w:val="single"/>
        </w:rPr>
        <w:t>競賽及團隊競賽可兼報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。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5"/>
          <w:u w:val="single"/>
        </w:rPr>
        <w:t>每位選手僅能代表一單位、一組別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。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（三）</w:t>
      </w: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參賽人員須辦理保險：依據教育部體育署輔導全國性民間體育活動團體</w:t>
      </w:r>
      <w:r w:rsidRPr="00F01586">
        <w:rPr>
          <w:rFonts w:ascii="標楷體" w:eastAsia="標楷體" w:hAnsi="標楷體" w:cs="Times New Roman"/>
          <w:color w:val="000000" w:themeColor="text1"/>
          <w:spacing w:val="4"/>
        </w:rPr>
        <w:t xml:space="preserve">經費補助規定，投保 </w:t>
      </w:r>
      <w:r w:rsidRPr="00F01586">
        <w:rPr>
          <w:rFonts w:ascii="標楷體" w:eastAsia="標楷體" w:hAnsi="標楷體" w:cs="Times New Roman"/>
          <w:color w:val="000000" w:themeColor="text1"/>
        </w:rPr>
        <w:t>300</w:t>
      </w:r>
      <w:r w:rsidRPr="00F01586">
        <w:rPr>
          <w:rFonts w:ascii="標楷體" w:eastAsia="標楷體" w:hAnsi="標楷體" w:cs="Times New Roman"/>
          <w:color w:val="000000" w:themeColor="text1"/>
          <w:spacing w:val="66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萬以上人身保險（含死亡、傷殘及醫療給付</w:t>
      </w:r>
      <w:r w:rsidRPr="00F01586">
        <w:rPr>
          <w:rFonts w:ascii="標楷體" w:eastAsia="標楷體" w:hAnsi="標楷體" w:cs="Times New Roman"/>
          <w:color w:val="000000" w:themeColor="text1"/>
          <w:spacing w:val="4"/>
        </w:rPr>
        <w:t>）</w:t>
      </w:r>
      <w:r w:rsidRPr="00F01586">
        <w:rPr>
          <w:rFonts w:ascii="標楷體" w:eastAsia="標楷體" w:hAnsi="標楷體" w:cs="Times New Roman"/>
          <w:color w:val="000000" w:themeColor="text1"/>
        </w:rPr>
        <w:t>。</w:t>
      </w: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本會已辦理保險，仍請各單位務必自行再保險（</w:t>
      </w:r>
      <w:r w:rsidRPr="00F01586">
        <w:rPr>
          <w:rFonts w:ascii="標楷體" w:eastAsia="標楷體" w:hAnsi="標楷體" w:cs="Times New Roman"/>
          <w:color w:val="000000" w:themeColor="text1"/>
          <w:spacing w:val="-2"/>
        </w:rPr>
        <w:t>不接受學生保險</w:t>
      </w: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）</w:t>
      </w:r>
      <w:r w:rsidRPr="00F01586">
        <w:rPr>
          <w:rFonts w:ascii="標楷體" w:eastAsia="標楷體" w:hAnsi="標楷體" w:cs="Times New Roman"/>
          <w:color w:val="000000" w:themeColor="text1"/>
        </w:rPr>
        <w:t>。</w:t>
      </w:r>
      <w:r w:rsidRPr="00F01586">
        <w:rPr>
          <w:rFonts w:ascii="標楷體" w:eastAsia="標楷體" w:hAnsi="標楷體" w:cs="Times New Roman"/>
          <w:color w:val="000000" w:themeColor="text1"/>
          <w:u w:val="single"/>
        </w:rPr>
        <w:t>報到時</w:t>
      </w:r>
      <w:r w:rsidR="00AB4CA6" w:rsidRPr="00F01586">
        <w:rPr>
          <w:rFonts w:ascii="標楷體" w:eastAsia="標楷體" w:hAnsi="標楷體" w:cs="Times New Roman"/>
          <w:color w:val="000000" w:themeColor="text1"/>
          <w:u w:val="single"/>
        </w:rPr>
        <w:t>，</w:t>
      </w:r>
      <w:r w:rsidRPr="00F01586">
        <w:rPr>
          <w:rFonts w:ascii="標楷體" w:eastAsia="標楷體" w:hAnsi="標楷體" w:cs="Times New Roman"/>
          <w:color w:val="000000" w:themeColor="text1"/>
          <w:u w:val="single"/>
        </w:rPr>
        <w:t>未繳交保險單影本不得參賽</w:t>
      </w:r>
      <w:r w:rsidRPr="00F01586">
        <w:rPr>
          <w:rFonts w:ascii="標楷體" w:eastAsia="標楷體" w:hAnsi="標楷體" w:cs="Times New Roman"/>
          <w:color w:val="000000" w:themeColor="text1"/>
        </w:rPr>
        <w:t>。</w:t>
      </w:r>
    </w:p>
    <w:p w:rsidR="00352323" w:rsidRPr="00F01586" w:rsidRDefault="00AB4CA6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lastRenderedPageBreak/>
        <w:t>（四）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報名費：</w:t>
      </w:r>
    </w:p>
    <w:p w:rsidR="00352323" w:rsidRPr="00F01586" w:rsidRDefault="00AB4CA6" w:rsidP="00624829">
      <w:pPr>
        <w:pStyle w:val="a3"/>
        <w:spacing w:line="380" w:lineRule="exact"/>
        <w:ind w:leftChars="300" w:left="1083" w:hangingChars="150" w:hanging="423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1.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參加成隊競賽及個人競賽兩種計新台幣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2500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15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元，團隊競賽每隊新台幣2000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66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3"/>
        </w:rPr>
        <w:t xml:space="preserve">元，個人競賽每人新台幣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500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66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元。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（請於單位報到時繳交，否則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5"/>
        </w:rPr>
        <w:t>視同未報名</w:t>
      </w:r>
      <w:r w:rsidRPr="00F01586">
        <w:rPr>
          <w:rFonts w:ascii="標楷體" w:eastAsia="標楷體" w:hAnsi="標楷體" w:cs="Times New Roman"/>
          <w:color w:val="000000" w:themeColor="text1"/>
          <w:spacing w:val="-5"/>
        </w:rPr>
        <w:t>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5"/>
        </w:rPr>
        <w:t>且須繳交行政費用個人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、團隊</w:t>
      </w:r>
      <w:r w:rsidR="00D270C9" w:rsidRPr="00F01586">
        <w:rPr>
          <w:rFonts w:ascii="標楷體" w:eastAsia="標楷體" w:hAnsi="標楷體" w:cs="Times New Roman"/>
          <w:color w:val="000000" w:themeColor="text1"/>
        </w:rPr>
        <w:t>皆為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 xml:space="preserve"> 500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1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元）</w:t>
      </w:r>
    </w:p>
    <w:p w:rsidR="00A35114" w:rsidRPr="00F01586" w:rsidRDefault="00A35114" w:rsidP="006627DE">
      <w:pPr>
        <w:pStyle w:val="a3"/>
        <w:spacing w:line="380" w:lineRule="exact"/>
        <w:ind w:leftChars="300" w:left="66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2. 超過報名日期報名參賽：</w:t>
      </w:r>
    </w:p>
    <w:p w:rsidR="00352323" w:rsidRPr="00F01586" w:rsidRDefault="009C4E71" w:rsidP="00624829">
      <w:pPr>
        <w:pStyle w:val="a3"/>
        <w:spacing w:line="380" w:lineRule="exact"/>
        <w:ind w:leftChars="450" w:left="990" w:firstLineChars="50" w:firstLine="139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 xml:space="preserve">延遲一天每名選手加收 </w:t>
      </w:r>
      <w:r w:rsidRPr="00F01586">
        <w:rPr>
          <w:rFonts w:ascii="標楷體" w:eastAsia="標楷體" w:hAnsi="標楷體" w:cs="Times New Roman"/>
          <w:color w:val="000000" w:themeColor="text1"/>
        </w:rPr>
        <w:t>300</w:t>
      </w:r>
      <w:r w:rsidRPr="00F01586">
        <w:rPr>
          <w:rFonts w:ascii="標楷體" w:eastAsia="標楷體" w:hAnsi="標楷體" w:cs="Times New Roman"/>
          <w:color w:val="000000" w:themeColor="text1"/>
          <w:spacing w:val="4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元；</w:t>
      </w:r>
    </w:p>
    <w:p w:rsidR="00352323" w:rsidRPr="00F01586" w:rsidRDefault="009C4E71" w:rsidP="00624829">
      <w:pPr>
        <w:pStyle w:val="a3"/>
        <w:spacing w:line="380" w:lineRule="exact"/>
        <w:ind w:leftChars="450" w:left="990" w:firstLineChars="50" w:firstLine="139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 xml:space="preserve">延遲二天每名選手加收 </w:t>
      </w:r>
      <w:r w:rsidRPr="00F01586">
        <w:rPr>
          <w:rFonts w:ascii="標楷體" w:eastAsia="標楷體" w:hAnsi="標楷體" w:cs="Times New Roman"/>
          <w:color w:val="000000" w:themeColor="text1"/>
        </w:rPr>
        <w:t>500</w:t>
      </w:r>
      <w:r w:rsidRPr="00F01586">
        <w:rPr>
          <w:rFonts w:ascii="標楷體" w:eastAsia="標楷體" w:hAnsi="標楷體" w:cs="Times New Roman"/>
          <w:color w:val="000000" w:themeColor="text1"/>
          <w:spacing w:val="4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元；</w:t>
      </w:r>
    </w:p>
    <w:p w:rsidR="00AB4CA6" w:rsidRPr="00F01586" w:rsidRDefault="009C4E71" w:rsidP="00624829">
      <w:pPr>
        <w:pStyle w:val="a3"/>
        <w:spacing w:line="380" w:lineRule="exact"/>
        <w:ind w:leftChars="450" w:left="990" w:firstLineChars="50" w:firstLine="1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延遲三天每名選手加收 500 元，並列為表演賽，不列入參賽成績；</w:t>
      </w:r>
    </w:p>
    <w:p w:rsidR="00352323" w:rsidRPr="00F01586" w:rsidRDefault="009C4E71" w:rsidP="00624829">
      <w:pPr>
        <w:pStyle w:val="a3"/>
        <w:spacing w:line="380" w:lineRule="exact"/>
        <w:ind w:leftChars="450" w:left="990" w:firstLineChars="50" w:firstLine="1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延遲四天（含）以上不受理報名。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（五）報名人數及參賽項目限制：</w:t>
      </w:r>
    </w:p>
    <w:p w:rsidR="00352323" w:rsidRPr="00F01586" w:rsidRDefault="00AB4CA6" w:rsidP="00624829">
      <w:pPr>
        <w:pStyle w:val="a3"/>
        <w:spacing w:line="380" w:lineRule="exact"/>
        <w:ind w:leftChars="300" w:left="1098" w:hangingChars="150" w:hanging="438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12"/>
        </w:rPr>
        <w:t xml:space="preserve">1.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12"/>
        </w:rPr>
        <w:t>團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隊全能競賽：大專及社會組、高中組（5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球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 +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3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環 4 棒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），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國中組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、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國小高年級組（5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 </w:t>
      </w:r>
      <w:r w:rsidR="00A35114" w:rsidRPr="00F01586">
        <w:rPr>
          <w:rFonts w:ascii="標楷體" w:eastAsia="標楷體" w:hAnsi="標楷體" w:cs="Times New Roman"/>
          <w:color w:val="000000" w:themeColor="text1"/>
          <w:spacing w:val="2"/>
        </w:rPr>
        <w:t>球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 +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5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帶）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，國小中年級組（5 球 + 5 徒手）。以上各組可參報五至六人</w:t>
      </w:r>
      <w:r w:rsidR="00127E3D" w:rsidRPr="00F01586">
        <w:rPr>
          <w:rFonts w:ascii="標楷體" w:eastAsia="標楷體" w:hAnsi="標楷體" w:cs="Times New Roman"/>
          <w:color w:val="000000" w:themeColor="text1"/>
          <w:spacing w:val="2"/>
        </w:rPr>
        <w:t>，各項實際下場五人，候補一人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。</w:t>
      </w:r>
    </w:p>
    <w:p w:rsidR="00AB4CA6" w:rsidRPr="00F01586" w:rsidRDefault="00AB4CA6" w:rsidP="00624829">
      <w:pPr>
        <w:pStyle w:val="a3"/>
        <w:spacing w:line="380" w:lineRule="exact"/>
        <w:ind w:leftChars="300" w:left="1083" w:hangingChars="150" w:hanging="423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2.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團隊單項競賽：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大專及社會組、高中組（5 球、3 環 4 棒），國中組、國小高年級組（5</w:t>
      </w:r>
      <w:r w:rsidR="00A35114"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 球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、5 帶），國小中年級組（5 球、5 徒手），國小低年級組（5 徒手）。</w:t>
      </w:r>
      <w:r w:rsidR="00BA7430" w:rsidRPr="00F01586">
        <w:rPr>
          <w:rFonts w:ascii="標楷體" w:eastAsia="標楷體" w:hAnsi="標楷體" w:cs="Times New Roman"/>
          <w:color w:val="000000" w:themeColor="text1"/>
          <w:spacing w:val="2"/>
        </w:rPr>
        <w:t>以上各組可參報五至六人，</w:t>
      </w:r>
      <w:r w:rsidR="00A35114" w:rsidRPr="00F01586">
        <w:rPr>
          <w:rFonts w:ascii="標楷體" w:eastAsia="標楷體" w:hAnsi="標楷體" w:cs="Times New Roman"/>
          <w:color w:val="000000" w:themeColor="text1"/>
          <w:spacing w:val="2"/>
        </w:rPr>
        <w:t>各項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實際下場五人，候補一人。</w:t>
      </w:r>
    </w:p>
    <w:p w:rsidR="00352323" w:rsidRPr="00F01586" w:rsidRDefault="00AB4CA6" w:rsidP="00624829">
      <w:pPr>
        <w:pStyle w:val="a3"/>
        <w:spacing w:line="380" w:lineRule="exact"/>
        <w:ind w:leftChars="300" w:left="1083" w:hangingChars="150" w:hanging="423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3.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成隊競賽（第一競賽）：每隊報名三至四人，大專及社會組、高中組</w:t>
      </w:r>
      <w:r w:rsidR="007217AA" w:rsidRPr="00F01586">
        <w:rPr>
          <w:rFonts w:ascii="標楷體" w:eastAsia="標楷體" w:hAnsi="標楷體" w:cs="Times New Roman"/>
          <w:color w:val="000000" w:themeColor="text1"/>
          <w:spacing w:val="2"/>
        </w:rPr>
        <w:t>、國中組及國小高年級組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（環、球、棒、帶），每項三套，共計十二套，各單位限報十二套，以最高分十套計成隊成績；國小中年級組（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環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、球、</w:t>
      </w:r>
      <w:r w:rsidR="007217AA" w:rsidRPr="00F01586">
        <w:rPr>
          <w:rFonts w:ascii="標楷體" w:eastAsia="標楷體" w:hAnsi="標楷體" w:cs="Times New Roman"/>
          <w:color w:val="000000" w:themeColor="text1"/>
          <w:spacing w:val="2"/>
        </w:rPr>
        <w:t>帶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、徒手）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每項最少兩套，最多三套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，各單位限報九套，以九套計成隊成績；國小低年級組（環、</w:t>
      </w:r>
      <w:r w:rsidR="007217AA" w:rsidRPr="00F01586">
        <w:rPr>
          <w:rFonts w:ascii="標楷體" w:eastAsia="標楷體" w:hAnsi="標楷體" w:cs="Times New Roman"/>
          <w:color w:val="000000" w:themeColor="text1"/>
          <w:spacing w:val="2"/>
        </w:rPr>
        <w:t>棒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、徒手）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每項兩套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，各單位限報六套，以六套計成隊成績。以上各組，每人每項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僅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能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參</w:t>
      </w:r>
      <w:r w:rsidR="00775625" w:rsidRPr="00F01586">
        <w:rPr>
          <w:rFonts w:ascii="標楷體" w:eastAsia="標楷體" w:hAnsi="標楷體" w:cs="Times New Roman"/>
          <w:color w:val="000000" w:themeColor="text1"/>
          <w:spacing w:val="2"/>
        </w:rPr>
        <w:t>報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一次，不得重複，重複不列入成績計算。</w:t>
      </w:r>
    </w:p>
    <w:p w:rsidR="00352323" w:rsidRPr="00F01586" w:rsidRDefault="00AB4CA6" w:rsidP="00624829">
      <w:pPr>
        <w:pStyle w:val="a3"/>
        <w:spacing w:line="380" w:lineRule="exact"/>
        <w:ind w:leftChars="300" w:left="1083" w:hangingChars="150" w:hanging="423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4.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個人全能競賽：於成隊競賽中產生，大專及社會組、高中組、國中組、國小高年級組每人必須參報四項，計四項成績；國小中年級組每人最多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可參報</w:t>
      </w:r>
      <w:r w:rsidR="00AB017C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三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項，計三項成績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；國小低年級組每人最多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可參報</w:t>
      </w:r>
      <w:r w:rsidR="00AB017C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項，計</w:t>
      </w:r>
      <w:r w:rsidR="00AB017C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項成績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。依各組規定之項目數量相加之總分為個人全能成績。</w:t>
      </w:r>
    </w:p>
    <w:p w:rsidR="00352323" w:rsidRPr="00F01586" w:rsidRDefault="00AB4CA6" w:rsidP="00624829">
      <w:pPr>
        <w:pStyle w:val="a3"/>
        <w:spacing w:line="380" w:lineRule="exact"/>
        <w:ind w:leftChars="300" w:left="1083" w:hangingChars="150" w:hanging="423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5.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個人單項競賽：於成隊競賽中產生。報名人數不足三人無組成隊之單位，亦須依循成隊競賽及個人全能競賽</w:t>
      </w:r>
      <w:r w:rsidR="00775625" w:rsidRPr="00F01586">
        <w:rPr>
          <w:rFonts w:ascii="標楷體" w:eastAsia="標楷體" w:hAnsi="標楷體" w:cs="Times New Roman"/>
          <w:color w:val="000000" w:themeColor="text1"/>
          <w:spacing w:val="2"/>
        </w:rPr>
        <w:t>之報名辦法與競賽規定參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賽。</w:t>
      </w:r>
    </w:p>
    <w:p w:rsidR="00352323" w:rsidRPr="00F01586" w:rsidRDefault="00775625" w:rsidP="00624829">
      <w:pPr>
        <w:pStyle w:val="a3"/>
        <w:spacing w:line="380" w:lineRule="exact"/>
        <w:ind w:leftChars="300" w:left="1083" w:hangingChars="150" w:hanging="423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6.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以上成隊競賽、個人全能競賽、個人單項競賽，皆由同一競賽（第一競賽）產生。</w:t>
      </w:r>
    </w:p>
    <w:p w:rsidR="00FC11F6" w:rsidRPr="00F01586" w:rsidRDefault="00775625" w:rsidP="00624829">
      <w:pPr>
        <w:pStyle w:val="a3"/>
        <w:spacing w:line="380" w:lineRule="exact"/>
        <w:ind w:leftChars="300" w:left="1083" w:hangingChars="150" w:hanging="423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7.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  <w:u w:val="single"/>
        </w:rPr>
        <w:t>報名截止後，不得更改選手參賽項目或成隊套數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，如不足或超過該組規定套數，即取消成隊競賽資格。因傷提出</w:t>
      </w:r>
      <w:r w:rsidR="00FD1D4A" w:rsidRPr="00F01586">
        <w:rPr>
          <w:rFonts w:ascii="標楷體" w:eastAsia="標楷體" w:hAnsi="標楷體" w:cs="Times New Roman"/>
          <w:color w:val="000000" w:themeColor="text1"/>
          <w:spacing w:val="2"/>
        </w:rPr>
        <w:t>診斷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證明</w:t>
      </w:r>
      <w:r w:rsidR="0069103B" w:rsidRPr="00F01586">
        <w:rPr>
          <w:rFonts w:ascii="標楷體" w:eastAsia="標楷體" w:hAnsi="標楷體" w:cs="Times New Roman"/>
          <w:color w:val="000000" w:themeColor="text1"/>
          <w:spacing w:val="2"/>
        </w:rPr>
        <w:t>書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者，可更換成隊競賽名單，唯</w:t>
      </w:r>
      <w:r w:rsidR="00BA7430" w:rsidRPr="00F01586">
        <w:rPr>
          <w:rFonts w:ascii="標楷體" w:eastAsia="標楷體" w:hAnsi="標楷體" w:cs="Times New Roman"/>
          <w:color w:val="000000" w:themeColor="text1"/>
          <w:spacing w:val="2"/>
        </w:rPr>
        <w:t>須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同一單位同一組別已報名之選手。</w:t>
      </w:r>
    </w:p>
    <w:p w:rsidR="00352323" w:rsidRPr="00F01586" w:rsidRDefault="00775625" w:rsidP="00624829">
      <w:pPr>
        <w:pStyle w:val="a3"/>
        <w:spacing w:line="380" w:lineRule="exact"/>
        <w:ind w:leftChars="300" w:left="1083" w:hangingChars="150" w:hanging="423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8.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抽籤：各組比賽出場順序由大會統一抽籤，不得異議，時間另行公告於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協會官網。</w:t>
      </w:r>
    </w:p>
    <w:p w:rsidR="006627DE" w:rsidRPr="00F01586" w:rsidRDefault="006627DE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lastRenderedPageBreak/>
        <w:t>（六）隊職員人數：</w:t>
      </w:r>
    </w:p>
    <w:p w:rsidR="00352323" w:rsidRPr="00F01586" w:rsidRDefault="00775625" w:rsidP="006627DE">
      <w:pPr>
        <w:pStyle w:val="a3"/>
        <w:spacing w:line="380" w:lineRule="exact"/>
        <w:ind w:leftChars="300" w:left="935" w:hangingChars="100" w:hanging="275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-5"/>
        </w:rPr>
        <w:t xml:space="preserve">1.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領隊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：各單位至多一人。</w:t>
      </w:r>
    </w:p>
    <w:p w:rsidR="00352323" w:rsidRPr="00F01586" w:rsidRDefault="00775625" w:rsidP="006627DE">
      <w:pPr>
        <w:pStyle w:val="a3"/>
        <w:spacing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2.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管理：各組各單位至多一人。</w:t>
      </w:r>
    </w:p>
    <w:p w:rsidR="00775625" w:rsidRPr="00F01586" w:rsidRDefault="00775625" w:rsidP="006627DE">
      <w:pPr>
        <w:pStyle w:val="a3"/>
        <w:spacing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3.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教練：成隊、團隊項目—各組各單位至多兩人。</w:t>
      </w:r>
    </w:p>
    <w:p w:rsidR="00352323" w:rsidRPr="00F01586" w:rsidRDefault="009C4E71" w:rsidP="006627DE">
      <w:pPr>
        <w:pStyle w:val="a3"/>
        <w:spacing w:line="380" w:lineRule="exact"/>
        <w:ind w:leftChars="800" w:left="1760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個人項目—各組各單位至多一人。</w:t>
      </w:r>
    </w:p>
    <w:p w:rsidR="00352323" w:rsidRPr="00F01586" w:rsidRDefault="00775625" w:rsidP="00EB5CD8">
      <w:pPr>
        <w:pStyle w:val="a3"/>
        <w:spacing w:afterLines="50" w:after="120"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4.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場次裁判：有鑑於全國賽裁判短缺，請參加團隊或成隊競賽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之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單位</w:t>
      </w:r>
      <w:r w:rsidR="00A35114" w:rsidRPr="00F01586">
        <w:rPr>
          <w:rFonts w:ascii="標楷體" w:eastAsia="標楷體" w:hAnsi="標楷體" w:cs="Times New Roman"/>
          <w:color w:val="000000" w:themeColor="text1"/>
          <w:spacing w:val="2"/>
        </w:rPr>
        <w:t>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必須提供至少一名場次裁判，</w:t>
      </w:r>
      <w:r w:rsidR="00B43CB1" w:rsidRPr="00F01586">
        <w:rPr>
          <w:rFonts w:ascii="標楷體" w:eastAsia="標楷體" w:hAnsi="標楷體" w:cs="Times New Roman"/>
          <w:color w:val="000000" w:themeColor="text1"/>
          <w:spacing w:val="2"/>
        </w:rPr>
        <w:t>配合大會裁判聘用，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且須具備 C 級（含）以上裁判證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，並請將名單填寫於報名表上。</w:t>
      </w:r>
      <w:r w:rsidR="006414D8" w:rsidRPr="00F01586">
        <w:rPr>
          <w:rFonts w:ascii="標楷體" w:eastAsia="標楷體" w:hAnsi="標楷體" w:cs="Times New Roman"/>
          <w:color w:val="000000" w:themeColor="text1"/>
          <w:spacing w:val="2"/>
        </w:rPr>
        <w:t>提交名單不限於擔任該組之裁判，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未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填寫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裁判</w:t>
      </w:r>
      <w:r w:rsidR="00C25608" w:rsidRPr="00F01586">
        <w:rPr>
          <w:rFonts w:ascii="標楷體" w:eastAsia="標楷體" w:hAnsi="標楷體" w:cs="Times New Roman"/>
          <w:color w:val="000000" w:themeColor="text1"/>
          <w:spacing w:val="2"/>
        </w:rPr>
        <w:t>者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，</w:t>
      </w:r>
      <w:r w:rsidR="00C25608" w:rsidRPr="00F01586">
        <w:rPr>
          <w:rFonts w:ascii="標楷體" w:eastAsia="標楷體" w:hAnsi="標楷體" w:cs="Times New Roman"/>
          <w:color w:val="000000" w:themeColor="text1"/>
          <w:spacing w:val="2"/>
        </w:rPr>
        <w:t>需繳交裁判費 1600 元</w:t>
      </w:r>
      <w:r w:rsidR="00B01C8F" w:rsidRPr="00F01586">
        <w:rPr>
          <w:rFonts w:ascii="標楷體" w:eastAsia="標楷體" w:hAnsi="標楷體" w:cs="Times New Roman"/>
          <w:color w:val="000000" w:themeColor="text1"/>
          <w:spacing w:val="2"/>
        </w:rPr>
        <w:t>整，若已填寫而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無法實際下場擔任裁判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者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，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需</w:t>
      </w:r>
      <w:r w:rsidR="00B01C8F"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罰款 3200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元整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（除裁判人數足夠時</w:t>
      </w:r>
      <w:r w:rsidR="00B43CB1" w:rsidRPr="00F01586">
        <w:rPr>
          <w:rFonts w:ascii="標楷體" w:eastAsia="標楷體" w:hAnsi="標楷體" w:cs="Times New Roman"/>
          <w:color w:val="000000" w:themeColor="text1"/>
          <w:spacing w:val="2"/>
        </w:rPr>
        <w:t>，大會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未聘任者）。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玖、組別及項目：</w:t>
      </w:r>
    </w:p>
    <w:p w:rsidR="00352323" w:rsidRPr="00F01586" w:rsidRDefault="009C4E71" w:rsidP="006627DE">
      <w:pPr>
        <w:pStyle w:val="a3"/>
        <w:numPr>
          <w:ilvl w:val="0"/>
          <w:numId w:val="13"/>
        </w:numPr>
        <w:spacing w:line="38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大專及社會組</w:t>
      </w:r>
    </w:p>
    <w:p w:rsidR="00352323" w:rsidRPr="00F01586" w:rsidRDefault="009C4E71" w:rsidP="006627DE">
      <w:pPr>
        <w:pStyle w:val="a3"/>
        <w:spacing w:line="380" w:lineRule="exact"/>
        <w:ind w:leftChars="300" w:left="937" w:hangingChars="100" w:hanging="277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 xml:space="preserve">1. 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團隊項目：5 球、3 環 4 棒，全能兩套均須參加比賽。</w:t>
      </w:r>
    </w:p>
    <w:p w:rsidR="00352323" w:rsidRPr="00F01586" w:rsidRDefault="009C4E71" w:rsidP="006627DE">
      <w:pPr>
        <w:pStyle w:val="a3"/>
        <w:spacing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2. </w:t>
      </w:r>
      <w:r w:rsidRPr="00F01586">
        <w:rPr>
          <w:rFonts w:ascii="標楷體" w:eastAsia="標楷體" w:hAnsi="標楷體" w:cs="Times New Roman"/>
          <w:color w:val="000000" w:themeColor="text1"/>
        </w:rPr>
        <w:t>個人四項：</w:t>
      </w:r>
      <w:r w:rsidRPr="00F01586">
        <w:rPr>
          <w:rFonts w:ascii="標楷體" w:eastAsia="標楷體" w:hAnsi="標楷體" w:cs="Times New Roman"/>
          <w:color w:val="000000" w:themeColor="text1"/>
          <w:spacing w:val="-5"/>
        </w:rPr>
        <w:t>環、球、棒、帶。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（二）高中組</w:t>
      </w:r>
    </w:p>
    <w:p w:rsidR="00352323" w:rsidRPr="00F01586" w:rsidRDefault="009C4E71" w:rsidP="006627DE">
      <w:pPr>
        <w:pStyle w:val="a3"/>
        <w:spacing w:line="380" w:lineRule="exact"/>
        <w:ind w:leftChars="300" w:left="937" w:hangingChars="100" w:hanging="277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1. 團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隊項目：5 球、3 環 4 棒，全能兩套均須參加比賽。</w:t>
      </w:r>
    </w:p>
    <w:p w:rsidR="00352323" w:rsidRPr="00F01586" w:rsidRDefault="009C4E71" w:rsidP="006627DE">
      <w:pPr>
        <w:pStyle w:val="a3"/>
        <w:spacing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2. 個人</w:t>
      </w:r>
      <w:r w:rsidRPr="00F01586">
        <w:rPr>
          <w:rFonts w:ascii="標楷體" w:eastAsia="標楷體" w:hAnsi="標楷體" w:cs="Times New Roman"/>
          <w:color w:val="000000" w:themeColor="text1"/>
        </w:rPr>
        <w:t>四項：環、球、棒、帶。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（三）國中組</w:t>
      </w:r>
    </w:p>
    <w:p w:rsidR="00352323" w:rsidRPr="00F01586" w:rsidRDefault="009C4E71" w:rsidP="006627DE">
      <w:pPr>
        <w:pStyle w:val="a3"/>
        <w:spacing w:line="380" w:lineRule="exact"/>
        <w:ind w:leftChars="300" w:left="937" w:hangingChars="100" w:hanging="277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1. 團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隊項目：5 球、 5 帶，全能兩套均須參加比賽。</w:t>
      </w:r>
    </w:p>
    <w:p w:rsidR="00352323" w:rsidRPr="00F01586" w:rsidRDefault="009C4E71" w:rsidP="006627DE">
      <w:pPr>
        <w:pStyle w:val="a3"/>
        <w:spacing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2. 個人</w:t>
      </w:r>
      <w:r w:rsidRPr="00F01586">
        <w:rPr>
          <w:rFonts w:ascii="標楷體" w:eastAsia="標楷體" w:hAnsi="標楷體" w:cs="Times New Roman"/>
          <w:color w:val="000000" w:themeColor="text1"/>
        </w:rPr>
        <w:t>四項：</w:t>
      </w:r>
      <w:r w:rsidR="007F747F" w:rsidRPr="00F01586">
        <w:rPr>
          <w:rFonts w:ascii="標楷體" w:eastAsia="標楷體" w:hAnsi="標楷體" w:cs="Times New Roman"/>
          <w:color w:val="000000" w:themeColor="text1"/>
        </w:rPr>
        <w:t>環、球、棒、帶。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（四）國小高年級組</w:t>
      </w:r>
    </w:p>
    <w:p w:rsidR="00352323" w:rsidRPr="00F01586" w:rsidRDefault="009C4E71" w:rsidP="006627DE">
      <w:pPr>
        <w:pStyle w:val="a3"/>
        <w:spacing w:line="380" w:lineRule="exact"/>
        <w:ind w:leftChars="300" w:left="937" w:hangingChars="100" w:hanging="277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1. 團隊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項目：5 球、 5 帶，全能兩套均須參加比賽。</w:t>
      </w:r>
    </w:p>
    <w:p w:rsidR="00352323" w:rsidRPr="00F01586" w:rsidRDefault="009C4E71" w:rsidP="006627DE">
      <w:pPr>
        <w:pStyle w:val="a3"/>
        <w:spacing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2. 個人</w:t>
      </w:r>
      <w:r w:rsidRPr="00F01586">
        <w:rPr>
          <w:rFonts w:ascii="標楷體" w:eastAsia="標楷體" w:hAnsi="標楷體" w:cs="Times New Roman"/>
          <w:color w:val="000000" w:themeColor="text1"/>
        </w:rPr>
        <w:t>四項：</w:t>
      </w:r>
      <w:r w:rsidR="007F747F" w:rsidRPr="00F01586">
        <w:rPr>
          <w:rFonts w:ascii="標楷體" w:eastAsia="標楷體" w:hAnsi="標楷體" w:cs="Times New Roman"/>
          <w:color w:val="000000" w:themeColor="text1"/>
        </w:rPr>
        <w:t>環、球、棒、帶。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（五）國小中年級組</w:t>
      </w:r>
    </w:p>
    <w:p w:rsidR="00352323" w:rsidRPr="00F01586" w:rsidRDefault="009C4E71" w:rsidP="006627DE">
      <w:pPr>
        <w:pStyle w:val="a3"/>
        <w:spacing w:line="380" w:lineRule="exact"/>
        <w:ind w:leftChars="300" w:left="937" w:hangingChars="100" w:hanging="277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1. 團隊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項目：5 球</w:t>
      </w:r>
      <w:r w:rsidR="00BA7430" w:rsidRPr="00F01586">
        <w:rPr>
          <w:rFonts w:ascii="標楷體" w:eastAsia="標楷體" w:hAnsi="標楷體" w:cs="Times New Roman"/>
          <w:color w:val="000000" w:themeColor="text1"/>
          <w:spacing w:val="2"/>
        </w:rPr>
        <w:t>、5 徒手，全能兩套均須參加比賽。</w:t>
      </w:r>
    </w:p>
    <w:p w:rsidR="00352323" w:rsidRPr="00F01586" w:rsidRDefault="009C4E71" w:rsidP="006627DE">
      <w:pPr>
        <w:pStyle w:val="a3"/>
        <w:spacing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2. 個人四項：環、球、</w:t>
      </w:r>
      <w:r w:rsidR="007F747F" w:rsidRPr="00F01586">
        <w:rPr>
          <w:rFonts w:ascii="標楷體" w:eastAsia="標楷體" w:hAnsi="標楷體" w:cs="Times New Roman"/>
          <w:color w:val="000000" w:themeColor="text1"/>
          <w:spacing w:val="2"/>
        </w:rPr>
        <w:t>帶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、徒手，全能競賽</w:t>
      </w:r>
      <w:r w:rsidR="007F747F" w:rsidRPr="00F01586">
        <w:rPr>
          <w:rFonts w:ascii="標楷體" w:eastAsia="標楷體" w:hAnsi="標楷體" w:cs="Times New Roman"/>
          <w:color w:val="000000" w:themeColor="text1"/>
          <w:spacing w:val="2"/>
        </w:rPr>
        <w:t>限報三項，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採計三項，成隊競賽各項最</w:t>
      </w:r>
      <w:r w:rsidRPr="00F01586">
        <w:rPr>
          <w:rFonts w:ascii="標楷體" w:eastAsia="標楷體" w:hAnsi="標楷體" w:cs="Times New Roman"/>
          <w:color w:val="000000" w:themeColor="text1"/>
          <w:spacing w:val="-5"/>
        </w:rPr>
        <w:t>少兩套，最多三套。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（六）國小</w:t>
      </w: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低年級</w:t>
      </w:r>
      <w:r w:rsidRPr="00F01586">
        <w:rPr>
          <w:rFonts w:ascii="標楷體" w:eastAsia="標楷體" w:hAnsi="標楷體" w:cs="Times New Roman"/>
          <w:color w:val="000000" w:themeColor="text1"/>
        </w:rPr>
        <w:t>組（包含幼兒園，須於 10</w:t>
      </w:r>
      <w:r w:rsidR="007F747F" w:rsidRPr="00F01586">
        <w:rPr>
          <w:rFonts w:ascii="標楷體" w:eastAsia="標楷體" w:hAnsi="標楷體" w:cs="Times New Roman"/>
          <w:color w:val="000000" w:themeColor="text1"/>
        </w:rPr>
        <w:t>5</w:t>
      </w:r>
      <w:r w:rsidRPr="00F01586">
        <w:rPr>
          <w:rFonts w:ascii="標楷體" w:eastAsia="標楷體" w:hAnsi="標楷體" w:cs="Times New Roman"/>
          <w:color w:val="000000" w:themeColor="text1"/>
        </w:rPr>
        <w:t xml:space="preserve"> 年 </w:t>
      </w:r>
      <w:r w:rsidR="00A17E50" w:rsidRPr="00F01586">
        <w:rPr>
          <w:rFonts w:ascii="標楷體" w:eastAsia="標楷體" w:hAnsi="標楷體" w:cs="Times New Roman"/>
          <w:color w:val="000000" w:themeColor="text1"/>
        </w:rPr>
        <w:t>9</w:t>
      </w:r>
      <w:r w:rsidRPr="00F01586">
        <w:rPr>
          <w:rFonts w:ascii="標楷體" w:eastAsia="標楷體" w:hAnsi="標楷體" w:cs="Times New Roman"/>
          <w:color w:val="000000" w:themeColor="text1"/>
        </w:rPr>
        <w:t xml:space="preserve"> 月 1 日前出生，未就讀幼兒園者，須提交戶口名簿</w:t>
      </w:r>
      <w:r w:rsidR="00B43CB1" w:rsidRPr="00F01586">
        <w:rPr>
          <w:rFonts w:ascii="標楷體" w:eastAsia="標楷體" w:hAnsi="標楷體" w:cs="Times New Roman"/>
          <w:color w:val="000000" w:themeColor="text1"/>
        </w:rPr>
        <w:t>或健保卡</w:t>
      </w:r>
      <w:r w:rsidRPr="00F01586">
        <w:rPr>
          <w:rFonts w:ascii="標楷體" w:eastAsia="標楷體" w:hAnsi="標楷體" w:cs="Times New Roman"/>
          <w:color w:val="000000" w:themeColor="text1"/>
        </w:rPr>
        <w:t>影本證明報名）</w:t>
      </w:r>
    </w:p>
    <w:p w:rsidR="00352323" w:rsidRPr="00F01586" w:rsidRDefault="009C4E71" w:rsidP="006627DE">
      <w:pPr>
        <w:pStyle w:val="a3"/>
        <w:spacing w:line="380" w:lineRule="exact"/>
        <w:ind w:leftChars="300" w:left="940" w:hangingChars="100" w:hanging="280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1. 團隊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項目：5 徒手</w:t>
      </w:r>
    </w:p>
    <w:p w:rsidR="00352323" w:rsidRPr="00F01586" w:rsidRDefault="009C4E71" w:rsidP="00EB5CD8">
      <w:pPr>
        <w:pStyle w:val="a3"/>
        <w:spacing w:afterLines="50" w:after="120"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2. 個人三項：環、</w:t>
      </w:r>
      <w:r w:rsidR="007F747F" w:rsidRPr="00F01586">
        <w:rPr>
          <w:rFonts w:ascii="標楷體" w:eastAsia="標楷體" w:hAnsi="標楷體" w:cs="Times New Roman"/>
          <w:color w:val="000000" w:themeColor="text1"/>
          <w:spacing w:val="2"/>
        </w:rPr>
        <w:t>棒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、徒手，全能競賽</w:t>
      </w:r>
      <w:r w:rsidR="007F747F" w:rsidRPr="00F01586">
        <w:rPr>
          <w:rFonts w:ascii="標楷體" w:eastAsia="標楷體" w:hAnsi="標楷體" w:cs="Times New Roman"/>
          <w:color w:val="000000" w:themeColor="text1"/>
          <w:spacing w:val="2"/>
        </w:rPr>
        <w:t>限報二項，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採計</w:t>
      </w:r>
      <w:r w:rsidR="007F747F" w:rsidRPr="00F01586">
        <w:rPr>
          <w:rFonts w:ascii="標楷體" w:eastAsia="標楷體" w:hAnsi="標楷體" w:cs="Times New Roman"/>
          <w:color w:val="000000" w:themeColor="text1"/>
          <w:spacing w:val="2"/>
        </w:rPr>
        <w:t>二</w:t>
      </w:r>
      <w:r w:rsidRPr="00F01586">
        <w:rPr>
          <w:rFonts w:ascii="標楷體" w:eastAsia="標楷體" w:hAnsi="標楷體" w:cs="Times New Roman"/>
          <w:color w:val="000000" w:themeColor="text1"/>
          <w:spacing w:val="2"/>
        </w:rPr>
        <w:t>項，成隊競賽各項兩套。</w:t>
      </w:r>
    </w:p>
    <w:p w:rsidR="00352323" w:rsidRPr="00F01586" w:rsidRDefault="009C4E71" w:rsidP="00EB5CD8">
      <w:pPr>
        <w:pStyle w:val="a3"/>
        <w:spacing w:afterLines="50" w:after="120" w:line="380" w:lineRule="exact"/>
        <w:ind w:left="560" w:hangingChars="200" w:hanging="56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拾、場地</w:t>
      </w: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器材</w:t>
      </w:r>
      <w:r w:rsidRPr="00F01586">
        <w:rPr>
          <w:rFonts w:ascii="標楷體" w:eastAsia="標楷體" w:hAnsi="標楷體" w:cs="Times New Roman"/>
          <w:color w:val="000000" w:themeColor="text1"/>
        </w:rPr>
        <w:t>規格：依據 2017 年至 2020 年最新國際體操總會（FIG）規定設置，惟預備手具由各隊自備，於領隊會議中提交大會使用，並於賽後立即歸還，若各隊提供數量超過所需數量，則由大會決定之。</w:t>
      </w:r>
    </w:p>
    <w:p w:rsidR="006627DE" w:rsidRPr="00F01586" w:rsidRDefault="006627DE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lastRenderedPageBreak/>
        <w:t>拾壹、比賽規則：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（一）</w:t>
      </w: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採用</w:t>
      </w:r>
      <w:r w:rsidRPr="00F01586">
        <w:rPr>
          <w:rFonts w:ascii="標楷體" w:eastAsia="標楷體" w:hAnsi="標楷體" w:cs="Times New Roman"/>
          <w:color w:val="000000" w:themeColor="text1"/>
          <w:spacing w:val="-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FIG</w:t>
      </w:r>
      <w:r w:rsidRPr="00F01586">
        <w:rPr>
          <w:rFonts w:ascii="標楷體" w:eastAsia="標楷體" w:hAnsi="標楷體" w:cs="Times New Roman"/>
          <w:color w:val="000000" w:themeColor="text1"/>
          <w:spacing w:val="69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 xml:space="preserve">2017 </w:t>
      </w:r>
      <w:r w:rsidRPr="00F01586">
        <w:rPr>
          <w:rFonts w:ascii="標楷體" w:eastAsia="標楷體" w:hAnsi="標楷體" w:cs="Times New Roman"/>
          <w:color w:val="000000" w:themeColor="text1"/>
          <w:spacing w:val="-1"/>
        </w:rPr>
        <w:t xml:space="preserve">年至 </w:t>
      </w:r>
      <w:r w:rsidRPr="00F01586">
        <w:rPr>
          <w:rFonts w:ascii="標楷體" w:eastAsia="標楷體" w:hAnsi="標楷體" w:cs="Times New Roman"/>
          <w:color w:val="000000" w:themeColor="text1"/>
        </w:rPr>
        <w:t>2020</w:t>
      </w:r>
      <w:r w:rsidRPr="00F01586">
        <w:rPr>
          <w:rFonts w:ascii="標楷體" w:eastAsia="標楷體" w:hAnsi="標楷體" w:cs="Times New Roman"/>
          <w:color w:val="000000" w:themeColor="text1"/>
          <w:spacing w:val="69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年最新國際韻律體操評分規則</w:t>
      </w:r>
      <w:r w:rsidRPr="00F01586">
        <w:rPr>
          <w:rFonts w:ascii="標楷體" w:eastAsia="標楷體" w:hAnsi="標楷體" w:cs="Times New Roman"/>
          <w:color w:val="000000" w:themeColor="text1"/>
        </w:rPr>
        <w:t>（2018</w:t>
      </w:r>
      <w:r w:rsidRPr="00F01586">
        <w:rPr>
          <w:rFonts w:ascii="標楷體" w:eastAsia="標楷體" w:hAnsi="標楷體" w:cs="Times New Roman"/>
          <w:color w:val="000000" w:themeColor="text1"/>
          <w:spacing w:val="68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年 2</w:t>
      </w:r>
      <w:r w:rsidR="00A26587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月 1 日啟用版本）。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（二）個人競賽及團隊競賽難度數量與難度價值內容：</w:t>
      </w:r>
    </w:p>
    <w:p w:rsidR="00352323" w:rsidRPr="00F01586" w:rsidRDefault="00A26587" w:rsidP="006627DE">
      <w:pPr>
        <w:pStyle w:val="a3"/>
        <w:spacing w:line="380" w:lineRule="exact"/>
        <w:ind w:leftChars="300" w:left="940" w:hangingChars="100" w:hanging="280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</w:rPr>
        <w:t xml:space="preserve">1.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大專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及社會組、高中組：採用 2017 年至 2020 年 FIG 最新國際韻律體操評分規則評分（2018 年 2 月 1 日啟用版本）。</w:t>
      </w:r>
    </w:p>
    <w:p w:rsidR="00352323" w:rsidRPr="00F01586" w:rsidRDefault="00A26587" w:rsidP="006627DE">
      <w:pPr>
        <w:pStyle w:val="a3"/>
        <w:spacing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  <w:spacing w:val="2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2.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國中組、國小高年級組：採用 2017 年至 2020 年 FIG 最新國際韻律體操青少年評分規則評分（2018 年 2 月 1 日啟用版本）。</w:t>
      </w:r>
    </w:p>
    <w:p w:rsidR="00352323" w:rsidRPr="00F01586" w:rsidRDefault="00A26587" w:rsidP="006627DE">
      <w:pPr>
        <w:pStyle w:val="a3"/>
        <w:spacing w:line="380" w:lineRule="exact"/>
        <w:ind w:leftChars="300" w:left="942" w:hangingChars="100" w:hanging="282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2"/>
        </w:rPr>
        <w:t xml:space="preserve">3.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2"/>
        </w:rPr>
        <w:t>國小中年級組、國小低年級組：難度價值部分採用本會規定之評分規則評分（附件一），其餘採用 2017 年至 2020 年 FIG 最新國際韻律體操青少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年評分規則評分（2018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65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1"/>
        </w:rPr>
        <w:t xml:space="preserve">年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2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69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1"/>
        </w:rPr>
        <w:t xml:space="preserve">月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1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69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1"/>
        </w:rPr>
        <w:t>日啟用版本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5"/>
        </w:rPr>
        <w:t>）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。</w:t>
      </w:r>
    </w:p>
    <w:p w:rsidR="00352323" w:rsidRPr="00F01586" w:rsidRDefault="009C4E71" w:rsidP="00EB5CD8">
      <w:pPr>
        <w:pStyle w:val="a3"/>
        <w:spacing w:afterLines="50" w:after="120"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（三）各組比賽項目及手具規格，除國小中、低年級組依據本會規定之項目（附件二）及規格（附件三）外，其餘組別皆依據 FIG 公告之規定。</w:t>
      </w: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拾貳、名次評定與獎勵：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（一）團隊全能競賽：大專及社會組、高中組、國中組、國小高年級組</w:t>
      </w:r>
      <w:r w:rsidR="00A123FD" w:rsidRPr="00F01586">
        <w:rPr>
          <w:rFonts w:ascii="標楷體" w:eastAsia="標楷體" w:hAnsi="標楷體" w:cs="Times New Roman"/>
          <w:color w:val="000000" w:themeColor="text1"/>
        </w:rPr>
        <w:t>、國小中年級組</w:t>
      </w:r>
      <w:r w:rsidRPr="00F01586">
        <w:rPr>
          <w:rFonts w:ascii="標楷體" w:eastAsia="標楷體" w:hAnsi="標楷體" w:cs="Times New Roman"/>
          <w:color w:val="000000" w:themeColor="text1"/>
        </w:rPr>
        <w:t>以兩套分數相加所得總分高者，名次列前。各組錄取前八名，頒發獎狀，前三名並頒發獎牌。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（二）團隊單項競賽：各組各項所得分數高者，名次列前。各組錄取前八名，頒發獎狀，前三名並頒發獎牌。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（三）成隊競賽：參照第</w:t>
      </w:r>
      <w:r w:rsidR="00A123FD" w:rsidRPr="00F01586">
        <w:rPr>
          <w:rFonts w:ascii="標楷體" w:eastAsia="標楷體" w:hAnsi="標楷體" w:cs="Times New Roman"/>
          <w:color w:val="000000" w:themeColor="text1"/>
        </w:rPr>
        <w:t>八</w:t>
      </w:r>
      <w:r w:rsidRPr="00F01586">
        <w:rPr>
          <w:rFonts w:ascii="標楷體" w:eastAsia="標楷體" w:hAnsi="標楷體" w:cs="Times New Roman"/>
          <w:color w:val="000000" w:themeColor="text1"/>
        </w:rPr>
        <w:t>條第五項第三款之規定，分數高者名次列前，錄取前八名，頒發獎狀，前三名並頒發獎牌、獎盃。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（四）個人全能競賽：大專及社會組、高中組、國中組、國小高年級組四項， 國小中年級組三項，國小低年級組</w:t>
      </w:r>
      <w:r w:rsidR="007F747F" w:rsidRPr="00F01586">
        <w:rPr>
          <w:rFonts w:ascii="標楷體" w:eastAsia="標楷體" w:hAnsi="標楷體" w:cs="Times New Roman"/>
          <w:color w:val="000000" w:themeColor="text1"/>
        </w:rPr>
        <w:t>二</w:t>
      </w:r>
      <w:r w:rsidRPr="00F01586">
        <w:rPr>
          <w:rFonts w:ascii="標楷體" w:eastAsia="標楷體" w:hAnsi="標楷體" w:cs="Times New Roman"/>
          <w:color w:val="000000" w:themeColor="text1"/>
        </w:rPr>
        <w:t>項，各組個人所有項目相加之總分， 得分最高者為第一名，次之者為第二名，餘依此類推，</w:t>
      </w:r>
      <w:r w:rsidRPr="00F01586">
        <w:rPr>
          <w:rFonts w:ascii="標楷體" w:eastAsia="標楷體" w:hAnsi="標楷體" w:cs="Times New Roman"/>
          <w:color w:val="000000" w:themeColor="text1"/>
          <w:u w:val="single"/>
        </w:rPr>
        <w:t>各組各單位最多</w:t>
      </w:r>
      <w:r w:rsidRPr="00F01586">
        <w:rPr>
          <w:rFonts w:ascii="標楷體" w:eastAsia="標楷體" w:hAnsi="標楷體" w:cs="Times New Roman"/>
          <w:color w:val="000000" w:themeColor="text1"/>
          <w:spacing w:val="-71"/>
          <w:u w:val="single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  <w:u w:val="single"/>
        </w:rPr>
        <w:t>錄取兩名</w:t>
      </w:r>
      <w:r w:rsidRPr="00F01586">
        <w:rPr>
          <w:rFonts w:ascii="標楷體" w:eastAsia="標楷體" w:hAnsi="標楷體" w:cs="Times New Roman"/>
          <w:color w:val="000000" w:themeColor="text1"/>
        </w:rPr>
        <w:t>。得分相同時，計該組</w:t>
      </w:r>
      <w:r w:rsidR="0072446D" w:rsidRPr="00F01586">
        <w:rPr>
          <w:rFonts w:ascii="標楷體" w:eastAsia="標楷體" w:hAnsi="標楷體" w:cs="Times New Roman"/>
          <w:color w:val="000000" w:themeColor="text1"/>
        </w:rPr>
        <w:t>全能</w:t>
      </w:r>
      <w:r w:rsidRPr="00F01586">
        <w:rPr>
          <w:rFonts w:ascii="標楷體" w:eastAsia="標楷體" w:hAnsi="標楷體" w:cs="Times New Roman"/>
          <w:color w:val="000000" w:themeColor="text1"/>
        </w:rPr>
        <w:t>項目實施得分較高者，名次列前， 再相同時，計該組</w:t>
      </w:r>
      <w:r w:rsidR="0072446D" w:rsidRPr="00F01586">
        <w:rPr>
          <w:rFonts w:ascii="標楷體" w:eastAsia="標楷體" w:hAnsi="標楷體" w:cs="Times New Roman"/>
          <w:color w:val="000000" w:themeColor="text1"/>
        </w:rPr>
        <w:t>全能</w:t>
      </w:r>
      <w:r w:rsidRPr="00F01586">
        <w:rPr>
          <w:rFonts w:ascii="標楷體" w:eastAsia="標楷體" w:hAnsi="標楷體" w:cs="Times New Roman"/>
          <w:color w:val="000000" w:themeColor="text1"/>
        </w:rPr>
        <w:t>項目技術錯誤扣分較少者，名次列前</w:t>
      </w:r>
      <w:r w:rsidR="007F747F" w:rsidRPr="00F01586">
        <w:rPr>
          <w:rFonts w:ascii="標楷體" w:eastAsia="標楷體" w:hAnsi="標楷體" w:cs="Times New Roman"/>
          <w:color w:val="000000" w:themeColor="text1"/>
        </w:rPr>
        <w:t>，再相同時，計該組全能項目難度得分較高者，名次列前</w:t>
      </w:r>
      <w:r w:rsidRPr="00F01586">
        <w:rPr>
          <w:rFonts w:ascii="標楷體" w:eastAsia="標楷體" w:hAnsi="標楷體" w:cs="Times New Roman"/>
          <w:color w:val="000000" w:themeColor="text1"/>
        </w:rPr>
        <w:t>。各組錄取</w:t>
      </w: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前八名，頒發獎狀，前三名並頒發獎牌。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（五）個人單項競賽：各組各單位最多錄取兩名，各組選手各項目之得分最高者為第一名，次之者為第二名，餘依此類推</w:t>
      </w:r>
      <w:r w:rsidR="00A123FD" w:rsidRPr="00F01586">
        <w:rPr>
          <w:rFonts w:ascii="標楷體" w:eastAsia="標楷體" w:hAnsi="標楷體" w:cs="Times New Roman"/>
          <w:color w:val="000000" w:themeColor="text1"/>
        </w:rPr>
        <w:t>。</w:t>
      </w:r>
      <w:r w:rsidRPr="00F01586">
        <w:rPr>
          <w:rFonts w:ascii="標楷體" w:eastAsia="標楷體" w:hAnsi="標楷體" w:cs="Times New Roman"/>
          <w:color w:val="000000" w:themeColor="text1"/>
        </w:rPr>
        <w:t>得分相同時，計該項目實施得分較高者，名次列前，再相同時，計該項目技術錯誤扣分較少者，名次列前</w:t>
      </w:r>
      <w:r w:rsidR="007F747F" w:rsidRPr="00F01586">
        <w:rPr>
          <w:rFonts w:ascii="標楷體" w:eastAsia="標楷體" w:hAnsi="標楷體" w:cs="Times New Roman"/>
          <w:color w:val="000000" w:themeColor="text1"/>
        </w:rPr>
        <w:t>，再相同時，計該項目難度得分高者，名次列前</w:t>
      </w:r>
      <w:r w:rsidRPr="00F01586">
        <w:rPr>
          <w:rFonts w:ascii="標楷體" w:eastAsia="標楷體" w:hAnsi="標楷體" w:cs="Times New Roman"/>
          <w:color w:val="000000" w:themeColor="text1"/>
        </w:rPr>
        <w:t>。各組錄取前八名，頒發獎狀，前三名並頒發獎牌。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（六）各單位申請獎勵時，依教育部頒訂之獎勵辦法辦理。</w:t>
      </w:r>
    </w:p>
    <w:p w:rsidR="00352323" w:rsidRPr="00F01586" w:rsidRDefault="009C4E71" w:rsidP="00EB5CD8">
      <w:pPr>
        <w:pStyle w:val="a3"/>
        <w:spacing w:afterLines="50" w:after="120"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（七）辦理本活動有功人員及比賽優勝隊伍等指導人員，各縣市政府可酌情依教職員工相關獎勵辦法辦理敘獎或獎勵。</w:t>
      </w:r>
    </w:p>
    <w:p w:rsidR="006627DE" w:rsidRPr="00F01586" w:rsidRDefault="006627DE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</w:p>
    <w:p w:rsidR="00352323" w:rsidRPr="00F01586" w:rsidRDefault="009C4E71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lastRenderedPageBreak/>
        <w:t>拾參、單位報到與</w:t>
      </w:r>
      <w:r w:rsidR="0043079A" w:rsidRPr="00F01586">
        <w:rPr>
          <w:rFonts w:ascii="標楷體" w:eastAsia="標楷體" w:hAnsi="標楷體" w:cs="Times New Roman"/>
          <w:color w:val="000000" w:themeColor="text1"/>
        </w:rPr>
        <w:t>技術</w:t>
      </w:r>
      <w:r w:rsidRPr="00F01586">
        <w:rPr>
          <w:rFonts w:ascii="標楷體" w:eastAsia="標楷體" w:hAnsi="標楷體" w:cs="Times New Roman"/>
          <w:color w:val="000000" w:themeColor="text1"/>
        </w:rPr>
        <w:t>、裁判會議：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（一）</w:t>
      </w:r>
      <w:r w:rsidRPr="00F01586">
        <w:rPr>
          <w:rFonts w:ascii="標楷體" w:eastAsia="標楷體" w:hAnsi="標楷體" w:cs="Times New Roman"/>
          <w:color w:val="000000" w:themeColor="text1"/>
          <w:spacing w:val="-3"/>
        </w:rPr>
        <w:t>單位</w:t>
      </w:r>
      <w:r w:rsidRPr="00F01586">
        <w:rPr>
          <w:rFonts w:ascii="標楷體" w:eastAsia="標楷體" w:hAnsi="標楷體" w:cs="Times New Roman"/>
          <w:color w:val="000000" w:themeColor="text1"/>
        </w:rPr>
        <w:t>報到：民國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1</w:t>
      </w:r>
      <w:r w:rsidR="0043079A" w:rsidRPr="00F01586">
        <w:rPr>
          <w:rFonts w:ascii="標楷體" w:eastAsia="標楷體" w:hAnsi="標楷體" w:cs="Times New Roman"/>
          <w:color w:val="000000" w:themeColor="text1"/>
        </w:rPr>
        <w:t>1</w:t>
      </w:r>
      <w:r w:rsidRPr="00F01586">
        <w:rPr>
          <w:rFonts w:ascii="標楷體" w:eastAsia="標楷體" w:hAnsi="標楷體" w:cs="Times New Roman"/>
          <w:color w:val="000000" w:themeColor="text1"/>
        </w:rPr>
        <w:t>0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年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="00A17E50" w:rsidRPr="00F01586">
        <w:rPr>
          <w:rFonts w:ascii="標楷體" w:eastAsia="標楷體" w:hAnsi="標楷體" w:cs="Times New Roman"/>
          <w:color w:val="000000" w:themeColor="text1"/>
        </w:rPr>
        <w:t>10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月</w:t>
      </w:r>
      <w:r w:rsidR="0043079A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2</w:t>
      </w:r>
      <w:r w:rsidR="00A17E50" w:rsidRPr="00F01586">
        <w:rPr>
          <w:rFonts w:ascii="標楷體" w:eastAsia="標楷體" w:hAnsi="標楷體" w:cs="Times New Roman"/>
          <w:color w:val="000000" w:themeColor="text1"/>
        </w:rPr>
        <w:t>7</w:t>
      </w:r>
      <w:r w:rsidR="0043079A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日（星期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>三</w:t>
      </w:r>
      <w:r w:rsidRPr="00F01586">
        <w:rPr>
          <w:rFonts w:ascii="標楷體" w:eastAsia="標楷體" w:hAnsi="標楷體" w:cs="Times New Roman"/>
          <w:color w:val="000000" w:themeColor="text1"/>
        </w:rPr>
        <w:t>）下午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 xml:space="preserve"> 1 </w:t>
      </w:r>
      <w:r w:rsidRPr="00F01586">
        <w:rPr>
          <w:rFonts w:ascii="標楷體" w:eastAsia="標楷體" w:hAnsi="標楷體" w:cs="Times New Roman"/>
          <w:color w:val="000000" w:themeColor="text1"/>
        </w:rPr>
        <w:t>時至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3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時，於</w:t>
      </w:r>
      <w:r w:rsidR="00FC11F6" w:rsidRPr="00F01586">
        <w:rPr>
          <w:rFonts w:ascii="標楷體" w:eastAsia="標楷體" w:hAnsi="標楷體" w:cs="Times New Roman"/>
          <w:color w:val="000000" w:themeColor="text1"/>
        </w:rPr>
        <w:t>屏東縣和平國民小學</w:t>
      </w:r>
      <w:r w:rsidRPr="00F01586">
        <w:rPr>
          <w:rFonts w:ascii="標楷體" w:eastAsia="標楷體" w:hAnsi="標楷體" w:cs="Times New Roman"/>
          <w:color w:val="000000" w:themeColor="text1"/>
        </w:rPr>
        <w:t>辦理報到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>，報到</w:t>
      </w:r>
      <w:r w:rsidRPr="00F01586">
        <w:rPr>
          <w:rFonts w:ascii="標楷體" w:eastAsia="標楷體" w:hAnsi="標楷體" w:cs="Times New Roman"/>
          <w:color w:val="000000" w:themeColor="text1"/>
        </w:rPr>
        <w:t>時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>請</w:t>
      </w:r>
      <w:r w:rsidRPr="00F01586">
        <w:rPr>
          <w:rFonts w:ascii="標楷體" w:eastAsia="標楷體" w:hAnsi="標楷體" w:cs="Times New Roman"/>
          <w:color w:val="000000" w:themeColor="text1"/>
        </w:rPr>
        <w:t>繳交報名費、音樂電子檔（請自行設定檔名為【出場序—參賽組別—單位—姓名—項目】）、保險影本及在學證明。</w:t>
      </w:r>
    </w:p>
    <w:p w:rsidR="00352323" w:rsidRPr="00F01586" w:rsidRDefault="00B01C8F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（二）技術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會議：</w:t>
      </w:r>
      <w:r w:rsidR="0043079A" w:rsidRPr="00F01586">
        <w:rPr>
          <w:rFonts w:ascii="標楷體" w:eastAsia="標楷體" w:hAnsi="標楷體" w:cs="Times New Roman"/>
          <w:color w:val="000000" w:themeColor="text1"/>
        </w:rPr>
        <w:t xml:space="preserve">民國 110 年 </w:t>
      </w:r>
      <w:r w:rsidR="00A17E50" w:rsidRPr="00F01586">
        <w:rPr>
          <w:rFonts w:ascii="標楷體" w:eastAsia="標楷體" w:hAnsi="標楷體" w:cs="Times New Roman"/>
          <w:color w:val="000000" w:themeColor="text1"/>
        </w:rPr>
        <w:t>10</w:t>
      </w:r>
      <w:r w:rsidR="00A54259" w:rsidRPr="00F01586">
        <w:rPr>
          <w:rFonts w:ascii="標楷體" w:eastAsia="標楷體" w:hAnsi="標楷體" w:cs="Times New Roman"/>
          <w:color w:val="000000" w:themeColor="text1"/>
        </w:rPr>
        <w:t xml:space="preserve"> 月 </w:t>
      </w:r>
      <w:r w:rsidR="00A17E50" w:rsidRPr="00F01586">
        <w:rPr>
          <w:rFonts w:ascii="標楷體" w:eastAsia="標楷體" w:hAnsi="標楷體" w:cs="Times New Roman"/>
          <w:color w:val="000000" w:themeColor="text1"/>
        </w:rPr>
        <w:t>27</w:t>
      </w:r>
      <w:r w:rsidR="00A54259" w:rsidRPr="00F01586">
        <w:rPr>
          <w:rFonts w:ascii="標楷體" w:eastAsia="標楷體" w:hAnsi="標楷體" w:cs="Times New Roman"/>
          <w:color w:val="000000" w:themeColor="text1"/>
        </w:rPr>
        <w:t xml:space="preserve"> 日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>（星期三）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下午</w:t>
      </w:r>
      <w:r w:rsidR="00F0154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3</w:t>
      </w:r>
      <w:r w:rsidR="00F0154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時，假</w:t>
      </w:r>
      <w:r w:rsidR="00A54259" w:rsidRPr="00F01586">
        <w:rPr>
          <w:rFonts w:ascii="標楷體" w:eastAsia="標楷體" w:hAnsi="標楷體" w:cs="Times New Roman"/>
          <w:color w:val="000000" w:themeColor="text1"/>
        </w:rPr>
        <w:t>屏東縣和平國民小學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舉行。</w:t>
      </w:r>
    </w:p>
    <w:p w:rsidR="00352323" w:rsidRPr="00F01586" w:rsidRDefault="009C4E71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（三）裁判會議：</w:t>
      </w:r>
      <w:r w:rsidR="0043079A" w:rsidRPr="00F01586">
        <w:rPr>
          <w:rFonts w:ascii="標楷體" w:eastAsia="標楷體" w:hAnsi="標楷體" w:cs="Times New Roman"/>
          <w:color w:val="000000" w:themeColor="text1"/>
        </w:rPr>
        <w:t xml:space="preserve">民國 110 年 </w:t>
      </w:r>
      <w:r w:rsidR="00A17E50" w:rsidRPr="00F01586">
        <w:rPr>
          <w:rFonts w:ascii="標楷體" w:eastAsia="標楷體" w:hAnsi="標楷體" w:cs="Times New Roman"/>
          <w:color w:val="000000" w:themeColor="text1"/>
        </w:rPr>
        <w:t>10</w:t>
      </w:r>
      <w:r w:rsidR="00A54259" w:rsidRPr="00F01586">
        <w:rPr>
          <w:rFonts w:ascii="標楷體" w:eastAsia="標楷體" w:hAnsi="標楷體" w:cs="Times New Roman"/>
          <w:color w:val="000000" w:themeColor="text1"/>
        </w:rPr>
        <w:t xml:space="preserve"> 月 2</w:t>
      </w:r>
      <w:r w:rsidR="00A17E50" w:rsidRPr="00F01586">
        <w:rPr>
          <w:rFonts w:ascii="標楷體" w:eastAsia="標楷體" w:hAnsi="標楷體" w:cs="Times New Roman"/>
          <w:color w:val="000000" w:themeColor="text1"/>
        </w:rPr>
        <w:t>7</w:t>
      </w:r>
      <w:r w:rsidR="00A54259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="0043079A" w:rsidRPr="00F01586">
        <w:rPr>
          <w:rFonts w:ascii="標楷體" w:eastAsia="標楷體" w:hAnsi="標楷體" w:cs="Times New Roman"/>
          <w:color w:val="000000" w:themeColor="text1"/>
        </w:rPr>
        <w:t>日</w:t>
      </w:r>
      <w:r w:rsidR="0088643D" w:rsidRPr="00F01586">
        <w:rPr>
          <w:rFonts w:ascii="標楷體" w:eastAsia="標楷體" w:hAnsi="標楷體" w:cs="Times New Roman"/>
          <w:color w:val="000000" w:themeColor="text1"/>
        </w:rPr>
        <w:t>（星期三）</w:t>
      </w:r>
      <w:r w:rsidRPr="00F01586">
        <w:rPr>
          <w:rFonts w:ascii="標楷體" w:eastAsia="標楷體" w:hAnsi="標楷體" w:cs="Times New Roman"/>
          <w:color w:val="000000" w:themeColor="text1"/>
        </w:rPr>
        <w:t>下午</w:t>
      </w:r>
      <w:r w:rsidR="00F0154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4</w:t>
      </w:r>
      <w:r w:rsidR="00F0154D" w:rsidRPr="00F01586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F01586">
        <w:rPr>
          <w:rFonts w:ascii="標楷體" w:eastAsia="標楷體" w:hAnsi="標楷體" w:cs="Times New Roman"/>
          <w:color w:val="000000" w:themeColor="text1"/>
        </w:rPr>
        <w:t>時，假</w:t>
      </w:r>
      <w:r w:rsidR="00A54259" w:rsidRPr="00F01586">
        <w:rPr>
          <w:rFonts w:ascii="標楷體" w:eastAsia="標楷體" w:hAnsi="標楷體" w:cs="Times New Roman"/>
          <w:color w:val="000000" w:themeColor="text1"/>
        </w:rPr>
        <w:t>屏東縣和平國民小學</w:t>
      </w:r>
      <w:r w:rsidRPr="00F01586">
        <w:rPr>
          <w:rFonts w:ascii="標楷體" w:eastAsia="標楷體" w:hAnsi="標楷體" w:cs="Times New Roman"/>
          <w:color w:val="000000" w:themeColor="text1"/>
        </w:rPr>
        <w:t>舉行。</w:t>
      </w:r>
      <w:r w:rsidR="00A17E50" w:rsidRPr="00F01586">
        <w:rPr>
          <w:rFonts w:ascii="標楷體" w:eastAsia="標楷體" w:hAnsi="標楷體" w:cs="Times New Roman"/>
          <w:color w:val="000000" w:themeColor="text1"/>
        </w:rPr>
        <w:tab/>
      </w:r>
    </w:p>
    <w:p w:rsidR="00352323" w:rsidRPr="00F01586" w:rsidRDefault="00B01C8F" w:rsidP="00EB5CD8">
      <w:pPr>
        <w:pStyle w:val="a3"/>
        <w:spacing w:afterLines="50" w:after="120"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（四）技術</w:t>
      </w:r>
      <w:r w:rsidR="009C4E71" w:rsidRPr="00F01586">
        <w:rPr>
          <w:rFonts w:ascii="標楷體" w:eastAsia="標楷體" w:hAnsi="標楷體" w:cs="Times New Roman"/>
          <w:color w:val="000000" w:themeColor="text1"/>
        </w:rPr>
        <w:t>會議後，不得更改選手名單，違反規定則取消該名選手比賽資格。</w:t>
      </w:r>
    </w:p>
    <w:p w:rsidR="00A85C14" w:rsidRPr="00F01586" w:rsidRDefault="00A85C14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-1"/>
        </w:rPr>
        <w:t>拾肆、申訴：</w:t>
      </w:r>
    </w:p>
    <w:p w:rsidR="00A85C14" w:rsidRPr="00F01586" w:rsidRDefault="00A85C14" w:rsidP="006627DE">
      <w:pPr>
        <w:pStyle w:val="a3"/>
        <w:spacing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（一）</w:t>
      </w:r>
      <w:r w:rsidRPr="00F01586">
        <w:rPr>
          <w:rFonts w:ascii="標楷體" w:eastAsia="標楷體" w:hAnsi="標楷體" w:cs="Times New Roman"/>
          <w:color w:val="000000" w:themeColor="text1"/>
          <w:spacing w:val="-10"/>
        </w:rPr>
        <w:t>依</w:t>
      </w:r>
      <w:r w:rsidRPr="00F01586">
        <w:rPr>
          <w:rFonts w:ascii="標楷體" w:eastAsia="標楷體" w:hAnsi="標楷體" w:cs="Times New Roman"/>
          <w:color w:val="000000" w:themeColor="text1"/>
        </w:rPr>
        <w:t>國際體操總會（FIG）</w:t>
      </w:r>
      <w:r w:rsidR="00B01C8F" w:rsidRPr="00F01586">
        <w:rPr>
          <w:rFonts w:ascii="標楷體" w:eastAsia="標楷體" w:hAnsi="標楷體" w:cs="Times New Roman"/>
          <w:color w:val="000000" w:themeColor="text1"/>
        </w:rPr>
        <w:t>競賽技術規程，競賽中不得申訴抗議，凡任何有關競賽質疑，得於技術會議</w:t>
      </w:r>
      <w:r w:rsidRPr="00F01586">
        <w:rPr>
          <w:rFonts w:ascii="標楷體" w:eastAsia="標楷體" w:hAnsi="標楷體" w:cs="Times New Roman"/>
          <w:color w:val="000000" w:themeColor="text1"/>
        </w:rPr>
        <w:t>提出。</w:t>
      </w:r>
    </w:p>
    <w:p w:rsidR="00A85C14" w:rsidRPr="00F01586" w:rsidRDefault="00A85C14" w:rsidP="00EB5CD8">
      <w:pPr>
        <w:pStyle w:val="a3"/>
        <w:spacing w:afterLines="50" w:after="120" w:line="380" w:lineRule="exact"/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 xml:space="preserve">（二）本會性騷擾申訴管道電話 02-27520643，e-mail: </w:t>
      </w:r>
      <w:hyperlink r:id="rId7" w:history="1">
        <w:r w:rsidRPr="00F01586">
          <w:rPr>
            <w:rStyle w:val="a6"/>
            <w:rFonts w:ascii="標楷體" w:eastAsia="標楷體" w:hAnsi="標楷體" w:cs="Times New Roman"/>
            <w:color w:val="000000" w:themeColor="text1"/>
          </w:rPr>
          <w:t>info@ctga.net</w:t>
        </w:r>
      </w:hyperlink>
      <w:r w:rsidRPr="00F01586">
        <w:rPr>
          <w:rFonts w:ascii="標楷體" w:eastAsia="標楷體" w:hAnsi="標楷體" w:cs="Times New Roman"/>
          <w:color w:val="000000" w:themeColor="text1"/>
        </w:rPr>
        <w:t>。</w:t>
      </w:r>
    </w:p>
    <w:p w:rsidR="00352323" w:rsidRPr="00F01586" w:rsidRDefault="00A85C14" w:rsidP="006627DE">
      <w:pPr>
        <w:pStyle w:val="a3"/>
        <w:spacing w:line="380" w:lineRule="exact"/>
        <w:ind w:left="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-1"/>
        </w:rPr>
        <w:t>拾伍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1"/>
        </w:rPr>
        <w:t>、其他：</w:t>
      </w:r>
    </w:p>
    <w:p w:rsidR="00352323" w:rsidRPr="00F01586" w:rsidRDefault="009C4E71" w:rsidP="00EB5CD8">
      <w:pPr>
        <w:pStyle w:val="a3"/>
        <w:spacing w:afterLines="50" w:after="120" w:line="380" w:lineRule="exact"/>
        <w:ind w:leftChars="400" w:left="880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</w:rPr>
        <w:t>歡迎高中</w:t>
      </w:r>
      <w:r w:rsidR="00B222E4" w:rsidRPr="00F01586">
        <w:rPr>
          <w:rFonts w:ascii="標楷體" w:eastAsia="標楷體" w:hAnsi="標楷體" w:cs="Times New Roman"/>
          <w:color w:val="000000" w:themeColor="text1"/>
        </w:rPr>
        <w:t>（</w:t>
      </w:r>
      <w:r w:rsidRPr="00F01586">
        <w:rPr>
          <w:rFonts w:ascii="標楷體" w:eastAsia="標楷體" w:hAnsi="標楷體" w:cs="Times New Roman"/>
          <w:color w:val="000000" w:themeColor="text1"/>
        </w:rPr>
        <w:t>含</w:t>
      </w:r>
      <w:r w:rsidR="00B222E4" w:rsidRPr="00F01586">
        <w:rPr>
          <w:rFonts w:ascii="標楷體" w:eastAsia="標楷體" w:hAnsi="標楷體" w:cs="Times New Roman"/>
          <w:color w:val="000000" w:themeColor="text1"/>
        </w:rPr>
        <w:t>）</w:t>
      </w:r>
      <w:r w:rsidRPr="00F01586">
        <w:rPr>
          <w:rFonts w:ascii="標楷體" w:eastAsia="標楷體" w:hAnsi="標楷體" w:cs="Times New Roman"/>
          <w:color w:val="000000" w:themeColor="text1"/>
        </w:rPr>
        <w:t>以上學生報名學習擔任</w:t>
      </w:r>
      <w:r w:rsidR="00B222E4" w:rsidRPr="00F01586">
        <w:rPr>
          <w:rFonts w:ascii="標楷體" w:eastAsia="標楷體" w:hAnsi="標楷體" w:cs="Times New Roman"/>
          <w:color w:val="000000" w:themeColor="text1"/>
        </w:rPr>
        <w:t>線審、計時</w:t>
      </w:r>
      <w:r w:rsidRPr="00F01586">
        <w:rPr>
          <w:rFonts w:ascii="標楷體" w:eastAsia="標楷體" w:hAnsi="標楷體" w:cs="Times New Roman"/>
          <w:color w:val="000000" w:themeColor="text1"/>
        </w:rPr>
        <w:t>工作，每場酌予補助費用。</w:t>
      </w:r>
    </w:p>
    <w:p w:rsidR="00352323" w:rsidRPr="00F01586" w:rsidRDefault="00A85C14" w:rsidP="006627DE">
      <w:pPr>
        <w:pStyle w:val="a3"/>
        <w:spacing w:line="380" w:lineRule="exact"/>
        <w:ind w:left="849" w:hangingChars="300" w:hanging="849"/>
        <w:jc w:val="both"/>
        <w:rPr>
          <w:rFonts w:ascii="標楷體" w:eastAsia="標楷體" w:hAnsi="標楷體" w:cs="Times New Roman"/>
          <w:color w:val="000000" w:themeColor="text1"/>
        </w:rPr>
      </w:pPr>
      <w:r w:rsidRPr="00F01586">
        <w:rPr>
          <w:rFonts w:ascii="標楷體" w:eastAsia="標楷體" w:hAnsi="標楷體" w:cs="Times New Roman"/>
          <w:color w:val="000000" w:themeColor="text1"/>
          <w:spacing w:val="3"/>
        </w:rPr>
        <w:t>拾</w:t>
      </w:r>
      <w:r w:rsidR="00767C3A" w:rsidRPr="00F01586">
        <w:rPr>
          <w:rFonts w:ascii="標楷體" w:eastAsia="標楷體" w:hAnsi="標楷體" w:cs="Times New Roman" w:hint="eastAsia"/>
          <w:color w:val="000000" w:themeColor="text1"/>
          <w:spacing w:val="3"/>
        </w:rPr>
        <w:t>陸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3"/>
        </w:rPr>
        <w:t>、本競賽規程經教育部體育署</w:t>
      </w:r>
      <w:r w:rsidR="00D472D6" w:rsidRPr="00F01586">
        <w:rPr>
          <w:rFonts w:ascii="標楷體" w:eastAsia="標楷體" w:hAnsi="標楷體" w:cs="Times New Roman"/>
          <w:color w:val="000000" w:themeColor="text1"/>
        </w:rPr>
        <w:t>110年3月26日臺教體署競（二）字第1100010265號</w:t>
      </w:r>
      <w:r w:rsidR="00D472D6" w:rsidRPr="00F01586">
        <w:rPr>
          <w:rFonts w:ascii="標楷體" w:eastAsia="標楷體" w:hAnsi="標楷體" w:cs="Times New Roman" w:hint="eastAsia"/>
          <w:color w:val="000000" w:themeColor="text1"/>
        </w:rPr>
        <w:t>及</w:t>
      </w:r>
      <w:r w:rsidR="00D472D6" w:rsidRPr="00F01586">
        <w:rPr>
          <w:rFonts w:ascii="標楷體" w:eastAsia="標楷體" w:hAnsi="標楷體" w:cs="Times New Roman"/>
          <w:color w:val="000000" w:themeColor="text1"/>
        </w:rPr>
        <w:t>110年8月18日臺教體署競（二）字第1100028986號函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3"/>
        </w:rPr>
        <w:t>備查後實施，修正時亦同，如有質疑，以召開</w:t>
      </w:r>
      <w:r w:rsidR="008F75C5" w:rsidRPr="00F01586">
        <w:rPr>
          <w:rFonts w:ascii="標楷體" w:eastAsia="標楷體" w:hAnsi="標楷體" w:cs="Times New Roman" w:hint="eastAsia"/>
          <w:color w:val="000000" w:themeColor="text1"/>
          <w:spacing w:val="-3"/>
        </w:rPr>
        <w:t>選訓</w:t>
      </w:r>
      <w:r w:rsidR="009C4E71" w:rsidRPr="00F01586">
        <w:rPr>
          <w:rFonts w:ascii="標楷體" w:eastAsia="標楷體" w:hAnsi="標楷體" w:cs="Times New Roman"/>
          <w:color w:val="000000" w:themeColor="text1"/>
          <w:spacing w:val="-3"/>
        </w:rPr>
        <w:t>委員會議解釋為準。</w:t>
      </w:r>
      <w:bookmarkEnd w:id="0"/>
    </w:p>
    <w:sectPr w:rsidR="00352323" w:rsidRPr="00F01586" w:rsidSect="00DB1466">
      <w:pgSz w:w="11900" w:h="168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10" w:rsidRDefault="00086510" w:rsidP="00B01C8F">
      <w:r>
        <w:separator/>
      </w:r>
    </w:p>
  </w:endnote>
  <w:endnote w:type="continuationSeparator" w:id="0">
    <w:p w:rsidR="00086510" w:rsidRDefault="00086510" w:rsidP="00B0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10" w:rsidRDefault="00086510" w:rsidP="00B01C8F">
      <w:r>
        <w:separator/>
      </w:r>
    </w:p>
  </w:footnote>
  <w:footnote w:type="continuationSeparator" w:id="0">
    <w:p w:rsidR="00086510" w:rsidRDefault="00086510" w:rsidP="00B0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1F6F"/>
    <w:multiLevelType w:val="hybridMultilevel"/>
    <w:tmpl w:val="B816A5B6"/>
    <w:lvl w:ilvl="0" w:tplc="CFBC171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60B42"/>
    <w:multiLevelType w:val="hybridMultilevel"/>
    <w:tmpl w:val="269CB3B0"/>
    <w:lvl w:ilvl="0" w:tplc="171A9A16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B64293E2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BBE4B862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3274ECBE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E8604150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E6561024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AEBCF5CC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2F4286B2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D586F2A4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2" w15:restartNumberingAfterBreak="0">
    <w:nsid w:val="1F497E0A"/>
    <w:multiLevelType w:val="hybridMultilevel"/>
    <w:tmpl w:val="13727D08"/>
    <w:lvl w:ilvl="0" w:tplc="0BF40082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C1543B68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52A05584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FC8A0564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14C89AAA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DDA80066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A2CCD9E4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9F00338A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C27E017E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3" w15:restartNumberingAfterBreak="0">
    <w:nsid w:val="23105FCA"/>
    <w:multiLevelType w:val="hybridMultilevel"/>
    <w:tmpl w:val="1FDA34A2"/>
    <w:lvl w:ilvl="0" w:tplc="9D123AD8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E47CF6E6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6B9E2826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A3C40776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BCB060A6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4BFECED2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D578EF48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351E3A58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CEFC4E46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4" w15:restartNumberingAfterBreak="0">
    <w:nsid w:val="27605423"/>
    <w:multiLevelType w:val="hybridMultilevel"/>
    <w:tmpl w:val="3392E730"/>
    <w:lvl w:ilvl="0" w:tplc="D326FB56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A574D086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5EF085D0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0C00AC4A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46F80728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C3ECE08C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F2429232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310298CA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158C1BBA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5" w15:restartNumberingAfterBreak="0">
    <w:nsid w:val="27E2332B"/>
    <w:multiLevelType w:val="hybridMultilevel"/>
    <w:tmpl w:val="477E328E"/>
    <w:lvl w:ilvl="0" w:tplc="C2828804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7F58E266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E0AEFD92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71B81EB8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E51C0C32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162E45FE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A5787342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078AA1C8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F0DCAA40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6" w15:restartNumberingAfterBreak="0">
    <w:nsid w:val="33A61BA8"/>
    <w:multiLevelType w:val="hybridMultilevel"/>
    <w:tmpl w:val="598CDB82"/>
    <w:lvl w:ilvl="0" w:tplc="BBF09D6E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122A544E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8EE2F122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580AFA58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B0564682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63A6479A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430C9DA6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82A2FB7E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D33891E6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7" w15:restartNumberingAfterBreak="0">
    <w:nsid w:val="474C6603"/>
    <w:multiLevelType w:val="hybridMultilevel"/>
    <w:tmpl w:val="83E465D6"/>
    <w:lvl w:ilvl="0" w:tplc="557E4D60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E8EE6EDE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93884932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5066C506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F860025C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E108A514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6B1A4158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39CCCCC6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48E4C3CE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8" w15:restartNumberingAfterBreak="0">
    <w:nsid w:val="54F469EF"/>
    <w:multiLevelType w:val="hybridMultilevel"/>
    <w:tmpl w:val="984E6014"/>
    <w:lvl w:ilvl="0" w:tplc="77BCDDA2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156AEEAE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07E6758C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09E4B75E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023050C0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59E07612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26B2C7CC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59C2F712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0C20663E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9" w15:restartNumberingAfterBreak="0">
    <w:nsid w:val="62F47B67"/>
    <w:multiLevelType w:val="hybridMultilevel"/>
    <w:tmpl w:val="0172B980"/>
    <w:lvl w:ilvl="0" w:tplc="F796C67A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E09A0012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2DCAE78A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3A9AB60E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B658E5E2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AA4232A0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96F22B7A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4EDE26A0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10003204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10" w15:restartNumberingAfterBreak="0">
    <w:nsid w:val="63452AB5"/>
    <w:multiLevelType w:val="hybridMultilevel"/>
    <w:tmpl w:val="580AF4C8"/>
    <w:lvl w:ilvl="0" w:tplc="520AC68C">
      <w:start w:val="1"/>
      <w:numFmt w:val="decimal"/>
      <w:lvlText w:val="%1."/>
      <w:lvlJc w:val="left"/>
      <w:pPr>
        <w:ind w:left="107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A0A14DE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E178472A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801AD73E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E8906CB2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56CA0646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09A8BD66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6EECDC6A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610EED0C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11" w15:restartNumberingAfterBreak="0">
    <w:nsid w:val="75BB4605"/>
    <w:multiLevelType w:val="hybridMultilevel"/>
    <w:tmpl w:val="F0048102"/>
    <w:lvl w:ilvl="0" w:tplc="BE9CE89A">
      <w:start w:val="1"/>
      <w:numFmt w:val="decimal"/>
      <w:lvlText w:val="%1."/>
      <w:lvlJc w:val="left"/>
      <w:pPr>
        <w:ind w:left="1079" w:hanging="300"/>
      </w:pPr>
      <w:rPr>
        <w:rFonts w:ascii="Times New Roman" w:eastAsia="標楷體" w:hAnsi="Times New Roman" w:cs="Times New Roman"/>
        <w:spacing w:val="0"/>
        <w:w w:val="100"/>
        <w:sz w:val="28"/>
        <w:szCs w:val="28"/>
        <w:lang w:val="en-US" w:eastAsia="zh-TW" w:bidi="ar-SA"/>
      </w:rPr>
    </w:lvl>
    <w:lvl w:ilvl="1" w:tplc="58AA0890">
      <w:numFmt w:val="bullet"/>
      <w:lvlText w:val="•"/>
      <w:lvlJc w:val="left"/>
      <w:pPr>
        <w:ind w:left="2007" w:hanging="300"/>
      </w:pPr>
      <w:rPr>
        <w:rFonts w:hint="default"/>
        <w:lang w:val="en-US" w:eastAsia="zh-TW" w:bidi="ar-SA"/>
      </w:rPr>
    </w:lvl>
    <w:lvl w:ilvl="2" w:tplc="D19CE6CE">
      <w:numFmt w:val="bullet"/>
      <w:lvlText w:val="•"/>
      <w:lvlJc w:val="left"/>
      <w:pPr>
        <w:ind w:left="2935" w:hanging="300"/>
      </w:pPr>
      <w:rPr>
        <w:rFonts w:hint="default"/>
        <w:lang w:val="en-US" w:eastAsia="zh-TW" w:bidi="ar-SA"/>
      </w:rPr>
    </w:lvl>
    <w:lvl w:ilvl="3" w:tplc="31AE713A">
      <w:numFmt w:val="bullet"/>
      <w:lvlText w:val="•"/>
      <w:lvlJc w:val="left"/>
      <w:pPr>
        <w:ind w:left="3863" w:hanging="300"/>
      </w:pPr>
      <w:rPr>
        <w:rFonts w:hint="default"/>
        <w:lang w:val="en-US" w:eastAsia="zh-TW" w:bidi="ar-SA"/>
      </w:rPr>
    </w:lvl>
    <w:lvl w:ilvl="4" w:tplc="43684354">
      <w:numFmt w:val="bullet"/>
      <w:lvlText w:val="•"/>
      <w:lvlJc w:val="left"/>
      <w:pPr>
        <w:ind w:left="4791" w:hanging="300"/>
      </w:pPr>
      <w:rPr>
        <w:rFonts w:hint="default"/>
        <w:lang w:val="en-US" w:eastAsia="zh-TW" w:bidi="ar-SA"/>
      </w:rPr>
    </w:lvl>
    <w:lvl w:ilvl="5" w:tplc="472CBFC8">
      <w:numFmt w:val="bullet"/>
      <w:lvlText w:val="•"/>
      <w:lvlJc w:val="left"/>
      <w:pPr>
        <w:ind w:left="5719" w:hanging="300"/>
      </w:pPr>
      <w:rPr>
        <w:rFonts w:hint="default"/>
        <w:lang w:val="en-US" w:eastAsia="zh-TW" w:bidi="ar-SA"/>
      </w:rPr>
    </w:lvl>
    <w:lvl w:ilvl="6" w:tplc="E71CB9EA">
      <w:numFmt w:val="bullet"/>
      <w:lvlText w:val="•"/>
      <w:lvlJc w:val="left"/>
      <w:pPr>
        <w:ind w:left="6647" w:hanging="300"/>
      </w:pPr>
      <w:rPr>
        <w:rFonts w:hint="default"/>
        <w:lang w:val="en-US" w:eastAsia="zh-TW" w:bidi="ar-SA"/>
      </w:rPr>
    </w:lvl>
    <w:lvl w:ilvl="7" w:tplc="C374C60E">
      <w:numFmt w:val="bullet"/>
      <w:lvlText w:val="•"/>
      <w:lvlJc w:val="left"/>
      <w:pPr>
        <w:ind w:left="7575" w:hanging="300"/>
      </w:pPr>
      <w:rPr>
        <w:rFonts w:hint="default"/>
        <w:lang w:val="en-US" w:eastAsia="zh-TW" w:bidi="ar-SA"/>
      </w:rPr>
    </w:lvl>
    <w:lvl w:ilvl="8" w:tplc="B9847A7A">
      <w:numFmt w:val="bullet"/>
      <w:lvlText w:val="•"/>
      <w:lvlJc w:val="left"/>
      <w:pPr>
        <w:ind w:left="8503" w:hanging="300"/>
      </w:pPr>
      <w:rPr>
        <w:rFonts w:hint="default"/>
        <w:lang w:val="en-US" w:eastAsia="zh-TW" w:bidi="ar-SA"/>
      </w:rPr>
    </w:lvl>
  </w:abstractNum>
  <w:abstractNum w:abstractNumId="12" w15:restartNumberingAfterBreak="0">
    <w:nsid w:val="778B57B0"/>
    <w:multiLevelType w:val="hybridMultilevel"/>
    <w:tmpl w:val="7088813E"/>
    <w:lvl w:ilvl="0" w:tplc="81725AA2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23"/>
    <w:rsid w:val="00043A7B"/>
    <w:rsid w:val="00051385"/>
    <w:rsid w:val="00086510"/>
    <w:rsid w:val="00087188"/>
    <w:rsid w:val="00090EA7"/>
    <w:rsid w:val="001116BE"/>
    <w:rsid w:val="00127E3D"/>
    <w:rsid w:val="001879F9"/>
    <w:rsid w:val="00207C9C"/>
    <w:rsid w:val="0024089E"/>
    <w:rsid w:val="0024793A"/>
    <w:rsid w:val="002A7114"/>
    <w:rsid w:val="002C04CE"/>
    <w:rsid w:val="002E012C"/>
    <w:rsid w:val="00352323"/>
    <w:rsid w:val="003C6645"/>
    <w:rsid w:val="0043079A"/>
    <w:rsid w:val="0043523F"/>
    <w:rsid w:val="00487339"/>
    <w:rsid w:val="004B5D1A"/>
    <w:rsid w:val="005134DB"/>
    <w:rsid w:val="005362D9"/>
    <w:rsid w:val="005505DA"/>
    <w:rsid w:val="00573401"/>
    <w:rsid w:val="00592E2D"/>
    <w:rsid w:val="005B356F"/>
    <w:rsid w:val="00624829"/>
    <w:rsid w:val="006414D8"/>
    <w:rsid w:val="006627DE"/>
    <w:rsid w:val="0066585F"/>
    <w:rsid w:val="00670AD0"/>
    <w:rsid w:val="00674D7B"/>
    <w:rsid w:val="0069103B"/>
    <w:rsid w:val="006A4F41"/>
    <w:rsid w:val="006B26AB"/>
    <w:rsid w:val="006F0618"/>
    <w:rsid w:val="007217AA"/>
    <w:rsid w:val="0072446D"/>
    <w:rsid w:val="0076730E"/>
    <w:rsid w:val="00767C3A"/>
    <w:rsid w:val="00775625"/>
    <w:rsid w:val="007C1061"/>
    <w:rsid w:val="007C48ED"/>
    <w:rsid w:val="007C6115"/>
    <w:rsid w:val="007E28D8"/>
    <w:rsid w:val="007F747F"/>
    <w:rsid w:val="0084760B"/>
    <w:rsid w:val="00855B79"/>
    <w:rsid w:val="008849A5"/>
    <w:rsid w:val="0088643D"/>
    <w:rsid w:val="008E6408"/>
    <w:rsid w:val="008F75C5"/>
    <w:rsid w:val="00921E4D"/>
    <w:rsid w:val="00935567"/>
    <w:rsid w:val="00942515"/>
    <w:rsid w:val="00967FD0"/>
    <w:rsid w:val="0098203B"/>
    <w:rsid w:val="009C4E71"/>
    <w:rsid w:val="009C5E25"/>
    <w:rsid w:val="009E7E87"/>
    <w:rsid w:val="009F4297"/>
    <w:rsid w:val="00A123FD"/>
    <w:rsid w:val="00A17E50"/>
    <w:rsid w:val="00A26587"/>
    <w:rsid w:val="00A30879"/>
    <w:rsid w:val="00A35114"/>
    <w:rsid w:val="00A54259"/>
    <w:rsid w:val="00A85C14"/>
    <w:rsid w:val="00A91FC7"/>
    <w:rsid w:val="00AB017C"/>
    <w:rsid w:val="00AB4CA6"/>
    <w:rsid w:val="00AF369B"/>
    <w:rsid w:val="00B01C8F"/>
    <w:rsid w:val="00B222E4"/>
    <w:rsid w:val="00B43CB1"/>
    <w:rsid w:val="00BA7430"/>
    <w:rsid w:val="00C25608"/>
    <w:rsid w:val="00CE7405"/>
    <w:rsid w:val="00D270C9"/>
    <w:rsid w:val="00D27E9E"/>
    <w:rsid w:val="00D30B2E"/>
    <w:rsid w:val="00D472D6"/>
    <w:rsid w:val="00D64DFA"/>
    <w:rsid w:val="00DB1466"/>
    <w:rsid w:val="00E05344"/>
    <w:rsid w:val="00E24332"/>
    <w:rsid w:val="00E837EF"/>
    <w:rsid w:val="00E97FC5"/>
    <w:rsid w:val="00EB5CD8"/>
    <w:rsid w:val="00EB7A1F"/>
    <w:rsid w:val="00F0154D"/>
    <w:rsid w:val="00F01586"/>
    <w:rsid w:val="00F90E79"/>
    <w:rsid w:val="00FA6BDB"/>
    <w:rsid w:val="00FC11F6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78C23-8A52-0245-8DDA-2328433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7E9E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7E9E"/>
    <w:pPr>
      <w:ind w:left="1079"/>
    </w:pPr>
    <w:rPr>
      <w:sz w:val="28"/>
      <w:szCs w:val="28"/>
    </w:rPr>
  </w:style>
  <w:style w:type="paragraph" w:styleId="a4">
    <w:name w:val="Title"/>
    <w:basedOn w:val="a"/>
    <w:uiPriority w:val="1"/>
    <w:qFormat/>
    <w:rsid w:val="00D27E9E"/>
    <w:pPr>
      <w:spacing w:line="615" w:lineRule="exact"/>
      <w:ind w:left="1158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D27E9E"/>
    <w:pPr>
      <w:ind w:left="1079" w:hanging="301"/>
    </w:pPr>
  </w:style>
  <w:style w:type="paragraph" w:customStyle="1" w:styleId="TableParagraph">
    <w:name w:val="Table Paragraph"/>
    <w:basedOn w:val="a"/>
    <w:uiPriority w:val="1"/>
    <w:qFormat/>
    <w:rsid w:val="00D27E9E"/>
  </w:style>
  <w:style w:type="character" w:styleId="a6">
    <w:name w:val="Hyperlink"/>
    <w:basedOn w:val="a0"/>
    <w:uiPriority w:val="99"/>
    <w:unhideWhenUsed/>
    <w:rsid w:val="00A85C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1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1C8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B01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1C8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6A4F41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table" w:styleId="ab">
    <w:name w:val="Table Grid"/>
    <w:basedOn w:val="a1"/>
    <w:uiPriority w:val="59"/>
    <w:rsid w:val="0004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tg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cp:lastPrinted>2021-07-19T08:47:00Z</cp:lastPrinted>
  <dcterms:created xsi:type="dcterms:W3CDTF">2021-08-23T02:49:00Z</dcterms:created>
  <dcterms:modified xsi:type="dcterms:W3CDTF">2021-08-23T02:51:00Z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2020-03-03T00:00:00Z</vt:filetime>
  </property>
</Properties>
</file>