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32" w:rsidRPr="009B69EA" w:rsidRDefault="005910B9" w:rsidP="008865FA">
      <w:pPr>
        <w:jc w:val="center"/>
        <w:rPr>
          <w:rFonts w:ascii="華康POP1體W5(P)" w:eastAsia="華康POP1體W5(P)"/>
          <w:b/>
          <w:sz w:val="52"/>
          <w:szCs w:val="28"/>
        </w:rPr>
      </w:pPr>
      <w:r w:rsidRPr="009B69EA">
        <w:rPr>
          <w:rFonts w:ascii="華康POP1體W5(P)" w:eastAsia="華康POP1體W5(P)" w:hint="eastAsia"/>
          <w:b/>
          <w:sz w:val="52"/>
          <w:szCs w:val="28"/>
        </w:rPr>
        <w:t xml:space="preserve">102暑期 </w:t>
      </w:r>
      <w:r w:rsidR="00FB6E32" w:rsidRPr="009B69EA">
        <w:rPr>
          <w:rFonts w:ascii="華康POP1體W5(P)" w:eastAsia="華康POP1體W5(P)" w:hint="eastAsia"/>
          <w:b/>
          <w:sz w:val="52"/>
          <w:szCs w:val="28"/>
        </w:rPr>
        <w:t>專題講座</w:t>
      </w:r>
    </w:p>
    <w:p w:rsidR="005910B9" w:rsidRDefault="009B69EA">
      <w:pPr>
        <w:rPr>
          <w:rFonts w:ascii="文鼎中特廣告體" w:eastAsia="文鼎中特廣告體"/>
          <w:b/>
          <w:sz w:val="28"/>
        </w:rPr>
      </w:pPr>
      <w:r>
        <w:rPr>
          <w:rFonts w:ascii="文鼎中特廣告體" w:eastAsia="文鼎中特廣告體" w:hint="eastAsia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194310</wp:posOffset>
            </wp:positionV>
            <wp:extent cx="2407920" cy="2964180"/>
            <wp:effectExtent l="19050" t="0" r="0" b="0"/>
            <wp:wrapThrough wrapText="bothSides">
              <wp:wrapPolygon edited="0">
                <wp:start x="-171" y="0"/>
                <wp:lineTo x="-171" y="21517"/>
                <wp:lineTo x="21532" y="21517"/>
                <wp:lineTo x="21532" y="0"/>
                <wp:lineTo x="-171" y="0"/>
              </wp:wrapPolygon>
            </wp:wrapThrough>
            <wp:docPr id="8" name="圖片 7" descr="CD6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6068.gif"/>
                    <pic:cNvPicPr/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E32" w:rsidRPr="005910B9" w:rsidRDefault="00FB6E32">
      <w:pPr>
        <w:rPr>
          <w:rFonts w:ascii="文鼎中特廣告體" w:eastAsia="文鼎中特廣告體"/>
          <w:b/>
          <w:sz w:val="36"/>
        </w:rPr>
      </w:pPr>
      <w:r w:rsidRPr="005910B9">
        <w:rPr>
          <w:rFonts w:ascii="文鼎中特廣告體" w:eastAsia="文鼎中特廣告體" w:hint="eastAsia"/>
          <w:b/>
          <w:sz w:val="36"/>
        </w:rPr>
        <w:t>第一場 青少年理財講座</w:t>
      </w:r>
    </w:p>
    <w:p w:rsidR="00370DC3" w:rsidRPr="005910B9" w:rsidRDefault="00FB6E32">
      <w:pPr>
        <w:rPr>
          <w:rFonts w:ascii="華康仿宋體W4" w:eastAsia="華康仿宋體W4"/>
        </w:rPr>
      </w:pPr>
      <w:r w:rsidRPr="005910B9">
        <w:rPr>
          <w:rFonts w:ascii="華康仿宋體W4" w:eastAsia="華康仿宋體W4" w:hint="eastAsia"/>
        </w:rPr>
        <w:t>一、時間：7月26日星期五</w:t>
      </w:r>
      <w:r w:rsidR="005910B9">
        <w:rPr>
          <w:rFonts w:ascii="華康仿宋體W4" w:eastAsia="華康仿宋體W4" w:hint="eastAsia"/>
        </w:rPr>
        <w:t xml:space="preserve"> </w:t>
      </w:r>
      <w:r w:rsidRPr="005910B9">
        <w:rPr>
          <w:rFonts w:ascii="華康仿宋體W4" w:eastAsia="華康仿宋體W4" w:hint="eastAsia"/>
        </w:rPr>
        <w:t xml:space="preserve">上午10:10---11:50 </w:t>
      </w:r>
      <w:r w:rsidRPr="005910B9">
        <w:rPr>
          <w:rFonts w:ascii="華康仿宋體W4" w:eastAsia="華康仿宋體W4" w:hint="eastAsia"/>
        </w:rPr>
        <w:br/>
        <w:t xml:space="preserve">二、地點：歸仁國中學生活動中心 </w:t>
      </w:r>
      <w:r w:rsidRPr="005910B9">
        <w:rPr>
          <w:rFonts w:ascii="華康仿宋體W4" w:eastAsia="華康仿宋體W4" w:hint="eastAsia"/>
        </w:rPr>
        <w:br/>
        <w:t>三、講師：台北富邦銀行桃園分行 洪健雄經理</w:t>
      </w:r>
    </w:p>
    <w:p w:rsidR="005910B9" w:rsidRDefault="005910B9"/>
    <w:p w:rsidR="00FB6E32" w:rsidRPr="005910B9" w:rsidRDefault="00FB6E32" w:rsidP="00FB6E32">
      <w:pPr>
        <w:rPr>
          <w:rFonts w:ascii="文鼎中特廣告體" w:eastAsia="文鼎中特廣告體"/>
          <w:b/>
          <w:sz w:val="36"/>
        </w:rPr>
      </w:pPr>
      <w:r w:rsidRPr="005910B9">
        <w:rPr>
          <w:rFonts w:ascii="文鼎中特廣告體" w:eastAsia="文鼎中特廣告體" w:hint="eastAsia"/>
          <w:b/>
          <w:sz w:val="36"/>
        </w:rPr>
        <w:t>第二場</w:t>
      </w:r>
      <w:r w:rsidR="002E478D" w:rsidRPr="005910B9">
        <w:rPr>
          <w:rFonts w:ascii="文鼎中特廣告體" w:eastAsia="文鼎中特廣告體" w:hint="eastAsia"/>
          <w:b/>
          <w:sz w:val="36"/>
        </w:rPr>
        <w:t xml:space="preserve"> </w:t>
      </w:r>
      <w:r w:rsidRPr="005910B9">
        <w:rPr>
          <w:rFonts w:ascii="文鼎中特廣告體" w:eastAsia="文鼎中特廣告體" w:hint="eastAsia"/>
          <w:b/>
          <w:sz w:val="36"/>
        </w:rPr>
        <w:t xml:space="preserve"> </w:t>
      </w:r>
      <w:r w:rsidR="0073335C" w:rsidRPr="005910B9">
        <w:rPr>
          <w:rFonts w:ascii="文鼎中特廣告體" w:eastAsia="文鼎中特廣告體" w:hint="eastAsia"/>
          <w:b/>
          <w:sz w:val="36"/>
        </w:rPr>
        <w:t>&lt;紅瓦厝&gt;文史巡禮</w:t>
      </w:r>
    </w:p>
    <w:p w:rsidR="00FB6E32" w:rsidRPr="005910B9" w:rsidRDefault="00FB6E32" w:rsidP="00FB6E32">
      <w:pPr>
        <w:rPr>
          <w:rFonts w:ascii="華康仿宋體W4" w:eastAsia="華康仿宋體W4"/>
        </w:rPr>
      </w:pPr>
      <w:r w:rsidRPr="005910B9">
        <w:rPr>
          <w:rFonts w:ascii="華康仿宋體W4" w:eastAsia="華康仿宋體W4"/>
        </w:rPr>
        <w:t>一、時間：</w:t>
      </w:r>
      <w:r w:rsidRPr="005910B9">
        <w:rPr>
          <w:rFonts w:ascii="華康仿宋體W4" w:eastAsia="華康仿宋體W4" w:hint="eastAsia"/>
        </w:rPr>
        <w:t>8</w:t>
      </w:r>
      <w:r w:rsidRPr="005910B9">
        <w:rPr>
          <w:rFonts w:ascii="華康仿宋體W4" w:eastAsia="華康仿宋體W4"/>
        </w:rPr>
        <w:t>月2日星期五</w:t>
      </w:r>
      <w:r w:rsidR="005910B9">
        <w:rPr>
          <w:rFonts w:ascii="華康仿宋體W4" w:eastAsia="華康仿宋體W4" w:hint="eastAsia"/>
        </w:rPr>
        <w:t xml:space="preserve"> </w:t>
      </w:r>
      <w:r w:rsidRPr="005910B9">
        <w:rPr>
          <w:rFonts w:ascii="華康仿宋體W4" w:eastAsia="華康仿宋體W4"/>
        </w:rPr>
        <w:t xml:space="preserve">上午10:10---11:50 </w:t>
      </w:r>
      <w:r w:rsidRPr="005910B9">
        <w:rPr>
          <w:rFonts w:ascii="華康仿宋體W4" w:eastAsia="華康仿宋體W4"/>
        </w:rPr>
        <w:br/>
        <w:t xml:space="preserve">二、地點：歸仁國中學生活動中心 </w:t>
      </w:r>
      <w:r w:rsidRPr="005910B9">
        <w:rPr>
          <w:rFonts w:ascii="華康仿宋體W4" w:eastAsia="華康仿宋體W4"/>
        </w:rPr>
        <w:br/>
        <w:t>三、講師：</w:t>
      </w:r>
      <w:r w:rsidRPr="005910B9">
        <w:rPr>
          <w:rFonts w:ascii="華康仿宋體W4" w:eastAsia="華康仿宋體W4" w:hint="eastAsia"/>
        </w:rPr>
        <w:t>黃毅斌</w:t>
      </w:r>
      <w:r w:rsidR="005910B9" w:rsidRPr="005910B9">
        <w:rPr>
          <w:rFonts w:ascii="華康仿宋體W4" w:eastAsia="華康仿宋體W4" w:hint="eastAsia"/>
        </w:rPr>
        <w:t xml:space="preserve"> </w:t>
      </w:r>
      <w:r w:rsidRPr="005910B9">
        <w:rPr>
          <w:rFonts w:ascii="華康仿宋體W4" w:eastAsia="華康仿宋體W4" w:hint="eastAsia"/>
        </w:rPr>
        <w:t>老師</w:t>
      </w:r>
    </w:p>
    <w:p w:rsidR="008865FA" w:rsidRDefault="0073335C">
      <w:pPr>
        <w:rPr>
          <w:rFonts w:ascii="華康仿宋體W4" w:eastAsia="華康仿宋體W4"/>
        </w:rPr>
      </w:pPr>
      <w:r w:rsidRPr="005910B9">
        <w:rPr>
          <w:rFonts w:ascii="華康仿宋體W4" w:eastAsia="華康仿宋體W4" w:hint="eastAsia"/>
        </w:rPr>
        <w:t>七甲花卉產銷班班長</w:t>
      </w:r>
      <w:r w:rsidR="008865FA">
        <w:rPr>
          <w:rFonts w:ascii="華康仿宋體W4" w:eastAsia="華康仿宋體W4" w:hint="eastAsia"/>
        </w:rPr>
        <w:t xml:space="preserve"> </w:t>
      </w:r>
    </w:p>
    <w:p w:rsidR="005910B9" w:rsidRPr="00F720FE" w:rsidRDefault="0073335C">
      <w:pPr>
        <w:rPr>
          <w:rFonts w:ascii="華康仿宋體W4" w:eastAsia="華康仿宋體W4"/>
        </w:rPr>
      </w:pPr>
      <w:r w:rsidRPr="005910B9">
        <w:rPr>
          <w:rFonts w:ascii="華康仿宋體W4" w:eastAsia="華康仿宋體W4" w:hint="eastAsia"/>
        </w:rPr>
        <w:t>中華</w:t>
      </w:r>
      <w:r w:rsidR="005910B9" w:rsidRPr="005910B9">
        <w:rPr>
          <w:rFonts w:ascii="華康仿宋體W4" w:eastAsia="華康仿宋體W4" w:hint="eastAsia"/>
        </w:rPr>
        <w:t>醫事</w:t>
      </w:r>
      <w:r w:rsidRPr="005910B9">
        <w:rPr>
          <w:rFonts w:ascii="華康仿宋體W4" w:eastAsia="華康仿宋體W4" w:hint="eastAsia"/>
        </w:rPr>
        <w:t>大學、嘉南藥理大學及遠東科技大學兼任教師</w:t>
      </w:r>
    </w:p>
    <w:p w:rsidR="00F720FE" w:rsidRPr="00F720FE" w:rsidRDefault="00F720FE" w:rsidP="00F720FE">
      <w:pPr>
        <w:pStyle w:val="Web"/>
        <w:shd w:val="clear" w:color="auto" w:fill="FFFFFF"/>
        <w:jc w:val="center"/>
        <w:rPr>
          <w:rFonts w:ascii="文鼎中特廣告體" w:eastAsia="文鼎中特廣告體" w:hint="eastAsia"/>
          <w:b/>
          <w:sz w:val="36"/>
        </w:rPr>
      </w:pPr>
      <w:r w:rsidRPr="00F720FE">
        <w:rPr>
          <w:rFonts w:ascii="文鼎中特廣告體" w:eastAsia="文鼎中特廣告體" w:hint="eastAsia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453390</wp:posOffset>
            </wp:positionV>
            <wp:extent cx="1732915" cy="2316480"/>
            <wp:effectExtent l="19050" t="0" r="635" b="0"/>
            <wp:wrapThrough wrapText="bothSides">
              <wp:wrapPolygon edited="0">
                <wp:start x="-237" y="0"/>
                <wp:lineTo x="-237" y="21493"/>
                <wp:lineTo x="21608" y="21493"/>
                <wp:lineTo x="21608" y="0"/>
                <wp:lineTo x="-237" y="0"/>
              </wp:wrapPolygon>
            </wp:wrapThrough>
            <wp:docPr id="4" name="圖片 3" descr="all ear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 ears_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35C" w:rsidRPr="00F720FE">
        <w:rPr>
          <w:rFonts w:ascii="文鼎中特廣告體" w:eastAsia="文鼎中特廣告體" w:hint="eastAsia"/>
          <w:b/>
          <w:sz w:val="36"/>
        </w:rPr>
        <w:t xml:space="preserve">第三場 </w:t>
      </w:r>
      <w:r w:rsidRPr="00F720FE">
        <w:rPr>
          <w:rFonts w:ascii="文鼎中特廣告體" w:eastAsia="文鼎中特廣告體" w:hint="eastAsia"/>
          <w:b/>
          <w:sz w:val="36"/>
        </w:rPr>
        <w:t>世界的角落，我們在哪？</w:t>
      </w:r>
    </w:p>
    <w:p w:rsidR="0073335C" w:rsidRPr="00F720FE" w:rsidRDefault="00F720FE" w:rsidP="00F720FE">
      <w:pPr>
        <w:pStyle w:val="Web"/>
        <w:shd w:val="clear" w:color="auto" w:fill="FFFFFF"/>
        <w:rPr>
          <w:rFonts w:ascii="Arial" w:hAnsi="Arial" w:cs="Arial"/>
          <w:color w:val="500050"/>
          <w:sz w:val="16"/>
          <w:szCs w:val="16"/>
        </w:rPr>
      </w:pPr>
      <w:r w:rsidRPr="00F720FE">
        <w:rPr>
          <w:rFonts w:ascii="文鼎中特廣告體" w:eastAsia="文鼎中特廣告體" w:hint="eastAsia"/>
          <w:b/>
          <w:sz w:val="36"/>
        </w:rPr>
        <w:t xml:space="preserve">　　　　　－創造英語環境，尋回國際優勢</w:t>
      </w:r>
    </w:p>
    <w:p w:rsidR="0073335C" w:rsidRPr="005910B9" w:rsidRDefault="0073335C" w:rsidP="0073335C">
      <w:pPr>
        <w:rPr>
          <w:rFonts w:ascii="華康仿宋體W4" w:eastAsia="華康仿宋體W4"/>
        </w:rPr>
      </w:pPr>
      <w:r w:rsidRPr="005910B9">
        <w:rPr>
          <w:rFonts w:ascii="華康仿宋體W4" w:eastAsia="華康仿宋體W4"/>
        </w:rPr>
        <w:t>一、時間：</w:t>
      </w:r>
      <w:r w:rsidRPr="005910B9">
        <w:rPr>
          <w:rFonts w:ascii="華康仿宋體W4" w:eastAsia="華康仿宋體W4" w:hint="eastAsia"/>
        </w:rPr>
        <w:t>8</w:t>
      </w:r>
      <w:r w:rsidRPr="005910B9">
        <w:rPr>
          <w:rFonts w:ascii="華康仿宋體W4" w:eastAsia="華康仿宋體W4"/>
        </w:rPr>
        <w:t>月</w:t>
      </w:r>
      <w:r w:rsidRPr="005910B9">
        <w:rPr>
          <w:rFonts w:ascii="華康仿宋體W4" w:eastAsia="華康仿宋體W4" w:hint="eastAsia"/>
        </w:rPr>
        <w:t>9</w:t>
      </w:r>
      <w:r w:rsidRPr="005910B9">
        <w:rPr>
          <w:rFonts w:ascii="華康仿宋體W4" w:eastAsia="華康仿宋體W4"/>
        </w:rPr>
        <w:t>日星期五</w:t>
      </w:r>
      <w:r w:rsidR="005910B9">
        <w:rPr>
          <w:rFonts w:ascii="華康仿宋體W4" w:eastAsia="華康仿宋體W4" w:hint="eastAsia"/>
        </w:rPr>
        <w:t xml:space="preserve"> </w:t>
      </w:r>
      <w:r w:rsidRPr="005910B9">
        <w:rPr>
          <w:rFonts w:ascii="華康仿宋體W4" w:eastAsia="華康仿宋體W4"/>
        </w:rPr>
        <w:t xml:space="preserve">上午10:10---11:50 </w:t>
      </w:r>
      <w:r w:rsidRPr="005910B9">
        <w:rPr>
          <w:rFonts w:ascii="華康仿宋體W4" w:eastAsia="華康仿宋體W4"/>
        </w:rPr>
        <w:br/>
        <w:t xml:space="preserve">二、地點：歸仁國中學生活動中心 </w:t>
      </w:r>
      <w:r w:rsidRPr="005910B9">
        <w:rPr>
          <w:rFonts w:ascii="華康仿宋體W4" w:eastAsia="華康仿宋體W4"/>
        </w:rPr>
        <w:br/>
        <w:t>三、講師：</w:t>
      </w:r>
      <w:r w:rsidRPr="005910B9">
        <w:rPr>
          <w:rFonts w:ascii="華康仿宋體W4" w:eastAsia="華康仿宋體W4" w:hint="eastAsia"/>
        </w:rPr>
        <w:t>劉佳艷</w:t>
      </w:r>
      <w:r w:rsidR="005910B9" w:rsidRPr="005910B9">
        <w:rPr>
          <w:rFonts w:ascii="華康仿宋體W4" w:eastAsia="華康仿宋體W4" w:hint="eastAsia"/>
        </w:rPr>
        <w:t xml:space="preserve"> </w:t>
      </w:r>
      <w:r w:rsidRPr="005910B9">
        <w:rPr>
          <w:rFonts w:ascii="華康仿宋體W4" w:eastAsia="華康仿宋體W4" w:hint="eastAsia"/>
        </w:rPr>
        <w:t>老師</w:t>
      </w:r>
    </w:p>
    <w:p w:rsidR="0073335C" w:rsidRPr="005910B9" w:rsidRDefault="0073335C">
      <w:pPr>
        <w:rPr>
          <w:rFonts w:ascii="華康仿宋體W4" w:eastAsia="華康仿宋體W4"/>
        </w:rPr>
      </w:pPr>
      <w:r w:rsidRPr="005910B9">
        <w:rPr>
          <w:rFonts w:ascii="華康仿宋體W4" w:eastAsia="華康仿宋體W4" w:hint="eastAsia"/>
        </w:rPr>
        <w:t>國際演講協會副秘書長</w:t>
      </w:r>
    </w:p>
    <w:p w:rsidR="0073335C" w:rsidRPr="005910B9" w:rsidRDefault="0073335C">
      <w:pPr>
        <w:rPr>
          <w:rFonts w:ascii="華康仿宋體W4" w:eastAsia="華康仿宋體W4"/>
        </w:rPr>
      </w:pPr>
      <w:r w:rsidRPr="005910B9">
        <w:rPr>
          <w:rFonts w:ascii="華康仿宋體W4" w:eastAsia="華康仿宋體W4" w:hint="eastAsia"/>
        </w:rPr>
        <w:t>工商建設研究會副策略長</w:t>
      </w:r>
    </w:p>
    <w:p w:rsidR="005910B9" w:rsidRPr="00F720FE" w:rsidRDefault="0073335C">
      <w:pPr>
        <w:rPr>
          <w:rFonts w:ascii="華康仿宋體W4" w:eastAsia="華康仿宋體W4"/>
        </w:rPr>
      </w:pPr>
      <w:r w:rsidRPr="005910B9">
        <w:rPr>
          <w:rFonts w:ascii="華康仿宋體W4" w:eastAsia="華康仿宋體W4" w:hint="eastAsia"/>
        </w:rPr>
        <w:t>台灣女企業家協會、中華時尚藝術協會理事長</w:t>
      </w:r>
    </w:p>
    <w:p w:rsidR="0073335C" w:rsidRPr="005910B9" w:rsidRDefault="0073335C" w:rsidP="0073335C">
      <w:pPr>
        <w:rPr>
          <w:rFonts w:ascii="文鼎中特廣告體" w:eastAsia="文鼎中特廣告體"/>
          <w:b/>
          <w:sz w:val="36"/>
        </w:rPr>
      </w:pPr>
      <w:r w:rsidRPr="005910B9">
        <w:rPr>
          <w:rFonts w:ascii="文鼎中特廣告體" w:eastAsia="文鼎中特廣告體" w:hint="eastAsia"/>
          <w:b/>
          <w:sz w:val="36"/>
        </w:rPr>
        <w:t xml:space="preserve">第四場 </w:t>
      </w:r>
      <w:r w:rsidR="002E478D" w:rsidRPr="005910B9">
        <w:rPr>
          <w:rFonts w:ascii="文鼎中特廣告體" w:eastAsia="文鼎中特廣告體" w:hint="eastAsia"/>
          <w:b/>
          <w:sz w:val="36"/>
        </w:rPr>
        <w:t>熱愛生命感恩巡迴講座</w:t>
      </w:r>
      <w:r w:rsidR="005910B9">
        <w:rPr>
          <w:rFonts w:ascii="文鼎中特廣告體" w:eastAsia="文鼎中特廣告體" w:hint="eastAsia"/>
          <w:b/>
          <w:sz w:val="36"/>
        </w:rPr>
        <w:t>—</w:t>
      </w:r>
      <w:r w:rsidR="002E478D" w:rsidRPr="005910B9">
        <w:rPr>
          <w:rFonts w:ascii="文鼎中特廣告體" w:eastAsia="文鼎中特廣告體" w:hint="eastAsia"/>
          <w:b/>
          <w:sz w:val="36"/>
        </w:rPr>
        <w:t>最後一堂生命的課</w:t>
      </w:r>
    </w:p>
    <w:p w:rsidR="0073335C" w:rsidRPr="005910B9" w:rsidRDefault="00F720FE" w:rsidP="0073335C">
      <w:pPr>
        <w:rPr>
          <w:rFonts w:ascii="華康仿宋體W4" w:eastAsia="華康仿宋體W4"/>
        </w:rPr>
      </w:pPr>
      <w:r>
        <w:rPr>
          <w:rFonts w:ascii="華康仿宋體W4" w:eastAsia="華康仿宋體W4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163830</wp:posOffset>
            </wp:positionV>
            <wp:extent cx="1588770" cy="1592580"/>
            <wp:effectExtent l="19050" t="0" r="0" b="0"/>
            <wp:wrapThrough wrapText="bothSides">
              <wp:wrapPolygon edited="0">
                <wp:start x="-259" y="0"/>
                <wp:lineTo x="-259" y="21445"/>
                <wp:lineTo x="21496" y="21445"/>
                <wp:lineTo x="21496" y="0"/>
                <wp:lineTo x="-259" y="0"/>
              </wp:wrapPolygon>
            </wp:wrapThrough>
            <wp:docPr id="7" name="圖片 6" descr="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.jpg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59258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73335C" w:rsidRPr="005910B9">
        <w:rPr>
          <w:rFonts w:ascii="華康仿宋體W4" w:eastAsia="華康仿宋體W4"/>
        </w:rPr>
        <w:t>一、時間：</w:t>
      </w:r>
      <w:r w:rsidR="0073335C" w:rsidRPr="005910B9">
        <w:rPr>
          <w:rFonts w:ascii="華康仿宋體W4" w:eastAsia="華康仿宋體W4" w:hint="eastAsia"/>
        </w:rPr>
        <w:t>8</w:t>
      </w:r>
      <w:r w:rsidR="0073335C" w:rsidRPr="005910B9">
        <w:rPr>
          <w:rFonts w:ascii="華康仿宋體W4" w:eastAsia="華康仿宋體W4"/>
        </w:rPr>
        <w:t>月</w:t>
      </w:r>
      <w:r w:rsidR="0073335C" w:rsidRPr="005910B9">
        <w:rPr>
          <w:rFonts w:ascii="華康仿宋體W4" w:eastAsia="華康仿宋體W4" w:hint="eastAsia"/>
        </w:rPr>
        <w:t>16</w:t>
      </w:r>
      <w:r w:rsidR="0073335C" w:rsidRPr="005910B9">
        <w:rPr>
          <w:rFonts w:ascii="華康仿宋體W4" w:eastAsia="華康仿宋體W4"/>
        </w:rPr>
        <w:t>日星期五</w:t>
      </w:r>
      <w:r w:rsidR="005910B9">
        <w:rPr>
          <w:rFonts w:ascii="華康仿宋體W4" w:eastAsia="華康仿宋體W4" w:hint="eastAsia"/>
        </w:rPr>
        <w:t xml:space="preserve"> 上</w:t>
      </w:r>
      <w:r w:rsidR="0073335C" w:rsidRPr="005910B9">
        <w:rPr>
          <w:rFonts w:ascii="華康仿宋體W4" w:eastAsia="華康仿宋體W4"/>
        </w:rPr>
        <w:t xml:space="preserve">午10:10---11:50 </w:t>
      </w:r>
      <w:r w:rsidR="0073335C" w:rsidRPr="005910B9">
        <w:rPr>
          <w:rFonts w:ascii="華康仿宋體W4" w:eastAsia="華康仿宋體W4"/>
        </w:rPr>
        <w:br/>
        <w:t xml:space="preserve">二、地點：歸仁國中學生活動中心 </w:t>
      </w:r>
      <w:r w:rsidR="0073335C" w:rsidRPr="005910B9">
        <w:rPr>
          <w:rFonts w:ascii="華康仿宋體W4" w:eastAsia="華康仿宋體W4"/>
        </w:rPr>
        <w:br/>
        <w:t>三、講師：</w:t>
      </w:r>
      <w:r w:rsidR="002E478D" w:rsidRPr="005910B9">
        <w:rPr>
          <w:rFonts w:ascii="華康仿宋體W4" w:eastAsia="華康仿宋體W4" w:hint="eastAsia"/>
        </w:rPr>
        <w:t>蕭建華</w:t>
      </w:r>
      <w:r w:rsidR="005910B9" w:rsidRPr="005910B9">
        <w:rPr>
          <w:rFonts w:ascii="華康仿宋體W4" w:eastAsia="華康仿宋體W4" w:hint="eastAsia"/>
        </w:rPr>
        <w:t xml:space="preserve"> </w:t>
      </w:r>
      <w:r w:rsidR="002E478D" w:rsidRPr="005910B9">
        <w:rPr>
          <w:rFonts w:ascii="華康仿宋體W4" w:eastAsia="華康仿宋體W4" w:hint="eastAsia"/>
        </w:rPr>
        <w:t>先生</w:t>
      </w:r>
    </w:p>
    <w:p w:rsidR="000A43A8" w:rsidRPr="005910B9" w:rsidRDefault="000A43A8" w:rsidP="000A43A8">
      <w:pPr>
        <w:rPr>
          <w:rFonts w:ascii="華康仿宋體W4" w:eastAsia="華康仿宋體W4"/>
        </w:rPr>
      </w:pPr>
      <w:r w:rsidRPr="005910B9">
        <w:rPr>
          <w:rFonts w:ascii="華康仿宋體W4" w:eastAsia="華康仿宋體W4" w:hint="eastAsia"/>
        </w:rPr>
        <w:t>鳳凰樹文學獎散文類首獎</w:t>
      </w:r>
    </w:p>
    <w:p w:rsidR="000A43A8" w:rsidRPr="005910B9" w:rsidRDefault="000A43A8" w:rsidP="000A43A8">
      <w:pPr>
        <w:rPr>
          <w:rFonts w:ascii="華康仿宋體W4" w:eastAsia="華康仿宋體W4"/>
        </w:rPr>
      </w:pPr>
      <w:r w:rsidRPr="005910B9">
        <w:rPr>
          <w:rFonts w:ascii="華康仿宋體W4" w:eastAsia="華康仿宋體W4" w:hint="eastAsia"/>
        </w:rPr>
        <w:t>第17、18屆鳳凰劇展最佳演員獎</w:t>
      </w:r>
    </w:p>
    <w:p w:rsidR="000A43A8" w:rsidRPr="005910B9" w:rsidRDefault="000A43A8" w:rsidP="000A43A8">
      <w:pPr>
        <w:rPr>
          <w:rFonts w:ascii="華康仿宋體W4" w:eastAsia="華康仿宋體W4"/>
        </w:rPr>
      </w:pPr>
      <w:r w:rsidRPr="005910B9">
        <w:rPr>
          <w:rFonts w:ascii="華康仿宋體W4" w:eastAsia="華康仿宋體W4" w:hint="eastAsia"/>
        </w:rPr>
        <w:t>2008年第11屆全球熱愛生命獎章得主</w:t>
      </w:r>
    </w:p>
    <w:p w:rsidR="000A43A8" w:rsidRPr="005910B9" w:rsidRDefault="000A43A8" w:rsidP="000A43A8">
      <w:pPr>
        <w:rPr>
          <w:rFonts w:ascii="華康仿宋體W4" w:eastAsia="華康仿宋體W4"/>
        </w:rPr>
      </w:pPr>
      <w:r w:rsidRPr="005910B9">
        <w:rPr>
          <w:rFonts w:ascii="華康仿宋體W4" w:eastAsia="華康仿宋體W4" w:hint="eastAsia"/>
        </w:rPr>
        <w:t>2011年第6屆港澳台灣慈善基金會愛心獎得主</w:t>
      </w:r>
    </w:p>
    <w:p w:rsidR="000A43A8" w:rsidRPr="005910B9" w:rsidRDefault="000A43A8" w:rsidP="000A43A8">
      <w:pPr>
        <w:rPr>
          <w:rFonts w:ascii="華康仿宋體W4" w:eastAsia="華康仿宋體W4"/>
        </w:rPr>
      </w:pPr>
      <w:r w:rsidRPr="005910B9">
        <w:rPr>
          <w:rFonts w:ascii="華康仿宋體W4" w:eastAsia="華康仿宋體W4" w:hint="eastAsia"/>
        </w:rPr>
        <w:t>著作:不倒的蘆葦、等待枯萎的日子、我的畢業旅行</w:t>
      </w:r>
    </w:p>
    <w:p w:rsidR="000A43A8" w:rsidRPr="005910B9" w:rsidRDefault="000A43A8" w:rsidP="000A43A8">
      <w:pPr>
        <w:rPr>
          <w:rFonts w:ascii="華康仿宋體W4" w:eastAsia="華康仿宋體W4"/>
        </w:rPr>
      </w:pPr>
      <w:r w:rsidRPr="005910B9">
        <w:rPr>
          <w:rFonts w:ascii="華康仿宋體W4" w:eastAsia="華康仿宋體W4" w:hint="eastAsia"/>
        </w:rPr>
        <w:t>現任:教育部青年發展署青年講座特約講師、校園生命教育講師</w:t>
      </w:r>
    </w:p>
    <w:sectPr w:rsidR="000A43A8" w:rsidRPr="005910B9" w:rsidSect="005910B9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978" w:rsidRDefault="00E43978" w:rsidP="005910B9">
      <w:r>
        <w:separator/>
      </w:r>
    </w:p>
  </w:endnote>
  <w:endnote w:type="continuationSeparator" w:id="1">
    <w:p w:rsidR="00E43978" w:rsidRDefault="00E43978" w:rsidP="00591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文鼎中特廣告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978" w:rsidRDefault="00E43978" w:rsidP="005910B9">
      <w:r>
        <w:separator/>
      </w:r>
    </w:p>
  </w:footnote>
  <w:footnote w:type="continuationSeparator" w:id="1">
    <w:p w:rsidR="00E43978" w:rsidRDefault="00E43978" w:rsidP="00591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E32"/>
    <w:rsid w:val="000A43A8"/>
    <w:rsid w:val="00137033"/>
    <w:rsid w:val="002E478D"/>
    <w:rsid w:val="00370DC3"/>
    <w:rsid w:val="0039089E"/>
    <w:rsid w:val="005910B9"/>
    <w:rsid w:val="00730C42"/>
    <w:rsid w:val="0073335C"/>
    <w:rsid w:val="007B2F0D"/>
    <w:rsid w:val="008865FA"/>
    <w:rsid w:val="009B69EA"/>
    <w:rsid w:val="009D027F"/>
    <w:rsid w:val="00C56AA2"/>
    <w:rsid w:val="00E43978"/>
    <w:rsid w:val="00F03D23"/>
    <w:rsid w:val="00F720FE"/>
    <w:rsid w:val="00FB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E3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91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910B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91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910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2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2F0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720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grjh-edu_101_07_a</dc:creator>
  <cp:lastModifiedBy>chyau</cp:lastModifiedBy>
  <cp:revision>8</cp:revision>
  <cp:lastPrinted>2013-07-05T01:17:00Z</cp:lastPrinted>
  <dcterms:created xsi:type="dcterms:W3CDTF">2013-06-25T02:47:00Z</dcterms:created>
  <dcterms:modified xsi:type="dcterms:W3CDTF">2013-07-25T23:12:00Z</dcterms:modified>
</cp:coreProperties>
</file>