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802"/>
        <w:gridCol w:w="204"/>
        <w:gridCol w:w="202"/>
        <w:gridCol w:w="351"/>
        <w:gridCol w:w="1668"/>
        <w:gridCol w:w="458"/>
        <w:gridCol w:w="1005"/>
        <w:gridCol w:w="354"/>
        <w:gridCol w:w="283"/>
        <w:gridCol w:w="117"/>
        <w:gridCol w:w="1501"/>
        <w:gridCol w:w="319"/>
        <w:gridCol w:w="204"/>
        <w:gridCol w:w="1462"/>
        <w:gridCol w:w="154"/>
        <w:gridCol w:w="802"/>
      </w:tblGrid>
      <w:tr w:rsidR="0063441B" w:rsidRPr="00261CCF" w:rsidTr="00F93540">
        <w:tc>
          <w:tcPr>
            <w:tcW w:w="10596" w:type="dxa"/>
            <w:gridSpan w:val="17"/>
          </w:tcPr>
          <w:p w:rsidR="0063441B" w:rsidRPr="00261CCF" w:rsidRDefault="0063441B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年上半年</w:t>
            </w: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臺南地方法院檢察署招募司法小志工暨反毒小天使獎助學金申請表</w:t>
            </w:r>
          </w:p>
          <w:p w:rsidR="0063441B" w:rsidRPr="00261CCF" w:rsidRDefault="0063441B" w:rsidP="00C06634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261CCF">
              <w:rPr>
                <w:rFonts w:ascii="標楷體" w:eastAsia="標楷體" w:hAnsi="標楷體" w:hint="eastAsia"/>
              </w:rPr>
              <w:t>申請日期：</w:t>
            </w:r>
            <w:r w:rsidRPr="00261CCF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3</w:t>
            </w:r>
            <w:r w:rsidRPr="00261CC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 w:rsidRPr="00261CCF">
              <w:rPr>
                <w:rFonts w:ascii="標楷體" w:eastAsia="標楷體" w:hAnsi="標楷體" w:hint="eastAsia"/>
              </w:rPr>
              <w:t>月　　日</w:t>
            </w:r>
          </w:p>
        </w:tc>
      </w:tr>
      <w:tr w:rsidR="0063441B" w:rsidRPr="00261CCF" w:rsidTr="00F93540">
        <w:tc>
          <w:tcPr>
            <w:tcW w:w="1716" w:type="dxa"/>
            <w:gridSpan w:val="3"/>
          </w:tcPr>
          <w:p w:rsidR="0063441B" w:rsidRPr="00261CCF" w:rsidRDefault="0063441B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221" w:type="dxa"/>
            <w:gridSpan w:val="3"/>
          </w:tcPr>
          <w:p w:rsidR="0063441B" w:rsidRPr="00261CCF" w:rsidRDefault="006344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7" w:type="dxa"/>
            <w:gridSpan w:val="3"/>
          </w:tcPr>
          <w:p w:rsidR="0063441B" w:rsidRPr="00261CCF" w:rsidRDefault="0063441B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學校地址</w:t>
            </w:r>
          </w:p>
        </w:tc>
        <w:tc>
          <w:tcPr>
            <w:tcW w:w="4842" w:type="dxa"/>
            <w:gridSpan w:val="8"/>
          </w:tcPr>
          <w:p w:rsidR="0063441B" w:rsidRPr="00261CCF" w:rsidRDefault="006344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441B" w:rsidRPr="00261CCF" w:rsidTr="00F93540">
        <w:tc>
          <w:tcPr>
            <w:tcW w:w="1716" w:type="dxa"/>
            <w:gridSpan w:val="3"/>
          </w:tcPr>
          <w:p w:rsidR="0063441B" w:rsidRPr="008D7BAA" w:rsidRDefault="0063441B" w:rsidP="00261CCF">
            <w:pPr>
              <w:jc w:val="center"/>
              <w:rPr>
                <w:rFonts w:ascii="標楷體" w:eastAsia="標楷體" w:hAnsi="標楷體"/>
              </w:rPr>
            </w:pPr>
            <w:r w:rsidRPr="008D7BAA">
              <w:rPr>
                <w:rFonts w:ascii="標楷體" w:eastAsia="標楷體" w:hAnsi="標楷體" w:hint="eastAsia"/>
              </w:rPr>
              <w:t>承辦（指導）教師</w:t>
            </w:r>
          </w:p>
        </w:tc>
        <w:tc>
          <w:tcPr>
            <w:tcW w:w="2221" w:type="dxa"/>
            <w:gridSpan w:val="3"/>
          </w:tcPr>
          <w:p w:rsidR="0063441B" w:rsidRPr="00261CCF" w:rsidRDefault="006344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7" w:type="dxa"/>
            <w:gridSpan w:val="3"/>
          </w:tcPr>
          <w:p w:rsidR="0063441B" w:rsidRPr="00261CCF" w:rsidRDefault="0063441B" w:rsidP="00932C3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61CCF">
              <w:rPr>
                <w:rFonts w:ascii="標楷體" w:eastAsia="標楷體" w:hAnsi="標楷體" w:hint="eastAsia"/>
              </w:rPr>
              <w:t>聯絡電話</w:t>
            </w:r>
            <w:r>
              <w:rPr>
                <w:rFonts w:ascii="標楷體" w:eastAsia="標楷體" w:hAnsi="標楷體" w:hint="eastAsia"/>
              </w:rPr>
              <w:t>、手機</w:t>
            </w:r>
          </w:p>
          <w:p w:rsidR="0063441B" w:rsidRPr="00261CCF" w:rsidRDefault="0063441B" w:rsidP="0063441B">
            <w:pPr>
              <w:spacing w:line="400" w:lineRule="exact"/>
              <w:ind w:firstLineChars="50" w:firstLine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</w:t>
            </w:r>
            <w:r w:rsidRPr="00261CCF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2424" w:type="dxa"/>
            <w:gridSpan w:val="5"/>
          </w:tcPr>
          <w:p w:rsidR="0063441B" w:rsidRPr="00261CCF" w:rsidRDefault="006344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gridSpan w:val="2"/>
          </w:tcPr>
          <w:p w:rsidR="0063441B" w:rsidRPr="00261CCF" w:rsidRDefault="0063441B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班級總數</w:t>
            </w:r>
          </w:p>
        </w:tc>
        <w:tc>
          <w:tcPr>
            <w:tcW w:w="802" w:type="dxa"/>
          </w:tcPr>
          <w:p w:rsidR="0063441B" w:rsidRPr="00261CCF" w:rsidRDefault="006344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441B" w:rsidRPr="00261CCF" w:rsidTr="00F93540">
        <w:tc>
          <w:tcPr>
            <w:tcW w:w="10596" w:type="dxa"/>
            <w:gridSpan w:val="17"/>
          </w:tcPr>
          <w:p w:rsidR="0063441B" w:rsidRPr="00261CCF" w:rsidRDefault="0063441B" w:rsidP="00BC2F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申請擔任司法小志工暨反毒小天使學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</w:tr>
      <w:tr w:rsidR="0063441B" w:rsidRPr="00261CCF" w:rsidTr="009C410A">
        <w:trPr>
          <w:trHeight w:val="567"/>
        </w:trPr>
        <w:tc>
          <w:tcPr>
            <w:tcW w:w="710" w:type="dxa"/>
          </w:tcPr>
          <w:p w:rsidR="0063441B" w:rsidRPr="00261CCF" w:rsidRDefault="0063441B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3441B" w:rsidRPr="00261CCF" w:rsidRDefault="0063441B" w:rsidP="00D44D42">
            <w:pPr>
              <w:adjustRightInd w:val="0"/>
              <w:snapToGrid w:val="0"/>
              <w:ind w:left="15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年級姓名</w:t>
            </w:r>
          </w:p>
        </w:tc>
        <w:tc>
          <w:tcPr>
            <w:tcW w:w="2126" w:type="dxa"/>
            <w:gridSpan w:val="2"/>
            <w:vAlign w:val="center"/>
          </w:tcPr>
          <w:p w:rsidR="0063441B" w:rsidRPr="00261CCF" w:rsidRDefault="0063441B" w:rsidP="00D44D4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證明文件</w:t>
            </w:r>
            <w:r w:rsidRPr="00261CC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005" w:type="dxa"/>
            <w:vAlign w:val="center"/>
          </w:tcPr>
          <w:p w:rsidR="0063441B" w:rsidRPr="006F1244" w:rsidRDefault="0063441B" w:rsidP="00D44D4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1244"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</w:p>
        </w:tc>
        <w:tc>
          <w:tcPr>
            <w:tcW w:w="637" w:type="dxa"/>
            <w:gridSpan w:val="2"/>
            <w:vAlign w:val="center"/>
          </w:tcPr>
          <w:p w:rsidR="0063441B" w:rsidRPr="00261CCF" w:rsidRDefault="0063441B" w:rsidP="00D44D4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63441B" w:rsidRPr="00261CCF" w:rsidRDefault="0063441B" w:rsidP="00D44D42">
            <w:pPr>
              <w:adjustRightInd w:val="0"/>
              <w:snapToGrid w:val="0"/>
              <w:ind w:left="1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年級姓名</w:t>
            </w:r>
          </w:p>
        </w:tc>
        <w:tc>
          <w:tcPr>
            <w:tcW w:w="1985" w:type="dxa"/>
            <w:gridSpan w:val="3"/>
            <w:vAlign w:val="center"/>
          </w:tcPr>
          <w:p w:rsidR="0063441B" w:rsidRPr="00261CCF" w:rsidRDefault="0063441B" w:rsidP="00D44D4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證明文件</w:t>
            </w:r>
            <w:r w:rsidRPr="00261CC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956" w:type="dxa"/>
            <w:gridSpan w:val="2"/>
            <w:vAlign w:val="center"/>
          </w:tcPr>
          <w:p w:rsidR="0063441B" w:rsidRPr="00261CCF" w:rsidRDefault="0063441B" w:rsidP="00D44D4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</w:p>
        </w:tc>
      </w:tr>
      <w:tr w:rsidR="0063441B" w:rsidRPr="00261CCF" w:rsidTr="009C410A">
        <w:trPr>
          <w:trHeight w:val="567"/>
        </w:trPr>
        <w:tc>
          <w:tcPr>
            <w:tcW w:w="710" w:type="dxa"/>
          </w:tcPr>
          <w:p w:rsidR="0063441B" w:rsidRPr="00261CCF" w:rsidRDefault="0063441B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4"/>
          </w:tcPr>
          <w:p w:rsidR="0063441B" w:rsidRPr="00261CCF" w:rsidRDefault="0063441B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3441B" w:rsidRPr="00261CCF" w:rsidRDefault="0063441B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5" w:type="dxa"/>
          </w:tcPr>
          <w:p w:rsidR="0063441B" w:rsidRPr="00261CCF" w:rsidRDefault="0063441B" w:rsidP="00D11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</w:rPr>
              <w:t>弱勢</w:t>
            </w:r>
          </w:p>
        </w:tc>
        <w:tc>
          <w:tcPr>
            <w:tcW w:w="637" w:type="dxa"/>
            <w:gridSpan w:val="2"/>
          </w:tcPr>
          <w:p w:rsidR="0063441B" w:rsidRPr="00261CCF" w:rsidRDefault="0063441B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618" w:type="dxa"/>
            <w:gridSpan w:val="2"/>
          </w:tcPr>
          <w:p w:rsidR="0063441B" w:rsidRPr="00261CCF" w:rsidRDefault="0063441B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63441B" w:rsidRPr="00261CCF" w:rsidRDefault="0063441B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gridSpan w:val="2"/>
          </w:tcPr>
          <w:p w:rsidR="0063441B" w:rsidRPr="00261CCF" w:rsidRDefault="0063441B" w:rsidP="00D11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</w:rPr>
              <w:t>弱勢</w:t>
            </w:r>
          </w:p>
        </w:tc>
      </w:tr>
      <w:tr w:rsidR="0063441B" w:rsidRPr="00261CCF" w:rsidTr="009C410A">
        <w:trPr>
          <w:trHeight w:val="567"/>
        </w:trPr>
        <w:tc>
          <w:tcPr>
            <w:tcW w:w="710" w:type="dxa"/>
          </w:tcPr>
          <w:p w:rsidR="0063441B" w:rsidRPr="00261CCF" w:rsidRDefault="0063441B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4"/>
          </w:tcPr>
          <w:p w:rsidR="0063441B" w:rsidRPr="00261CCF" w:rsidRDefault="0063441B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3441B" w:rsidRPr="00261CCF" w:rsidRDefault="0063441B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5" w:type="dxa"/>
          </w:tcPr>
          <w:p w:rsidR="0063441B" w:rsidRPr="00261CCF" w:rsidRDefault="0063441B" w:rsidP="00D11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</w:rPr>
              <w:t>弱勢</w:t>
            </w:r>
          </w:p>
        </w:tc>
        <w:tc>
          <w:tcPr>
            <w:tcW w:w="637" w:type="dxa"/>
            <w:gridSpan w:val="2"/>
          </w:tcPr>
          <w:p w:rsidR="0063441B" w:rsidRPr="00261CCF" w:rsidRDefault="0063441B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618" w:type="dxa"/>
            <w:gridSpan w:val="2"/>
          </w:tcPr>
          <w:p w:rsidR="0063441B" w:rsidRPr="00261CCF" w:rsidRDefault="0063441B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63441B" w:rsidRPr="00261CCF" w:rsidRDefault="0063441B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gridSpan w:val="2"/>
          </w:tcPr>
          <w:p w:rsidR="0063441B" w:rsidRPr="00261CCF" w:rsidRDefault="0063441B" w:rsidP="00D11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</w:rPr>
              <w:t>弱勢</w:t>
            </w:r>
          </w:p>
        </w:tc>
      </w:tr>
      <w:tr w:rsidR="0063441B" w:rsidRPr="00261CCF" w:rsidTr="009C410A">
        <w:trPr>
          <w:trHeight w:val="567"/>
        </w:trPr>
        <w:tc>
          <w:tcPr>
            <w:tcW w:w="710" w:type="dxa"/>
          </w:tcPr>
          <w:p w:rsidR="0063441B" w:rsidRPr="00261CCF" w:rsidRDefault="0063441B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4"/>
          </w:tcPr>
          <w:p w:rsidR="0063441B" w:rsidRPr="00261CCF" w:rsidRDefault="0063441B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3441B" w:rsidRPr="00261CCF" w:rsidRDefault="0063441B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5" w:type="dxa"/>
          </w:tcPr>
          <w:p w:rsidR="0063441B" w:rsidRPr="00261CCF" w:rsidRDefault="0063441B" w:rsidP="00D11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</w:rPr>
              <w:t>弱勢</w:t>
            </w:r>
          </w:p>
        </w:tc>
        <w:tc>
          <w:tcPr>
            <w:tcW w:w="637" w:type="dxa"/>
            <w:gridSpan w:val="2"/>
          </w:tcPr>
          <w:p w:rsidR="0063441B" w:rsidRPr="00261CCF" w:rsidRDefault="0063441B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618" w:type="dxa"/>
            <w:gridSpan w:val="2"/>
          </w:tcPr>
          <w:p w:rsidR="0063441B" w:rsidRPr="00261CCF" w:rsidRDefault="0063441B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63441B" w:rsidRPr="00261CCF" w:rsidRDefault="0063441B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gridSpan w:val="2"/>
          </w:tcPr>
          <w:p w:rsidR="0063441B" w:rsidRPr="00261CCF" w:rsidRDefault="0063441B" w:rsidP="00D11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</w:rPr>
              <w:t>弱勢</w:t>
            </w:r>
          </w:p>
        </w:tc>
      </w:tr>
      <w:tr w:rsidR="0063441B" w:rsidRPr="00261CCF" w:rsidTr="009C410A">
        <w:trPr>
          <w:trHeight w:val="567"/>
        </w:trPr>
        <w:tc>
          <w:tcPr>
            <w:tcW w:w="710" w:type="dxa"/>
          </w:tcPr>
          <w:p w:rsidR="0063441B" w:rsidRPr="00261CCF" w:rsidRDefault="0063441B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4"/>
          </w:tcPr>
          <w:p w:rsidR="0063441B" w:rsidRPr="00261CCF" w:rsidRDefault="0063441B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3441B" w:rsidRPr="00261CCF" w:rsidRDefault="0063441B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5" w:type="dxa"/>
          </w:tcPr>
          <w:p w:rsidR="0063441B" w:rsidRPr="00261CCF" w:rsidRDefault="0063441B" w:rsidP="00D11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</w:rPr>
              <w:t>弱勢</w:t>
            </w:r>
          </w:p>
        </w:tc>
        <w:tc>
          <w:tcPr>
            <w:tcW w:w="637" w:type="dxa"/>
            <w:gridSpan w:val="2"/>
          </w:tcPr>
          <w:p w:rsidR="0063441B" w:rsidRPr="00261CCF" w:rsidRDefault="0063441B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618" w:type="dxa"/>
            <w:gridSpan w:val="2"/>
          </w:tcPr>
          <w:p w:rsidR="0063441B" w:rsidRPr="00261CCF" w:rsidRDefault="0063441B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63441B" w:rsidRPr="00261CCF" w:rsidRDefault="0063441B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gridSpan w:val="2"/>
          </w:tcPr>
          <w:p w:rsidR="0063441B" w:rsidRPr="00261CCF" w:rsidRDefault="0063441B" w:rsidP="00D11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</w:rPr>
              <w:t>弱勢</w:t>
            </w:r>
          </w:p>
        </w:tc>
      </w:tr>
      <w:tr w:rsidR="0063441B" w:rsidRPr="00261CCF" w:rsidTr="009C410A">
        <w:trPr>
          <w:trHeight w:val="567"/>
        </w:trPr>
        <w:tc>
          <w:tcPr>
            <w:tcW w:w="710" w:type="dxa"/>
          </w:tcPr>
          <w:p w:rsidR="0063441B" w:rsidRPr="00261CCF" w:rsidRDefault="0063441B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4"/>
          </w:tcPr>
          <w:p w:rsidR="0063441B" w:rsidRPr="00261CCF" w:rsidRDefault="0063441B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3441B" w:rsidRPr="00261CCF" w:rsidRDefault="0063441B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5" w:type="dxa"/>
          </w:tcPr>
          <w:p w:rsidR="0063441B" w:rsidRPr="00261CCF" w:rsidRDefault="0063441B" w:rsidP="00D11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</w:rPr>
              <w:t>弱勢</w:t>
            </w:r>
          </w:p>
        </w:tc>
        <w:tc>
          <w:tcPr>
            <w:tcW w:w="637" w:type="dxa"/>
            <w:gridSpan w:val="2"/>
          </w:tcPr>
          <w:p w:rsidR="0063441B" w:rsidRPr="00261CCF" w:rsidRDefault="0063441B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618" w:type="dxa"/>
            <w:gridSpan w:val="2"/>
          </w:tcPr>
          <w:p w:rsidR="0063441B" w:rsidRPr="00261CCF" w:rsidRDefault="0063441B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63441B" w:rsidRPr="00261CCF" w:rsidRDefault="0063441B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gridSpan w:val="2"/>
          </w:tcPr>
          <w:p w:rsidR="0063441B" w:rsidRPr="00261CCF" w:rsidRDefault="0063441B" w:rsidP="00D11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</w:rPr>
              <w:t>弱勢</w:t>
            </w:r>
          </w:p>
        </w:tc>
      </w:tr>
      <w:tr w:rsidR="0063441B" w:rsidRPr="00261CCF" w:rsidTr="00F93540">
        <w:tc>
          <w:tcPr>
            <w:tcW w:w="10596" w:type="dxa"/>
            <w:gridSpan w:val="17"/>
          </w:tcPr>
          <w:p w:rsidR="0063441B" w:rsidRPr="00261CCF" w:rsidRDefault="0063441B" w:rsidP="006C7FF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本次需要小志工背心件數：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件；尺寸：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M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L </w:t>
            </w:r>
          </w:p>
        </w:tc>
      </w:tr>
      <w:tr w:rsidR="0063441B" w:rsidRPr="00261CCF" w:rsidTr="00F93540">
        <w:tc>
          <w:tcPr>
            <w:tcW w:w="10596" w:type="dxa"/>
            <w:gridSpan w:val="17"/>
          </w:tcPr>
          <w:p w:rsidR="0063441B" w:rsidRPr="00261CCF" w:rsidRDefault="0063441B" w:rsidP="00152E1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匯款資料</w:t>
            </w:r>
            <w:r w:rsidRPr="00261CC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學校代管金帳戶</w:t>
            </w:r>
            <w:r w:rsidRPr="00261CC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63441B" w:rsidRPr="00261CCF" w:rsidTr="00F93540">
        <w:tc>
          <w:tcPr>
            <w:tcW w:w="1512" w:type="dxa"/>
            <w:gridSpan w:val="2"/>
          </w:tcPr>
          <w:p w:rsidR="0063441B" w:rsidRPr="00261CCF" w:rsidRDefault="0063441B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解款行</w:t>
            </w:r>
          </w:p>
        </w:tc>
        <w:tc>
          <w:tcPr>
            <w:tcW w:w="4642" w:type="dxa"/>
            <w:gridSpan w:val="9"/>
          </w:tcPr>
          <w:p w:rsidR="0063441B" w:rsidRPr="00261CCF" w:rsidRDefault="006344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 xml:space="preserve">　　　銀行　　　分行</w:t>
            </w:r>
          </w:p>
        </w:tc>
        <w:tc>
          <w:tcPr>
            <w:tcW w:w="1820" w:type="dxa"/>
            <w:gridSpan w:val="2"/>
          </w:tcPr>
          <w:p w:rsidR="0063441B" w:rsidRPr="00261CCF" w:rsidRDefault="0063441B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解款行代碼</w:t>
            </w:r>
          </w:p>
        </w:tc>
        <w:tc>
          <w:tcPr>
            <w:tcW w:w="2622" w:type="dxa"/>
            <w:gridSpan w:val="4"/>
          </w:tcPr>
          <w:p w:rsidR="0063441B" w:rsidRPr="00261CCF" w:rsidRDefault="006344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441B" w:rsidRPr="00261CCF" w:rsidTr="00F93540">
        <w:tc>
          <w:tcPr>
            <w:tcW w:w="1918" w:type="dxa"/>
            <w:gridSpan w:val="4"/>
          </w:tcPr>
          <w:p w:rsidR="0063441B" w:rsidRPr="00261CCF" w:rsidRDefault="0063441B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帳戶名稱</w:t>
            </w:r>
          </w:p>
        </w:tc>
        <w:tc>
          <w:tcPr>
            <w:tcW w:w="8678" w:type="dxa"/>
            <w:gridSpan w:val="13"/>
          </w:tcPr>
          <w:p w:rsidR="0063441B" w:rsidRPr="00261CCF" w:rsidRDefault="006344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441B" w:rsidRPr="00261CCF" w:rsidTr="00F93540">
        <w:tc>
          <w:tcPr>
            <w:tcW w:w="1918" w:type="dxa"/>
            <w:gridSpan w:val="4"/>
          </w:tcPr>
          <w:p w:rsidR="0063441B" w:rsidRPr="00261CCF" w:rsidRDefault="0063441B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帳戶號碼</w:t>
            </w:r>
          </w:p>
        </w:tc>
        <w:tc>
          <w:tcPr>
            <w:tcW w:w="8678" w:type="dxa"/>
            <w:gridSpan w:val="13"/>
          </w:tcPr>
          <w:p w:rsidR="0063441B" w:rsidRPr="00261CCF" w:rsidRDefault="006344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441B" w:rsidRPr="00261CCF" w:rsidTr="00F93540">
        <w:trPr>
          <w:trHeight w:val="508"/>
        </w:trPr>
        <w:tc>
          <w:tcPr>
            <w:tcW w:w="10596" w:type="dxa"/>
            <w:gridSpan w:val="17"/>
          </w:tcPr>
          <w:p w:rsidR="0063441B" w:rsidRPr="00153824" w:rsidRDefault="0063441B" w:rsidP="0006063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3824">
              <w:rPr>
                <w:rFonts w:ascii="標楷體" w:eastAsia="標楷體" w:hAnsi="標楷體" w:hint="eastAsia"/>
                <w:b/>
                <w:sz w:val="28"/>
                <w:szCs w:val="28"/>
              </w:rPr>
              <w:t>填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153824">
              <w:rPr>
                <w:rFonts w:ascii="標楷體" w:eastAsia="標楷體" w:hAnsi="標楷體" w:hint="eastAsia"/>
                <w:b/>
                <w:sz w:val="28"/>
                <w:szCs w:val="28"/>
              </w:rPr>
              <w:t>表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注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意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事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</w:p>
        </w:tc>
      </w:tr>
      <w:tr w:rsidR="0063441B" w:rsidRPr="00261CCF" w:rsidTr="00F93540">
        <w:trPr>
          <w:trHeight w:val="2405"/>
        </w:trPr>
        <w:tc>
          <w:tcPr>
            <w:tcW w:w="10596" w:type="dxa"/>
            <w:gridSpan w:val="17"/>
          </w:tcPr>
          <w:p w:rsidR="0063441B" w:rsidRPr="00261CCF" w:rsidRDefault="0063441B" w:rsidP="00261CCF">
            <w:pPr>
              <w:numPr>
                <w:ilvl w:val="0"/>
                <w:numId w:val="1"/>
              </w:numPr>
              <w:spacing w:line="360" w:lineRule="exact"/>
              <w:ind w:left="357" w:hanging="35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本申請表請自行影印使用。</w:t>
            </w:r>
            <w:r w:rsidRPr="00261CCF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261CCF">
              <w:rPr>
                <w:rFonts w:ascii="標楷體" w:eastAsia="標楷體" w:hAnsi="標楷體" w:hint="eastAsia"/>
                <w:b/>
                <w:sz w:val="28"/>
                <w:szCs w:val="28"/>
              </w:rPr>
              <w:t>註：近期有無參加過本署司法小志工？</w:t>
            </w:r>
            <w:r w:rsidRPr="00261CCF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261CCF">
              <w:rPr>
                <w:rFonts w:ascii="標楷體" w:eastAsia="標楷體" w:hAnsi="標楷體" w:hint="eastAsia"/>
                <w:b/>
                <w:sz w:val="28"/>
                <w:szCs w:val="28"/>
              </w:rPr>
              <w:t>□無</w:t>
            </w:r>
            <w:r w:rsidRPr="00261CCF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261CCF">
              <w:rPr>
                <w:rFonts w:ascii="標楷體" w:eastAsia="標楷體" w:hAnsi="標楷體" w:hint="eastAsia"/>
                <w:b/>
                <w:sz w:val="28"/>
                <w:szCs w:val="28"/>
              </w:rPr>
              <w:t>□有，請註名年份</w:t>
            </w:r>
            <w:r w:rsidRPr="00261CCF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261CCF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  <w:r w:rsidRPr="00261CCF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</w:t>
            </w:r>
            <w:r w:rsidRPr="00261CCF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261CCF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63441B" w:rsidRPr="00B81984" w:rsidRDefault="0063441B" w:rsidP="00261CCF">
            <w:pPr>
              <w:numPr>
                <w:ilvl w:val="0"/>
                <w:numId w:val="1"/>
              </w:numPr>
              <w:spacing w:line="360" w:lineRule="exact"/>
              <w:ind w:left="357" w:hanging="357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B8198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上開匯款資料，請務必核對名稱碼號完全正確無誤。</w:t>
            </w:r>
          </w:p>
          <w:p w:rsidR="0063441B" w:rsidRPr="00261CCF" w:rsidRDefault="0063441B" w:rsidP="00261CCF">
            <w:pPr>
              <w:numPr>
                <w:ilvl w:val="0"/>
                <w:numId w:val="1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申請名額上限：總班數</w:t>
            </w:r>
            <w:r w:rsidRPr="00261CCF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261CC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  <w:r w:rsidRPr="00261CCF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以內，</w:t>
            </w:r>
            <w:r w:rsidRPr="00261CCF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名；總班數逾</w:t>
            </w:r>
            <w:r w:rsidRPr="00261CCF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班，</w:t>
            </w:r>
            <w:r w:rsidRPr="00261CC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名。</w:t>
            </w:r>
          </w:p>
          <w:p w:rsidR="0063441B" w:rsidRPr="00261CCF" w:rsidRDefault="0063441B" w:rsidP="00261CCF">
            <w:pPr>
              <w:numPr>
                <w:ilvl w:val="0"/>
                <w:numId w:val="1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本申請表請由學校統整並提出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個別提出申請者，不予受理。</w:t>
            </w:r>
          </w:p>
          <w:p w:rsidR="0063441B" w:rsidRPr="00C43E14" w:rsidRDefault="0063441B" w:rsidP="00EB6EBE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357" w:hanging="35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填妥申請表格後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連同</w:t>
            </w: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相關證明文件正本，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務必於</w:t>
            </w:r>
            <w:r w:rsidRPr="00144BA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103</w:t>
            </w:r>
            <w:r w:rsidRPr="00144BA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年</w:t>
            </w:r>
            <w:r w:rsidRPr="00144BA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2</w:t>
            </w:r>
            <w:r w:rsidRPr="00144BA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月</w:t>
            </w:r>
            <w:r w:rsidRPr="00144BA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25</w:t>
            </w:r>
            <w:r w:rsidRPr="00144BA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日前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郵寄</w:t>
            </w: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至本署觀護人室，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逾期不受理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，申請表格</w:t>
            </w:r>
            <w:hyperlink r:id="rId7" w:history="1">
              <w:r w:rsidRPr="00784B42">
                <w:rPr>
                  <w:rStyle w:val="Hyperlink"/>
                  <w:rFonts w:ascii="標楷體" w:eastAsia="標楷體" w:hAnsi="標楷體" w:hint="eastAsia"/>
                  <w:sz w:val="28"/>
                  <w:szCs w:val="28"/>
                </w:rPr>
                <w:t>電子檔亦請務必傳至</w:t>
              </w:r>
              <w:r w:rsidRPr="00784B42">
                <w:rPr>
                  <w:rStyle w:val="Hyperlink"/>
                  <w:sz w:val="28"/>
                  <w:szCs w:val="28"/>
                </w:rPr>
                <w:t>abcde@mail.moj.gov.tw</w:t>
              </w:r>
            </w:hyperlink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（申請報名專用，逾期不開放），</w:t>
            </w:r>
            <w:r w:rsidRPr="00C43E14">
              <w:rPr>
                <w:rFonts w:ascii="標楷體" w:eastAsia="標楷體" w:hAnsi="標楷體" w:hint="eastAsia"/>
                <w:b/>
                <w:sz w:val="28"/>
                <w:szCs w:val="28"/>
              </w:rPr>
              <w:t>核准名單及說明會日期將於</w:t>
            </w:r>
            <w:r w:rsidRPr="00C43E14">
              <w:rPr>
                <w:rFonts w:ascii="標楷體" w:eastAsia="標楷體" w:hAnsi="標楷體"/>
                <w:b/>
                <w:sz w:val="28"/>
                <w:szCs w:val="28"/>
              </w:rPr>
              <w:t>103</w:t>
            </w:r>
            <w:r w:rsidRPr="00C43E14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C43E14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43E14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C43E14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 w:rsidRPr="00C43E14">
              <w:rPr>
                <w:rFonts w:ascii="標楷體" w:eastAsia="標楷體" w:hAnsi="標楷體" w:hint="eastAsia"/>
                <w:b/>
                <w:sz w:val="28"/>
                <w:szCs w:val="28"/>
              </w:rPr>
              <w:t>日前公告於本署網站，請各校自行上網查詢，本署不再函文通知。</w:t>
            </w:r>
          </w:p>
          <w:p w:rsidR="0063441B" w:rsidRPr="00261CCF" w:rsidRDefault="0063441B" w:rsidP="00121FCC">
            <w:pPr>
              <w:numPr>
                <w:ilvl w:val="0"/>
                <w:numId w:val="1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本署住址：</w:t>
            </w:r>
            <w:r>
              <w:rPr>
                <w:rFonts w:ascii="標楷體" w:eastAsia="標楷體" w:hAnsi="標楷體"/>
                <w:sz w:val="28"/>
                <w:szCs w:val="28"/>
              </w:rPr>
              <w:t>70846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臺南市安平區健康路三段</w:t>
            </w:r>
            <w:r>
              <w:rPr>
                <w:rFonts w:ascii="標楷體" w:eastAsia="標楷體" w:hAnsi="標楷體"/>
                <w:sz w:val="28"/>
                <w:szCs w:val="28"/>
              </w:rPr>
              <w:t>310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號，收件人：臺南地檢署觀護人室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司法小志工方案專組收</w:t>
            </w:r>
          </w:p>
        </w:tc>
      </w:tr>
    </w:tbl>
    <w:p w:rsidR="0063441B" w:rsidRPr="009E3DCB" w:rsidRDefault="0063441B" w:rsidP="00A85A36"/>
    <w:sectPr w:rsidR="0063441B" w:rsidRPr="009E3DCB" w:rsidSect="0048549F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41B" w:rsidRDefault="0063441B" w:rsidP="00197035">
      <w:r>
        <w:separator/>
      </w:r>
    </w:p>
  </w:endnote>
  <w:endnote w:type="continuationSeparator" w:id="1">
    <w:p w:rsidR="0063441B" w:rsidRDefault="0063441B" w:rsidP="00197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41B" w:rsidRDefault="0063441B" w:rsidP="00197035">
      <w:r>
        <w:separator/>
      </w:r>
    </w:p>
  </w:footnote>
  <w:footnote w:type="continuationSeparator" w:id="1">
    <w:p w:rsidR="0063441B" w:rsidRDefault="0063441B" w:rsidP="001970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22EB3"/>
    <w:multiLevelType w:val="hybridMultilevel"/>
    <w:tmpl w:val="CC707810"/>
    <w:lvl w:ilvl="0" w:tplc="90906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B6A"/>
    <w:rsid w:val="00003BA5"/>
    <w:rsid w:val="00046699"/>
    <w:rsid w:val="00055BCC"/>
    <w:rsid w:val="0006063C"/>
    <w:rsid w:val="000A6049"/>
    <w:rsid w:val="00121FCC"/>
    <w:rsid w:val="00144BAC"/>
    <w:rsid w:val="00152E19"/>
    <w:rsid w:val="00153824"/>
    <w:rsid w:val="00175785"/>
    <w:rsid w:val="001966CA"/>
    <w:rsid w:val="00197035"/>
    <w:rsid w:val="00214993"/>
    <w:rsid w:val="00261CCF"/>
    <w:rsid w:val="002C0C22"/>
    <w:rsid w:val="00346457"/>
    <w:rsid w:val="00372ED6"/>
    <w:rsid w:val="0037332C"/>
    <w:rsid w:val="00392726"/>
    <w:rsid w:val="003A5154"/>
    <w:rsid w:val="003B0B6A"/>
    <w:rsid w:val="00446B2B"/>
    <w:rsid w:val="00460147"/>
    <w:rsid w:val="0048549F"/>
    <w:rsid w:val="004F7B9B"/>
    <w:rsid w:val="005367E6"/>
    <w:rsid w:val="005625C9"/>
    <w:rsid w:val="0063441B"/>
    <w:rsid w:val="0063708A"/>
    <w:rsid w:val="0066450E"/>
    <w:rsid w:val="00671011"/>
    <w:rsid w:val="00697E48"/>
    <w:rsid w:val="006C0471"/>
    <w:rsid w:val="006C7FF8"/>
    <w:rsid w:val="006F1244"/>
    <w:rsid w:val="0070020A"/>
    <w:rsid w:val="00740B36"/>
    <w:rsid w:val="00784B42"/>
    <w:rsid w:val="007A63F0"/>
    <w:rsid w:val="007D7991"/>
    <w:rsid w:val="007E1F11"/>
    <w:rsid w:val="00834B16"/>
    <w:rsid w:val="008530C7"/>
    <w:rsid w:val="008D7BAA"/>
    <w:rsid w:val="00922528"/>
    <w:rsid w:val="00932C33"/>
    <w:rsid w:val="00974B47"/>
    <w:rsid w:val="00980D58"/>
    <w:rsid w:val="00992BC8"/>
    <w:rsid w:val="009C410A"/>
    <w:rsid w:val="009C47DE"/>
    <w:rsid w:val="009C53F2"/>
    <w:rsid w:val="009E3DCB"/>
    <w:rsid w:val="00A85A36"/>
    <w:rsid w:val="00A95BFA"/>
    <w:rsid w:val="00B07079"/>
    <w:rsid w:val="00B3624F"/>
    <w:rsid w:val="00B45630"/>
    <w:rsid w:val="00B5547A"/>
    <w:rsid w:val="00B81984"/>
    <w:rsid w:val="00B85908"/>
    <w:rsid w:val="00B93387"/>
    <w:rsid w:val="00BB132F"/>
    <w:rsid w:val="00BC2FBA"/>
    <w:rsid w:val="00C06634"/>
    <w:rsid w:val="00C43E14"/>
    <w:rsid w:val="00C44839"/>
    <w:rsid w:val="00C71CF1"/>
    <w:rsid w:val="00D11E00"/>
    <w:rsid w:val="00D317F7"/>
    <w:rsid w:val="00D44D42"/>
    <w:rsid w:val="00DA523A"/>
    <w:rsid w:val="00DE0265"/>
    <w:rsid w:val="00E22CA5"/>
    <w:rsid w:val="00EB6EBE"/>
    <w:rsid w:val="00EC7B0F"/>
    <w:rsid w:val="00EF2768"/>
    <w:rsid w:val="00F41547"/>
    <w:rsid w:val="00F93540"/>
    <w:rsid w:val="00FC2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E48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B0B6A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97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97035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197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97035"/>
    <w:rPr>
      <w:rFonts w:cs="Times New Roman"/>
      <w:kern w:val="2"/>
    </w:rPr>
  </w:style>
  <w:style w:type="character" w:styleId="Hyperlink">
    <w:name w:val="Hyperlink"/>
    <w:basedOn w:val="DefaultParagraphFont"/>
    <w:uiPriority w:val="99"/>
    <w:rsid w:val="000466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8651;&#23376;&#27284;&#20134;&#35531;&#21209;&#24517;&#20659;&#33267;abcde@mail.moj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108</Words>
  <Characters>620</Characters>
  <Application>Microsoft Office Outlook</Application>
  <DocSecurity>0</DocSecurity>
  <Lines>0</Lines>
  <Paragraphs>0</Paragraphs>
  <ScaleCrop>false</ScaleCrop>
  <Company>moj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臺南觀護志工協進會招募司法小志工獎助學金申請表</dc:title>
  <dc:subject/>
  <dc:creator>tnc</dc:creator>
  <cp:keywords/>
  <dc:description/>
  <cp:lastModifiedBy>TIGER-XP</cp:lastModifiedBy>
  <cp:revision>2</cp:revision>
  <cp:lastPrinted>2014-01-16T03:05:00Z</cp:lastPrinted>
  <dcterms:created xsi:type="dcterms:W3CDTF">2014-01-28T07:05:00Z</dcterms:created>
  <dcterms:modified xsi:type="dcterms:W3CDTF">2014-01-28T07:05:00Z</dcterms:modified>
</cp:coreProperties>
</file>