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0B" w:rsidRPr="00642E55" w:rsidRDefault="00BD060B" w:rsidP="00F358B0">
      <w:pPr>
        <w:spacing w:line="560" w:lineRule="exact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103</w:t>
      </w:r>
      <w:r>
        <w:rPr>
          <w:rFonts w:eastAsia="標楷體" w:hint="eastAsia"/>
          <w:sz w:val="36"/>
          <w:szCs w:val="36"/>
        </w:rPr>
        <w:t>年度中小學教師法治教育研習營</w:t>
      </w:r>
      <w:r w:rsidRPr="00642E55">
        <w:rPr>
          <w:rFonts w:eastAsia="標楷體" w:hint="eastAsia"/>
          <w:sz w:val="36"/>
          <w:szCs w:val="36"/>
        </w:rPr>
        <w:t>活動計畫書</w:t>
      </w:r>
    </w:p>
    <w:p w:rsidR="00BD060B" w:rsidRPr="00871D21" w:rsidRDefault="00BD060B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主　　旨：</w:t>
      </w:r>
      <w:r>
        <w:rPr>
          <w:rFonts w:eastAsia="標楷體" w:hAnsi="標楷體" w:hint="eastAsia"/>
          <w:sz w:val="28"/>
          <w:szCs w:val="28"/>
        </w:rPr>
        <w:t>協助中小學教師深入吸收法律知識，強化法治教育知能，</w:t>
      </w:r>
    </w:p>
    <w:p w:rsidR="00BD060B" w:rsidRPr="00871D21" w:rsidRDefault="00BD060B" w:rsidP="00F358B0">
      <w:pPr>
        <w:spacing w:line="520" w:lineRule="exact"/>
        <w:ind w:left="2366"/>
        <w:rPr>
          <w:rFonts w:eastAsia="標楷體"/>
          <w:sz w:val="28"/>
          <w:szCs w:val="28"/>
        </w:rPr>
      </w:pPr>
      <w:r w:rsidRPr="00871D21">
        <w:rPr>
          <w:rFonts w:eastAsia="標楷體" w:hAnsi="標楷體" w:hint="eastAsia"/>
          <w:sz w:val="28"/>
          <w:szCs w:val="28"/>
        </w:rPr>
        <w:t>增益輔導學生的實力，特舉辦本活動。</w:t>
      </w:r>
    </w:p>
    <w:p w:rsidR="00BD060B" w:rsidRPr="00642E55" w:rsidRDefault="00BD060B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主辦單位：</w:t>
      </w:r>
      <w:r>
        <w:rPr>
          <w:rFonts w:eastAsia="標楷體" w:hAnsi="標楷體" w:hint="eastAsia"/>
          <w:sz w:val="28"/>
          <w:szCs w:val="28"/>
        </w:rPr>
        <w:t>社團法人台南市觀護協會、</w:t>
      </w:r>
      <w:r w:rsidRPr="00642E55">
        <w:rPr>
          <w:rFonts w:eastAsia="標楷體" w:hAnsi="標楷體" w:hint="eastAsia"/>
          <w:sz w:val="28"/>
          <w:szCs w:val="28"/>
        </w:rPr>
        <w:t>台灣台南地方法院</w:t>
      </w:r>
    </w:p>
    <w:p w:rsidR="00BD060B" w:rsidRPr="00642E55" w:rsidRDefault="00BD060B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協辦單位：台南市政府教育</w:t>
      </w:r>
      <w:r>
        <w:rPr>
          <w:rFonts w:eastAsia="標楷體" w:hAnsi="標楷體" w:hint="eastAsia"/>
          <w:sz w:val="28"/>
          <w:szCs w:val="28"/>
        </w:rPr>
        <w:t>局、和平文教基金會</w:t>
      </w:r>
    </w:p>
    <w:p w:rsidR="00BD060B" w:rsidRPr="00642E55" w:rsidRDefault="00BD060B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活動時間：</w:t>
      </w:r>
      <w:r>
        <w:rPr>
          <w:rFonts w:eastAsia="標楷體"/>
          <w:sz w:val="28"/>
          <w:szCs w:val="28"/>
        </w:rPr>
        <w:t>103</w:t>
      </w:r>
      <w:r w:rsidRPr="00642E55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7</w:t>
      </w:r>
      <w:r w:rsidRPr="00642E55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1</w:t>
      </w:r>
      <w:r w:rsidRPr="00642E55">
        <w:rPr>
          <w:rFonts w:eastAsia="標楷體" w:hAnsi="標楷體" w:hint="eastAsia"/>
          <w:sz w:val="28"/>
          <w:szCs w:val="28"/>
        </w:rPr>
        <w:t>日（</w:t>
      </w:r>
      <w:r>
        <w:rPr>
          <w:rFonts w:eastAsia="標楷體" w:hAnsi="標楷體" w:hint="eastAsia"/>
          <w:sz w:val="28"/>
          <w:szCs w:val="28"/>
        </w:rPr>
        <w:t>二</w:t>
      </w:r>
      <w:r w:rsidRPr="00642E55">
        <w:rPr>
          <w:rFonts w:eastAsia="標楷體" w:hAnsi="標楷體" w:hint="eastAsia"/>
          <w:sz w:val="28"/>
          <w:szCs w:val="28"/>
        </w:rPr>
        <w:t>）</w:t>
      </w:r>
    </w:p>
    <w:p w:rsidR="00BD060B" w:rsidRPr="00642E55" w:rsidRDefault="00BD060B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活動地點：台灣台南地方法院觀護人室第一教室</w:t>
      </w:r>
    </w:p>
    <w:p w:rsidR="00BD060B" w:rsidRPr="00642E55" w:rsidRDefault="00BD060B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參加對象：台南市</w:t>
      </w:r>
      <w:r>
        <w:rPr>
          <w:rFonts w:eastAsia="標楷體" w:hAnsi="標楷體" w:hint="eastAsia"/>
          <w:sz w:val="28"/>
          <w:szCs w:val="28"/>
        </w:rPr>
        <w:t>中小學教師</w:t>
      </w:r>
      <w:r w:rsidRPr="00642E55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/>
          <w:sz w:val="28"/>
          <w:szCs w:val="28"/>
        </w:rPr>
        <w:t>50</w:t>
      </w:r>
      <w:r w:rsidRPr="00642E55">
        <w:rPr>
          <w:rFonts w:eastAsia="標楷體" w:hAnsi="標楷體" w:hint="eastAsia"/>
          <w:sz w:val="28"/>
          <w:szCs w:val="28"/>
        </w:rPr>
        <w:t>名（</w:t>
      </w:r>
      <w:r>
        <w:rPr>
          <w:rFonts w:eastAsia="標楷體" w:hAnsi="標楷體" w:hint="eastAsia"/>
          <w:sz w:val="28"/>
          <w:szCs w:val="28"/>
        </w:rPr>
        <w:t>依</w:t>
      </w:r>
      <w:r w:rsidRPr="00642E55">
        <w:rPr>
          <w:rFonts w:eastAsia="標楷體" w:hAnsi="標楷體" w:hint="eastAsia"/>
          <w:sz w:val="28"/>
          <w:szCs w:val="28"/>
        </w:rPr>
        <w:t>報名順序，至滿額為止）</w:t>
      </w:r>
    </w:p>
    <w:p w:rsidR="00BD060B" w:rsidRPr="00642E55" w:rsidRDefault="00BD060B" w:rsidP="00CE316F">
      <w:pPr>
        <w:numPr>
          <w:ilvl w:val="0"/>
          <w:numId w:val="4"/>
        </w:numPr>
        <w:spacing w:afterLines="50"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活動內容：</w:t>
      </w:r>
      <w:r w:rsidRPr="00642E55">
        <w:rPr>
          <w:rFonts w:eastAsia="標楷體"/>
          <w:sz w:val="28"/>
          <w:szCs w:val="28"/>
        </w:rPr>
        <w:t xml:space="preserve"> </w:t>
      </w:r>
    </w:p>
    <w:tbl>
      <w:tblPr>
        <w:tblW w:w="0" w:type="auto"/>
        <w:tblInd w:w="364" w:type="dxa"/>
        <w:tblLook w:val="01E0"/>
      </w:tblPr>
      <w:tblGrid>
        <w:gridCol w:w="4665"/>
        <w:gridCol w:w="4665"/>
      </w:tblGrid>
      <w:tr w:rsidR="00BD060B" w:rsidRPr="000246D8" w:rsidTr="00951650">
        <w:tc>
          <w:tcPr>
            <w:tcW w:w="4665" w:type="dxa"/>
            <w:vAlign w:val="center"/>
          </w:tcPr>
          <w:p w:rsidR="00BD060B" w:rsidRPr="000246D8" w:rsidRDefault="00BD060B" w:rsidP="00F358B0">
            <w:pPr>
              <w:numPr>
                <w:ilvl w:val="1"/>
                <w:numId w:val="3"/>
              </w:numPr>
              <w:tabs>
                <w:tab w:val="num" w:pos="907"/>
              </w:tabs>
              <w:spacing w:line="440" w:lineRule="exact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-6"/>
                <w:sz w:val="28"/>
                <w:szCs w:val="28"/>
              </w:rPr>
              <w:t>少年實務案例探討</w:t>
            </w:r>
            <w:r>
              <w:rPr>
                <w:rFonts w:eastAsia="標楷體" w:hAnsi="標楷體"/>
                <w:spacing w:val="-6"/>
                <w:sz w:val="28"/>
                <w:szCs w:val="28"/>
              </w:rPr>
              <w:t>—</w:t>
            </w:r>
            <w:r>
              <w:rPr>
                <w:rFonts w:eastAsia="標楷體" w:hAnsi="標楷體" w:hint="eastAsia"/>
                <w:spacing w:val="-6"/>
                <w:sz w:val="28"/>
                <w:szCs w:val="28"/>
              </w:rPr>
              <w:t>找回失落的幸福，讓生命轉向光明</w:t>
            </w:r>
          </w:p>
        </w:tc>
        <w:tc>
          <w:tcPr>
            <w:tcW w:w="4665" w:type="dxa"/>
            <w:vAlign w:val="center"/>
          </w:tcPr>
          <w:p w:rsidR="00BD060B" w:rsidRPr="000246D8" w:rsidRDefault="00BD060B" w:rsidP="00F358B0">
            <w:pPr>
              <w:numPr>
                <w:ilvl w:val="1"/>
                <w:numId w:val="3"/>
              </w:numPr>
              <w:tabs>
                <w:tab w:val="clear" w:pos="822"/>
                <w:tab w:val="num" w:pos="779"/>
              </w:tabs>
              <w:spacing w:line="440" w:lineRule="exact"/>
              <w:ind w:left="767" w:hanging="671"/>
              <w:jc w:val="both"/>
              <w:rPr>
                <w:rFonts w:eastAsia="標楷體"/>
                <w:spacing w:val="-8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-8"/>
                <w:sz w:val="28"/>
                <w:szCs w:val="28"/>
              </w:rPr>
              <w:t>年齡逐級理論對少年觀護工作的啟示與挑戰</w:t>
            </w:r>
          </w:p>
        </w:tc>
      </w:tr>
      <w:tr w:rsidR="00BD060B" w:rsidRPr="000246D8" w:rsidTr="00951650">
        <w:trPr>
          <w:gridAfter w:val="1"/>
          <w:wAfter w:w="4665" w:type="dxa"/>
        </w:trPr>
        <w:tc>
          <w:tcPr>
            <w:tcW w:w="4665" w:type="dxa"/>
            <w:vAlign w:val="center"/>
          </w:tcPr>
          <w:p w:rsidR="00BD060B" w:rsidRPr="000246D8" w:rsidRDefault="00BD060B" w:rsidP="00F358B0">
            <w:pPr>
              <w:numPr>
                <w:ilvl w:val="1"/>
                <w:numId w:val="3"/>
              </w:numPr>
              <w:tabs>
                <w:tab w:val="num" w:pos="907"/>
              </w:tabs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性侵害防制相關法令</w:t>
            </w:r>
          </w:p>
        </w:tc>
      </w:tr>
    </w:tbl>
    <w:p w:rsidR="00BD060B" w:rsidRPr="008E454F" w:rsidRDefault="00BD060B" w:rsidP="00CE316F">
      <w:pPr>
        <w:numPr>
          <w:ilvl w:val="0"/>
          <w:numId w:val="4"/>
        </w:numPr>
        <w:spacing w:beforeLines="50" w:line="520" w:lineRule="exact"/>
        <w:ind w:left="907" w:hanging="90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敦聘台南地方法院庭長、法官、主任擔任課程講</w:t>
      </w:r>
      <w:r w:rsidRPr="008E454F">
        <w:rPr>
          <w:rFonts w:ascii="標楷體" w:eastAsia="標楷體" w:hAnsi="標楷體" w:hint="eastAsia"/>
          <w:sz w:val="28"/>
          <w:szCs w:val="28"/>
        </w:rPr>
        <w:t>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060B" w:rsidRPr="00642E55" w:rsidRDefault="00BD060B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報名時間：自即日起至</w:t>
      </w:r>
      <w:r>
        <w:rPr>
          <w:rFonts w:eastAsia="標楷體"/>
          <w:sz w:val="28"/>
          <w:szCs w:val="28"/>
        </w:rPr>
        <w:t>103</w:t>
      </w:r>
      <w:r w:rsidRPr="00642E55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6</w:t>
      </w:r>
      <w:r w:rsidRPr="00642E55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15</w:t>
      </w:r>
      <w:r w:rsidRPr="00642E55">
        <w:rPr>
          <w:rFonts w:eastAsia="標楷體" w:hAnsi="標楷體" w:hint="eastAsia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>額滿為</w:t>
      </w:r>
      <w:r w:rsidRPr="00642E55">
        <w:rPr>
          <w:rFonts w:eastAsia="標楷體" w:hAnsi="標楷體" w:hint="eastAsia"/>
          <w:sz w:val="28"/>
          <w:szCs w:val="28"/>
        </w:rPr>
        <w:t>止。</w:t>
      </w:r>
    </w:p>
    <w:p w:rsidR="00BD060B" w:rsidRPr="00C359AE" w:rsidRDefault="00BD060B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報名地點：</w:t>
      </w:r>
      <w:r>
        <w:rPr>
          <w:rFonts w:eastAsia="標楷體" w:hAnsi="標楷體" w:hint="eastAsia"/>
          <w:sz w:val="28"/>
          <w:szCs w:val="28"/>
        </w:rPr>
        <w:t>社團法人</w:t>
      </w:r>
      <w:r w:rsidRPr="00642E55">
        <w:rPr>
          <w:rFonts w:eastAsia="標楷體" w:hAnsi="標楷體" w:hint="eastAsia"/>
          <w:sz w:val="28"/>
          <w:szCs w:val="28"/>
        </w:rPr>
        <w:t>台南市觀護協會（台南市健康路三段</w:t>
      </w:r>
      <w:r w:rsidRPr="00642E55">
        <w:rPr>
          <w:rFonts w:eastAsia="標楷體"/>
          <w:sz w:val="28"/>
          <w:szCs w:val="28"/>
        </w:rPr>
        <w:t>308</w:t>
      </w:r>
      <w:r w:rsidRPr="00642E55">
        <w:rPr>
          <w:rFonts w:eastAsia="標楷體" w:hAnsi="標楷體" w:hint="eastAsia"/>
          <w:sz w:val="28"/>
          <w:szCs w:val="28"/>
        </w:rPr>
        <w:t>號</w:t>
      </w:r>
      <w:r w:rsidRPr="00642E55">
        <w:rPr>
          <w:rFonts w:eastAsia="標楷體"/>
          <w:sz w:val="28"/>
          <w:szCs w:val="28"/>
        </w:rPr>
        <w:t>5</w:t>
      </w:r>
      <w:r w:rsidRPr="00642E55">
        <w:rPr>
          <w:rFonts w:eastAsia="標楷體" w:hAnsi="標楷體" w:hint="eastAsia"/>
          <w:sz w:val="28"/>
          <w:szCs w:val="28"/>
        </w:rPr>
        <w:t>樓）</w:t>
      </w:r>
      <w:r w:rsidRPr="00642E55">
        <w:rPr>
          <w:rFonts w:eastAsia="標楷體"/>
          <w:sz w:val="28"/>
          <w:szCs w:val="28"/>
        </w:rPr>
        <w:br/>
      </w:r>
      <w:r w:rsidRPr="00642E55">
        <w:rPr>
          <w:rFonts w:eastAsia="標楷體" w:hAnsi="標楷體" w:hint="eastAsia"/>
          <w:sz w:val="28"/>
          <w:szCs w:val="28"/>
        </w:rPr>
        <w:t>連絡人：</w:t>
      </w:r>
      <w:smartTag w:uri="urn:schemas-microsoft-com:office:smarttags" w:element="PersonName">
        <w:smartTagPr>
          <w:attr w:name="ProductID" w:val="翁美雯"/>
        </w:smartTagPr>
        <w:r w:rsidRPr="00642E55">
          <w:rPr>
            <w:rFonts w:eastAsia="標楷體" w:hAnsi="標楷體" w:hint="eastAsia"/>
            <w:sz w:val="28"/>
            <w:szCs w:val="28"/>
          </w:rPr>
          <w:t>翁美雯</w:t>
        </w:r>
      </w:smartTag>
      <w:r w:rsidRPr="00642E55">
        <w:rPr>
          <w:rFonts w:eastAsia="標楷體" w:hAnsi="標楷體" w:hint="eastAsia"/>
          <w:sz w:val="28"/>
          <w:szCs w:val="28"/>
        </w:rPr>
        <w:t>小姐</w:t>
      </w:r>
      <w:r>
        <w:rPr>
          <w:rFonts w:eastAsia="標楷體"/>
          <w:sz w:val="28"/>
          <w:szCs w:val="28"/>
        </w:rPr>
        <w:t xml:space="preserve"> </w:t>
      </w:r>
      <w:r w:rsidRPr="00642E55">
        <w:rPr>
          <w:rFonts w:eastAsia="標楷體" w:hAnsi="標楷體" w:hint="eastAsia"/>
          <w:sz w:val="28"/>
          <w:szCs w:val="28"/>
        </w:rPr>
        <w:t>電話</w:t>
      </w:r>
      <w:r>
        <w:rPr>
          <w:rFonts w:eastAsia="標楷體" w:hAnsi="標楷體" w:hint="eastAsia"/>
          <w:sz w:val="28"/>
          <w:szCs w:val="28"/>
        </w:rPr>
        <w:t>：</w:t>
      </w:r>
      <w:r w:rsidRPr="00642E55">
        <w:rPr>
          <w:rFonts w:eastAsia="標楷體"/>
          <w:sz w:val="28"/>
          <w:szCs w:val="28"/>
        </w:rPr>
        <w:t>06</w:t>
      </w:r>
      <w:r>
        <w:rPr>
          <w:rFonts w:eastAsia="標楷體" w:hAnsi="標楷體"/>
          <w:sz w:val="28"/>
          <w:szCs w:val="28"/>
        </w:rPr>
        <w:t>-</w:t>
      </w:r>
      <w:r w:rsidRPr="00642E55">
        <w:rPr>
          <w:rFonts w:eastAsia="標楷體"/>
          <w:sz w:val="28"/>
          <w:szCs w:val="28"/>
        </w:rPr>
        <w:t>2991188</w:t>
      </w:r>
      <w:r>
        <w:rPr>
          <w:rFonts w:eastAsia="標楷體" w:hint="eastAsia"/>
          <w:sz w:val="28"/>
          <w:szCs w:val="28"/>
        </w:rPr>
        <w:t xml:space="preserve">　　傳真：</w:t>
      </w:r>
      <w:r>
        <w:rPr>
          <w:rFonts w:eastAsia="標楷體"/>
          <w:sz w:val="28"/>
          <w:szCs w:val="28"/>
        </w:rPr>
        <w:t>06-2956830</w:t>
      </w:r>
      <w:r>
        <w:rPr>
          <w:rFonts w:eastAsia="標楷體"/>
          <w:sz w:val="28"/>
          <w:szCs w:val="28"/>
        </w:rPr>
        <w:br/>
      </w:r>
      <w:r w:rsidRPr="00C359AE">
        <w:rPr>
          <w:rFonts w:eastAsia="標楷體" w:hint="eastAsia"/>
          <w:sz w:val="28"/>
          <w:szCs w:val="28"/>
        </w:rPr>
        <w:t>電子信</w:t>
      </w:r>
      <w:r w:rsidRPr="00C359AE">
        <w:rPr>
          <w:rFonts w:eastAsia="標楷體" w:hAnsi="標楷體" w:hint="eastAsia"/>
          <w:sz w:val="28"/>
          <w:szCs w:val="28"/>
        </w:rPr>
        <w:t>箱：</w:t>
      </w:r>
      <w:r w:rsidRPr="00C359AE">
        <w:rPr>
          <w:rFonts w:eastAsia="標楷體"/>
          <w:sz w:val="28"/>
          <w:szCs w:val="28"/>
        </w:rPr>
        <w:t>tpa20100412@yahoo.com.tw</w:t>
      </w:r>
    </w:p>
    <w:p w:rsidR="00BD060B" w:rsidRPr="00642E55" w:rsidRDefault="00BD060B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本次活動經費由</w:t>
      </w:r>
      <w:r>
        <w:rPr>
          <w:rFonts w:eastAsia="標楷體" w:hAnsi="標楷體" w:hint="eastAsia"/>
          <w:sz w:val="28"/>
          <w:szCs w:val="28"/>
        </w:rPr>
        <w:t>社團法人</w:t>
      </w:r>
      <w:r w:rsidRPr="00642E55">
        <w:rPr>
          <w:rFonts w:eastAsia="標楷體" w:hAnsi="標楷體" w:hint="eastAsia"/>
          <w:sz w:val="28"/>
          <w:szCs w:val="28"/>
        </w:rPr>
        <w:t>台南市觀護協會全額負擔。</w:t>
      </w:r>
    </w:p>
    <w:p w:rsidR="00BD060B" w:rsidRPr="00642E55" w:rsidRDefault="00BD060B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參加活動</w:t>
      </w:r>
      <w:r>
        <w:rPr>
          <w:rFonts w:eastAsia="標楷體" w:hAnsi="標楷體" w:hint="eastAsia"/>
          <w:sz w:val="28"/>
          <w:szCs w:val="28"/>
        </w:rPr>
        <w:t>教師由主辦單位發給研習條</w:t>
      </w:r>
      <w:r w:rsidRPr="00642E55">
        <w:rPr>
          <w:rFonts w:eastAsia="標楷體" w:hAnsi="標楷體" w:hint="eastAsia"/>
          <w:sz w:val="28"/>
          <w:szCs w:val="28"/>
        </w:rPr>
        <w:t>，惟請假超過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小時</w:t>
      </w:r>
      <w:r>
        <w:rPr>
          <w:rFonts w:eastAsia="標楷體" w:hAnsi="標楷體" w:hint="eastAsia"/>
          <w:sz w:val="28"/>
          <w:szCs w:val="28"/>
        </w:rPr>
        <w:t>上課總時數者，不發給研習條</w:t>
      </w:r>
      <w:r w:rsidRPr="00642E55">
        <w:rPr>
          <w:rFonts w:eastAsia="標楷體" w:hAnsi="標楷體" w:hint="eastAsia"/>
          <w:sz w:val="28"/>
          <w:szCs w:val="28"/>
        </w:rPr>
        <w:t>。</w:t>
      </w:r>
    </w:p>
    <w:p w:rsidR="00BD060B" w:rsidRPr="00642E55" w:rsidRDefault="00BD060B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請台灣台南地方法院提供研習活動場地</w:t>
      </w:r>
      <w:r>
        <w:rPr>
          <w:rFonts w:eastAsia="標楷體" w:hAnsi="標楷體" w:hint="eastAsia"/>
          <w:sz w:val="28"/>
          <w:szCs w:val="28"/>
        </w:rPr>
        <w:t>。</w:t>
      </w:r>
    </w:p>
    <w:p w:rsidR="00BD060B" w:rsidRPr="00842FCB" w:rsidRDefault="00BD060B" w:rsidP="00F358B0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842FCB">
        <w:rPr>
          <w:rFonts w:eastAsia="標楷體" w:hAnsi="標楷體" w:hint="eastAsia"/>
          <w:sz w:val="28"/>
          <w:szCs w:val="28"/>
        </w:rPr>
        <w:t>活動課程表與報到時間、地點，於前一週由主辦單位以專函通知參加的教師。</w:t>
      </w:r>
    </w:p>
    <w:p w:rsidR="00BD060B" w:rsidRPr="00842FCB" w:rsidRDefault="00BD060B" w:rsidP="00842FCB">
      <w:pPr>
        <w:numPr>
          <w:ilvl w:val="0"/>
          <w:numId w:val="4"/>
        </w:numPr>
        <w:spacing w:line="520" w:lineRule="exact"/>
        <w:ind w:left="907" w:hanging="907"/>
        <w:rPr>
          <w:rFonts w:eastAsia="標楷體"/>
          <w:sz w:val="28"/>
          <w:szCs w:val="28"/>
        </w:rPr>
      </w:pPr>
      <w:r w:rsidRPr="00842FCB">
        <w:rPr>
          <w:rFonts w:eastAsia="標楷體" w:hAnsi="標楷體" w:hint="eastAsia"/>
          <w:sz w:val="28"/>
          <w:szCs w:val="28"/>
        </w:rPr>
        <w:t>本實施計畫如有未盡事宜，得隨時修訂實施。</w:t>
      </w:r>
    </w:p>
    <w:p w:rsidR="00BD060B" w:rsidRDefault="00BD060B" w:rsidP="00F358B0">
      <w:pPr>
        <w:tabs>
          <w:tab w:val="num" w:pos="907"/>
        </w:tabs>
        <w:spacing w:line="520" w:lineRule="exact"/>
        <w:rPr>
          <w:rFonts w:eastAsia="標楷體" w:hAnsi="標楷體"/>
          <w:sz w:val="28"/>
          <w:szCs w:val="28"/>
        </w:rPr>
      </w:pPr>
    </w:p>
    <w:p w:rsidR="00BD060B" w:rsidRPr="00642E55" w:rsidRDefault="00BD060B" w:rsidP="00F358B0">
      <w:pPr>
        <w:tabs>
          <w:tab w:val="num" w:pos="907"/>
        </w:tabs>
        <w:spacing w:line="520" w:lineRule="exact"/>
        <w:sectPr w:rsidR="00BD060B" w:rsidRPr="00642E55" w:rsidSect="00CD5A1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D060B" w:rsidRPr="0000285D" w:rsidRDefault="00BD060B" w:rsidP="00F358B0">
      <w:pPr>
        <w:jc w:val="center"/>
        <w:rPr>
          <w:rFonts w:eastAsia="標楷體"/>
          <w:sz w:val="36"/>
          <w:szCs w:val="36"/>
        </w:rPr>
      </w:pPr>
      <w:r w:rsidRPr="0000285D">
        <w:rPr>
          <w:rFonts w:eastAsia="標楷體" w:hAnsi="標楷體" w:hint="eastAsia"/>
          <w:sz w:val="36"/>
          <w:szCs w:val="36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756"/>
        <w:gridCol w:w="2828"/>
        <w:gridCol w:w="4310"/>
      </w:tblGrid>
      <w:tr w:rsidR="00BD060B" w:rsidRPr="00271E6A" w:rsidTr="00951650">
        <w:trPr>
          <w:trHeight w:val="851"/>
          <w:jc w:val="center"/>
        </w:trPr>
        <w:tc>
          <w:tcPr>
            <w:tcW w:w="8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28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431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主持人或主講人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840" w:type="dxa"/>
            <w:vMerge w:val="restart"/>
            <w:textDirection w:val="tbRlV"/>
            <w:vAlign w:val="center"/>
          </w:tcPr>
          <w:p w:rsidR="00BD060B" w:rsidRPr="00271E6A" w:rsidRDefault="00BD060B" w:rsidP="00951650">
            <w:pPr>
              <w:spacing w:line="400" w:lineRule="exact"/>
              <w:ind w:left="1120" w:right="113"/>
              <w:jc w:val="center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4"/>
              </w:smartTagPr>
              <w:r w:rsidRPr="00271E6A">
                <w:rPr>
                  <w:rFonts w:eastAsia="標楷體" w:hAnsi="標楷體" w:hint="eastAsia"/>
                  <w:sz w:val="28"/>
                  <w:szCs w:val="28"/>
                </w:rPr>
                <w:t>七月</w:t>
              </w:r>
              <w:r>
                <w:rPr>
                  <w:rFonts w:eastAsia="標楷體" w:hAnsi="標楷體" w:hint="eastAsia"/>
                  <w:sz w:val="28"/>
                  <w:szCs w:val="28"/>
                </w:rPr>
                <w:t>一</w:t>
              </w:r>
              <w:r w:rsidRPr="00271E6A">
                <w:rPr>
                  <w:rFonts w:eastAsia="標楷體" w:hAnsi="標楷體" w:hint="eastAsia"/>
                  <w:sz w:val="28"/>
                  <w:szCs w:val="28"/>
                </w:rPr>
                <w:t>日</w:t>
              </w:r>
            </w:smartTag>
            <w:r w:rsidRPr="00271E6A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71E6A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756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08:30~08:45</w:t>
            </w:r>
          </w:p>
        </w:tc>
        <w:tc>
          <w:tcPr>
            <w:tcW w:w="2828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310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社團法人台南市觀護協會秘書處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08:45~09:00</w:t>
            </w:r>
          </w:p>
        </w:tc>
        <w:tc>
          <w:tcPr>
            <w:tcW w:w="2828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4310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台南市</w:t>
            </w:r>
            <w:r w:rsidRPr="00271E6A">
              <w:rPr>
                <w:rFonts w:eastAsia="標楷體" w:hAnsi="標楷體" w:hint="eastAsia"/>
                <w:sz w:val="28"/>
                <w:szCs w:val="28"/>
              </w:rPr>
              <w:t>觀護協會</w:t>
            </w:r>
            <w:r>
              <w:rPr>
                <w:rFonts w:eastAsia="標楷體" w:hAnsi="標楷體" w:hint="eastAsia"/>
                <w:sz w:val="28"/>
                <w:szCs w:val="28"/>
              </w:rPr>
              <w:t>理事長康麗娟</w:t>
            </w:r>
          </w:p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台南地方法院</w:t>
            </w:r>
            <w:r>
              <w:rPr>
                <w:rFonts w:eastAsia="標楷體" w:hAnsi="標楷體" w:hint="eastAsia"/>
                <w:sz w:val="28"/>
                <w:szCs w:val="28"/>
              </w:rPr>
              <w:t>院長</w:t>
            </w:r>
          </w:p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台南市政府</w:t>
            </w:r>
            <w:r>
              <w:rPr>
                <w:rFonts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9:00~09:50</w:t>
            </w:r>
          </w:p>
        </w:tc>
        <w:tc>
          <w:tcPr>
            <w:tcW w:w="2828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年齡逐級理論對少年觀護工作的啟示與挑戰</w:t>
            </w:r>
          </w:p>
        </w:tc>
        <w:tc>
          <w:tcPr>
            <w:tcW w:w="4310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台南地方法院</w:t>
            </w:r>
            <w:r>
              <w:rPr>
                <w:rFonts w:eastAsia="標楷體" w:hAnsi="標楷體" w:hint="eastAsia"/>
                <w:sz w:val="28"/>
                <w:szCs w:val="28"/>
              </w:rPr>
              <w:t>主任</w:t>
            </w:r>
            <w:r w:rsidRPr="00271E6A">
              <w:rPr>
                <w:rFonts w:eastAsia="標楷體" w:hAnsi="標楷體" w:hint="eastAsia"/>
                <w:sz w:val="28"/>
                <w:szCs w:val="28"/>
              </w:rPr>
              <w:t>觀護人劉如蓉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09:50~10:00</w:t>
            </w:r>
          </w:p>
        </w:tc>
        <w:tc>
          <w:tcPr>
            <w:tcW w:w="2828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310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10:00~11:</w:t>
            </w:r>
            <w:r>
              <w:rPr>
                <w:rFonts w:eastAsia="標楷體"/>
                <w:sz w:val="28"/>
                <w:szCs w:val="28"/>
              </w:rPr>
              <w:t>4</w:t>
            </w:r>
            <w:r w:rsidRPr="00271E6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28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int="eastAsia"/>
                <w:sz w:val="28"/>
                <w:szCs w:val="28"/>
              </w:rPr>
              <w:t>少年實務案例探討</w:t>
            </w:r>
            <w:r w:rsidRPr="00271E6A">
              <w:rPr>
                <w:rFonts w:eastAsia="標楷體"/>
                <w:sz w:val="28"/>
                <w:szCs w:val="28"/>
              </w:rPr>
              <w:t>—</w:t>
            </w:r>
            <w:r w:rsidRPr="00271E6A">
              <w:rPr>
                <w:rFonts w:eastAsia="標楷體" w:hint="eastAsia"/>
                <w:sz w:val="28"/>
                <w:szCs w:val="28"/>
              </w:rPr>
              <w:t>找回失落的幸福，讓生命轉向光明</w:t>
            </w:r>
          </w:p>
        </w:tc>
        <w:tc>
          <w:tcPr>
            <w:tcW w:w="4310" w:type="dxa"/>
            <w:vAlign w:val="center"/>
          </w:tcPr>
          <w:p w:rsidR="00BD060B" w:rsidRPr="001D2366" w:rsidRDefault="00BD060B" w:rsidP="00951650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1D2366">
              <w:rPr>
                <w:rFonts w:eastAsia="標楷體" w:hint="eastAsia"/>
                <w:spacing w:val="-4"/>
                <w:sz w:val="28"/>
                <w:szCs w:val="28"/>
              </w:rPr>
              <w:t>台南地方法院少年法庭謝瑞龍庭長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11:40~12:00</w:t>
            </w:r>
          </w:p>
        </w:tc>
        <w:tc>
          <w:tcPr>
            <w:tcW w:w="2828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pacing w:val="-10"/>
                <w:sz w:val="28"/>
                <w:szCs w:val="28"/>
              </w:rPr>
            </w:pPr>
            <w:r w:rsidRPr="00271E6A">
              <w:rPr>
                <w:rFonts w:eastAsia="標楷體" w:hint="eastAsia"/>
                <w:spacing w:val="-10"/>
                <w:sz w:val="28"/>
                <w:szCs w:val="28"/>
              </w:rPr>
              <w:t>法庭導覽</w:t>
            </w:r>
          </w:p>
        </w:tc>
        <w:tc>
          <w:tcPr>
            <w:tcW w:w="4310" w:type="dxa"/>
            <w:vAlign w:val="center"/>
          </w:tcPr>
          <w:p w:rsidR="00BD060B" w:rsidRPr="001D2366" w:rsidRDefault="00BD060B" w:rsidP="00951650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1D2366">
              <w:rPr>
                <w:rFonts w:eastAsia="標楷體" w:hint="eastAsia"/>
                <w:spacing w:val="-4"/>
                <w:sz w:val="28"/>
                <w:szCs w:val="28"/>
              </w:rPr>
              <w:t>台南地方法院少年法庭謝瑞龍庭長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12:00~13:20</w:t>
            </w:r>
          </w:p>
        </w:tc>
        <w:tc>
          <w:tcPr>
            <w:tcW w:w="2828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歐式自助午餐及休息</w:t>
            </w:r>
          </w:p>
        </w:tc>
        <w:tc>
          <w:tcPr>
            <w:tcW w:w="4310" w:type="dxa"/>
            <w:vAlign w:val="center"/>
          </w:tcPr>
          <w:p w:rsidR="00BD060B" w:rsidRPr="001D2366" w:rsidRDefault="00BD060B" w:rsidP="00951650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1D2366">
              <w:rPr>
                <w:rFonts w:eastAsia="標楷體" w:hint="eastAsia"/>
                <w:spacing w:val="-4"/>
                <w:sz w:val="28"/>
                <w:szCs w:val="28"/>
              </w:rPr>
              <w:t>社團法人台南市觀護協會秘書處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13:20~1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271E6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271E6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28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性侵害防制相關法令</w:t>
            </w:r>
          </w:p>
        </w:tc>
        <w:tc>
          <w:tcPr>
            <w:tcW w:w="4310" w:type="dxa"/>
            <w:vAlign w:val="center"/>
          </w:tcPr>
          <w:p w:rsidR="00BD060B" w:rsidRPr="001D2366" w:rsidRDefault="00BD060B" w:rsidP="00951650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1D2366">
              <w:rPr>
                <w:rFonts w:eastAsia="標楷體" w:hint="eastAsia"/>
                <w:spacing w:val="-4"/>
                <w:sz w:val="28"/>
                <w:szCs w:val="28"/>
              </w:rPr>
              <w:t>台南地方法院少年法庭賴純慧法官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14:10~14:20</w:t>
            </w:r>
          </w:p>
        </w:tc>
        <w:tc>
          <w:tcPr>
            <w:tcW w:w="2828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int="eastAsia"/>
                <w:sz w:val="28"/>
                <w:szCs w:val="28"/>
              </w:rPr>
              <w:t>休息</w:t>
            </w:r>
          </w:p>
        </w:tc>
        <w:tc>
          <w:tcPr>
            <w:tcW w:w="4310" w:type="dxa"/>
            <w:vAlign w:val="center"/>
          </w:tcPr>
          <w:p w:rsidR="00BD060B" w:rsidRPr="001D2366" w:rsidRDefault="00BD060B" w:rsidP="00951650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15:20~16:10</w:t>
            </w:r>
          </w:p>
        </w:tc>
        <w:tc>
          <w:tcPr>
            <w:tcW w:w="2828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討論與分享</w:t>
            </w:r>
          </w:p>
        </w:tc>
        <w:tc>
          <w:tcPr>
            <w:tcW w:w="4310" w:type="dxa"/>
            <w:vAlign w:val="center"/>
          </w:tcPr>
          <w:p w:rsidR="00BD060B" w:rsidRPr="001D2366" w:rsidRDefault="00BD060B" w:rsidP="00951650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1D2366">
              <w:rPr>
                <w:rFonts w:eastAsia="標楷體" w:hint="eastAsia"/>
                <w:spacing w:val="-4"/>
                <w:sz w:val="28"/>
                <w:szCs w:val="28"/>
              </w:rPr>
              <w:t>台南地方法院少年法庭謝瑞龍庭長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/>
                <w:sz w:val="28"/>
                <w:szCs w:val="28"/>
              </w:rPr>
              <w:t>16:10~1</w:t>
            </w:r>
            <w:r w:rsidRPr="00271E6A">
              <w:rPr>
                <w:rFonts w:ascii="標楷體" w:eastAsia="標楷體" w:hAnsi="標楷體"/>
                <w:sz w:val="28"/>
                <w:szCs w:val="28"/>
              </w:rPr>
              <w:t>6:30</w:t>
            </w:r>
          </w:p>
        </w:tc>
        <w:tc>
          <w:tcPr>
            <w:tcW w:w="2828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閉幕</w:t>
            </w:r>
          </w:p>
        </w:tc>
        <w:tc>
          <w:tcPr>
            <w:tcW w:w="4310" w:type="dxa"/>
            <w:vAlign w:val="center"/>
          </w:tcPr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台南市</w:t>
            </w:r>
            <w:r w:rsidRPr="00271E6A">
              <w:rPr>
                <w:rFonts w:eastAsia="標楷體" w:hAnsi="標楷體" w:hint="eastAsia"/>
                <w:sz w:val="28"/>
                <w:szCs w:val="28"/>
              </w:rPr>
              <w:t>觀護協會</w:t>
            </w:r>
            <w:r>
              <w:rPr>
                <w:rFonts w:eastAsia="標楷體" w:hAnsi="標楷體" w:hint="eastAsia"/>
                <w:sz w:val="28"/>
                <w:szCs w:val="28"/>
              </w:rPr>
              <w:t>理事長康麗娟</w:t>
            </w:r>
          </w:p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台南地方法院</w:t>
            </w:r>
            <w:r>
              <w:rPr>
                <w:rFonts w:eastAsia="標楷體" w:hAnsi="標楷體" w:hint="eastAsia"/>
                <w:sz w:val="28"/>
                <w:szCs w:val="28"/>
              </w:rPr>
              <w:t>代表</w:t>
            </w:r>
          </w:p>
          <w:p w:rsidR="00BD060B" w:rsidRPr="00271E6A" w:rsidRDefault="00BD060B" w:rsidP="0095165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71E6A">
              <w:rPr>
                <w:rFonts w:eastAsia="標楷體" w:hAnsi="標楷體" w:hint="eastAsia"/>
                <w:sz w:val="28"/>
                <w:szCs w:val="28"/>
              </w:rPr>
              <w:t>台南市政府</w:t>
            </w:r>
            <w:r>
              <w:rPr>
                <w:rFonts w:eastAsia="標楷體" w:hAnsi="標楷體" w:hint="eastAsia"/>
                <w:sz w:val="28"/>
                <w:szCs w:val="28"/>
              </w:rPr>
              <w:t>代表</w:t>
            </w:r>
          </w:p>
        </w:tc>
      </w:tr>
    </w:tbl>
    <w:p w:rsidR="00BD060B" w:rsidRDefault="00BD060B" w:rsidP="00F358B0">
      <w:pPr>
        <w:jc w:val="center"/>
        <w:rPr>
          <w:rFonts w:eastAsia="標楷體"/>
          <w:sz w:val="40"/>
          <w:szCs w:val="40"/>
        </w:rPr>
      </w:pPr>
    </w:p>
    <w:p w:rsidR="00BD060B" w:rsidRDefault="00BD060B" w:rsidP="00F358B0">
      <w:pPr>
        <w:widowControl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br w:type="page"/>
      </w:r>
    </w:p>
    <w:p w:rsidR="00BD060B" w:rsidRPr="002179D1" w:rsidRDefault="00BD060B" w:rsidP="00F358B0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教師法治研習營</w:t>
      </w:r>
      <w:r w:rsidRPr="002179D1">
        <w:rPr>
          <w:rFonts w:eastAsia="標楷體" w:hint="eastAsia"/>
          <w:sz w:val="40"/>
          <w:szCs w:val="40"/>
        </w:rPr>
        <w:t>報名表</w:t>
      </w:r>
    </w:p>
    <w:p w:rsidR="00BD060B" w:rsidRPr="00271E6A" w:rsidRDefault="00BD060B" w:rsidP="00F358B0">
      <w:pPr>
        <w:jc w:val="center"/>
        <w:rPr>
          <w:rFonts w:eastAsia="標楷體"/>
          <w:sz w:val="28"/>
          <w:szCs w:val="28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440"/>
        <w:gridCol w:w="1200"/>
        <w:gridCol w:w="1320"/>
        <w:gridCol w:w="1440"/>
        <w:gridCol w:w="2280"/>
        <w:gridCol w:w="1080"/>
      </w:tblGrid>
      <w:tr w:rsidR="00BD060B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32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</w:p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8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108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BD060B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BD060B" w:rsidRPr="00271E6A" w:rsidRDefault="00BD060B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</w:tbl>
    <w:p w:rsidR="00BD060B" w:rsidRDefault="00BD060B" w:rsidP="00F358B0">
      <w:pPr>
        <w:widowControl/>
        <w:rPr>
          <w:rFonts w:ascii="標楷體" w:eastAsia="標楷體" w:hAnsi="標楷體"/>
          <w:sz w:val="22"/>
          <w:szCs w:val="22"/>
        </w:rPr>
      </w:pPr>
    </w:p>
    <w:sectPr w:rsidR="00BD060B" w:rsidSect="00CE316F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0B" w:rsidRDefault="00BD060B" w:rsidP="00845E19">
      <w:r>
        <w:separator/>
      </w:r>
    </w:p>
  </w:endnote>
  <w:endnote w:type="continuationSeparator" w:id="0">
    <w:p w:rsidR="00BD060B" w:rsidRDefault="00BD060B" w:rsidP="0084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0B" w:rsidRDefault="00BD060B" w:rsidP="00924D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60B" w:rsidRDefault="00BD06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0B" w:rsidRDefault="00BD060B" w:rsidP="00DD24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0B" w:rsidRDefault="00BD060B" w:rsidP="00845E19">
      <w:r>
        <w:separator/>
      </w:r>
    </w:p>
  </w:footnote>
  <w:footnote w:type="continuationSeparator" w:id="0">
    <w:p w:rsidR="00BD060B" w:rsidRDefault="00BD060B" w:rsidP="00845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40"/>
    <w:multiLevelType w:val="hybridMultilevel"/>
    <w:tmpl w:val="4ACE4C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3CEBBFE">
      <w:start w:val="1"/>
      <w:numFmt w:val="taiwaneseCountingThousand"/>
      <w:lvlText w:val="%4、"/>
      <w:lvlJc w:val="left"/>
      <w:pPr>
        <w:tabs>
          <w:tab w:val="num" w:pos="1191"/>
        </w:tabs>
        <w:ind w:left="1247" w:hanging="680"/>
      </w:pPr>
      <w:rPr>
        <w:rFonts w:cs="Times New Roman" w:hint="default"/>
      </w:rPr>
    </w:lvl>
    <w:lvl w:ilvl="4" w:tplc="A4B09E2A">
      <w:start w:val="1"/>
      <w:numFmt w:val="decimal"/>
      <w:lvlText w:val="%5."/>
      <w:lvlJc w:val="left"/>
      <w:pPr>
        <w:tabs>
          <w:tab w:val="num" w:pos="2317"/>
        </w:tabs>
        <w:ind w:left="2317" w:hanging="397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854DBF"/>
    <w:multiLevelType w:val="hybridMultilevel"/>
    <w:tmpl w:val="C45EFD70"/>
    <w:lvl w:ilvl="0" w:tplc="AC9C888C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8940D0"/>
    <w:multiLevelType w:val="hybridMultilevel"/>
    <w:tmpl w:val="7AEE583A"/>
    <w:lvl w:ilvl="0" w:tplc="43CEBBFE">
      <w:start w:val="1"/>
      <w:numFmt w:val="taiwaneseCountingThousand"/>
      <w:lvlText w:val="%1、"/>
      <w:lvlJc w:val="left"/>
      <w:pPr>
        <w:tabs>
          <w:tab w:val="num" w:pos="1191"/>
        </w:tabs>
        <w:ind w:left="1247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4122AA"/>
    <w:multiLevelType w:val="hybridMultilevel"/>
    <w:tmpl w:val="2E886704"/>
    <w:lvl w:ilvl="0" w:tplc="6A42E244">
      <w:start w:val="1"/>
      <w:numFmt w:val="taiwaneseCountingThousand"/>
      <w:lvlText w:val="%1、"/>
      <w:lvlJc w:val="left"/>
      <w:pPr>
        <w:tabs>
          <w:tab w:val="num" w:pos="680"/>
        </w:tabs>
        <w:ind w:left="2070" w:hanging="2070"/>
      </w:pPr>
      <w:rPr>
        <w:rFonts w:cs="Times New Roman" w:hint="default"/>
      </w:rPr>
    </w:lvl>
    <w:lvl w:ilvl="1" w:tplc="42F8836E">
      <w:start w:val="1"/>
      <w:numFmt w:val="taiwaneseCountingThousand"/>
      <w:lvlText w:val="(%2)"/>
      <w:lvlJc w:val="left"/>
      <w:pPr>
        <w:tabs>
          <w:tab w:val="num" w:pos="822"/>
        </w:tabs>
        <w:ind w:left="822" w:hanging="6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6F31325"/>
    <w:multiLevelType w:val="hybridMultilevel"/>
    <w:tmpl w:val="8A36E1FE"/>
    <w:lvl w:ilvl="0" w:tplc="7BF28A36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05C"/>
    <w:rsid w:val="0000285D"/>
    <w:rsid w:val="000246D8"/>
    <w:rsid w:val="00053DF3"/>
    <w:rsid w:val="00071C07"/>
    <w:rsid w:val="00085A5F"/>
    <w:rsid w:val="00175DB2"/>
    <w:rsid w:val="001D2366"/>
    <w:rsid w:val="00202E3A"/>
    <w:rsid w:val="002179D1"/>
    <w:rsid w:val="00220910"/>
    <w:rsid w:val="002213C4"/>
    <w:rsid w:val="00271E6A"/>
    <w:rsid w:val="00294D7E"/>
    <w:rsid w:val="002A42C3"/>
    <w:rsid w:val="002A5F3F"/>
    <w:rsid w:val="002B43CD"/>
    <w:rsid w:val="003075D2"/>
    <w:rsid w:val="003D3F10"/>
    <w:rsid w:val="004323BE"/>
    <w:rsid w:val="00485698"/>
    <w:rsid w:val="00513BFD"/>
    <w:rsid w:val="00642E55"/>
    <w:rsid w:val="006B61E8"/>
    <w:rsid w:val="00794C27"/>
    <w:rsid w:val="007C7AB5"/>
    <w:rsid w:val="007E4AE6"/>
    <w:rsid w:val="00842FCB"/>
    <w:rsid w:val="00845E19"/>
    <w:rsid w:val="00850F86"/>
    <w:rsid w:val="00871D21"/>
    <w:rsid w:val="008C1D0C"/>
    <w:rsid w:val="008E454F"/>
    <w:rsid w:val="0091248F"/>
    <w:rsid w:val="00924D8A"/>
    <w:rsid w:val="009266BB"/>
    <w:rsid w:val="00951650"/>
    <w:rsid w:val="009C69C1"/>
    <w:rsid w:val="009D0CC6"/>
    <w:rsid w:val="00A00916"/>
    <w:rsid w:val="00A12E93"/>
    <w:rsid w:val="00A6505C"/>
    <w:rsid w:val="00AB6AD5"/>
    <w:rsid w:val="00AC1DD0"/>
    <w:rsid w:val="00AF0F9D"/>
    <w:rsid w:val="00B01AEA"/>
    <w:rsid w:val="00B23178"/>
    <w:rsid w:val="00BC5103"/>
    <w:rsid w:val="00BD060B"/>
    <w:rsid w:val="00C0017B"/>
    <w:rsid w:val="00C359AE"/>
    <w:rsid w:val="00CD5A1E"/>
    <w:rsid w:val="00CE316F"/>
    <w:rsid w:val="00CE68FA"/>
    <w:rsid w:val="00D34468"/>
    <w:rsid w:val="00DB2A3A"/>
    <w:rsid w:val="00DC0CBF"/>
    <w:rsid w:val="00DD2492"/>
    <w:rsid w:val="00DF3A6B"/>
    <w:rsid w:val="00E0402F"/>
    <w:rsid w:val="00E601F2"/>
    <w:rsid w:val="00E85FE4"/>
    <w:rsid w:val="00E939C7"/>
    <w:rsid w:val="00EA454B"/>
    <w:rsid w:val="00EC66D1"/>
    <w:rsid w:val="00F31FE4"/>
    <w:rsid w:val="00F32A9E"/>
    <w:rsid w:val="00F34CE0"/>
    <w:rsid w:val="00F358B0"/>
    <w:rsid w:val="00F60D99"/>
    <w:rsid w:val="00F775BF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5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68FA"/>
    <w:pPr>
      <w:ind w:leftChars="200" w:left="480"/>
    </w:pPr>
  </w:style>
  <w:style w:type="paragraph" w:styleId="BodyTextIndent">
    <w:name w:val="Body Text Indent"/>
    <w:basedOn w:val="Normal"/>
    <w:link w:val="BodyTextIndentChar"/>
    <w:uiPriority w:val="99"/>
    <w:rsid w:val="00A6505C"/>
    <w:pPr>
      <w:ind w:left="1120" w:hangingChars="400" w:hanging="1120"/>
      <w:jc w:val="both"/>
    </w:pPr>
    <w:rPr>
      <w:rFonts w:eastAsia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505C"/>
    <w:rPr>
      <w:rFonts w:eastAsia="標楷體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4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5E1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5E19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F358B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358B0"/>
    <w:rPr>
      <w:rFonts w:cs="Times New Roman"/>
    </w:rPr>
  </w:style>
  <w:style w:type="character" w:styleId="Hyperlink">
    <w:name w:val="Hyperlink"/>
    <w:basedOn w:val="DefaultParagraphFont"/>
    <w:uiPriority w:val="99"/>
    <w:rsid w:val="00F358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3FFB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167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社團法人台南市觀護協會　函</dc:title>
  <dc:subject/>
  <dc:creator>user</dc:creator>
  <cp:keywords/>
  <dc:description/>
  <cp:lastModifiedBy>user</cp:lastModifiedBy>
  <cp:revision>3</cp:revision>
  <cp:lastPrinted>2014-04-14T08:10:00Z</cp:lastPrinted>
  <dcterms:created xsi:type="dcterms:W3CDTF">2014-04-15T08:51:00Z</dcterms:created>
  <dcterms:modified xsi:type="dcterms:W3CDTF">2014-04-15T08:52:00Z</dcterms:modified>
</cp:coreProperties>
</file>