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C3" w:rsidRPr="00310185" w:rsidRDefault="00310185" w:rsidP="00310185">
      <w:pPr>
        <w:jc w:val="center"/>
        <w:rPr>
          <w:rFonts w:ascii="文鼎圓立體" w:eastAsia="文鼎圓立體"/>
          <w:sz w:val="44"/>
        </w:rPr>
      </w:pPr>
      <w:r w:rsidRPr="00310185">
        <w:rPr>
          <w:rFonts w:ascii="文鼎圓立體" w:eastAsia="文鼎圓立體" w:hint="eastAsia"/>
          <w:sz w:val="44"/>
        </w:rPr>
        <w:t>103年度暑期南都文賞暨微電影拍攝教學</w:t>
      </w:r>
    </w:p>
    <w:p w:rsidR="005E68B9" w:rsidRPr="00310185" w:rsidRDefault="005E68B9">
      <w:pPr>
        <w:rPr>
          <w:rFonts w:ascii="文鼎細鋼筆行楷" w:eastAsia="文鼎細鋼筆行楷"/>
        </w:rPr>
      </w:pPr>
    </w:p>
    <w:p w:rsidR="003D7547" w:rsidRPr="00310185" w:rsidRDefault="003D7547">
      <w:pPr>
        <w:rPr>
          <w:rFonts w:ascii="文鼎粗鋼筆行楷" w:eastAsia="文鼎粗鋼筆行楷"/>
        </w:rPr>
      </w:pPr>
      <w:r w:rsidRPr="00310185">
        <w:rPr>
          <w:rFonts w:ascii="文鼎粗鋼筆行楷" w:eastAsia="文鼎粗鋼筆行楷" w:hint="eastAsia"/>
        </w:rPr>
        <w:t>為精進學生本土語言文學欣賞能力及結合資訊科技運用，歸仁國中教務處於暑期規畫了暑期南都文賞課程，藉由欣賞本土文學，並透過微電影拍攝製作，展現屬於地方之美。</w:t>
      </w:r>
    </w:p>
    <w:p w:rsidR="003D7547" w:rsidRPr="00310185" w:rsidRDefault="003D7547">
      <w:pPr>
        <w:rPr>
          <w:rFonts w:ascii="文鼎粗鋼筆行楷" w:eastAsia="文鼎粗鋼筆行楷"/>
        </w:rPr>
      </w:pPr>
    </w:p>
    <w:p w:rsidR="004F5AD4" w:rsidRPr="00310185" w:rsidRDefault="004F5AD4">
      <w:pPr>
        <w:rPr>
          <w:rFonts w:ascii="文鼎粗鋼筆行楷" w:eastAsia="文鼎粗鋼筆行楷"/>
        </w:rPr>
      </w:pPr>
      <w:r w:rsidRPr="00310185">
        <w:rPr>
          <w:rFonts w:ascii="文鼎粗鋼筆行楷" w:eastAsia="文鼎粗鋼筆行楷" w:hint="eastAsia"/>
        </w:rPr>
        <w:t>時間: 如課程規畫表所示</w:t>
      </w:r>
    </w:p>
    <w:p w:rsidR="004F5AD4" w:rsidRPr="00310185" w:rsidRDefault="004F5AD4">
      <w:pPr>
        <w:rPr>
          <w:rFonts w:ascii="文鼎粗鋼筆行楷" w:eastAsia="文鼎粗鋼筆行楷"/>
        </w:rPr>
      </w:pPr>
      <w:r w:rsidRPr="00310185">
        <w:rPr>
          <w:rFonts w:ascii="文鼎粗鋼筆行楷" w:eastAsia="文鼎粗鋼筆行楷" w:hint="eastAsia"/>
        </w:rPr>
        <w:t>地點: 歸仁國中</w:t>
      </w:r>
      <w:r w:rsidR="00433E7A">
        <w:rPr>
          <w:rFonts w:ascii="文鼎粗鋼筆行楷" w:eastAsia="文鼎粗鋼筆行楷" w:hint="eastAsia"/>
        </w:rPr>
        <w:t>勵志</w:t>
      </w:r>
      <w:r w:rsidRPr="00310185">
        <w:rPr>
          <w:rFonts w:ascii="文鼎粗鋼筆行楷" w:eastAsia="文鼎粗鋼筆行楷" w:hint="eastAsia"/>
        </w:rPr>
        <w:t>樓1樓E化教室(D)</w:t>
      </w:r>
    </w:p>
    <w:p w:rsidR="004F5AD4" w:rsidRPr="00310185" w:rsidRDefault="004F5AD4">
      <w:pPr>
        <w:rPr>
          <w:rFonts w:ascii="文鼎粗鋼筆行楷" w:eastAsia="文鼎粗鋼筆行楷"/>
        </w:rPr>
      </w:pPr>
      <w:r w:rsidRPr="00310185">
        <w:rPr>
          <w:rFonts w:ascii="文鼎粗鋼筆行楷" w:eastAsia="文鼎粗鋼筆行楷" w:hint="eastAsia"/>
        </w:rPr>
        <w:t>費用: 全程免費</w:t>
      </w:r>
    </w:p>
    <w:p w:rsidR="004F5AD4" w:rsidRPr="00310185" w:rsidRDefault="004F5AD4">
      <w:pPr>
        <w:rPr>
          <w:rFonts w:ascii="文鼎粗鋼筆行楷" w:eastAsia="文鼎粗鋼筆行楷"/>
        </w:rPr>
      </w:pPr>
      <w:r w:rsidRPr="00310185">
        <w:rPr>
          <w:rFonts w:ascii="文鼎粗鋼筆行楷" w:eastAsia="文鼎粗鋼筆行楷" w:hint="eastAsia"/>
        </w:rPr>
        <w:t xml:space="preserve">名額: </w:t>
      </w:r>
      <w:r w:rsidR="005D5CF1" w:rsidRPr="00310185">
        <w:rPr>
          <w:rFonts w:ascii="文鼎粗鋼筆行楷" w:eastAsia="文鼎粗鋼筆行楷" w:hint="eastAsia"/>
        </w:rPr>
        <w:t>1</w:t>
      </w:r>
      <w:r w:rsidR="003D7547" w:rsidRPr="00310185">
        <w:rPr>
          <w:rFonts w:ascii="文鼎粗鋼筆行楷" w:eastAsia="文鼎粗鋼筆行楷" w:hint="eastAsia"/>
        </w:rPr>
        <w:t>2</w:t>
      </w:r>
      <w:r w:rsidRPr="00310185">
        <w:rPr>
          <w:rFonts w:ascii="文鼎粗鋼筆行楷" w:eastAsia="文鼎粗鋼筆行楷" w:hint="eastAsia"/>
        </w:rPr>
        <w:t>名。</w:t>
      </w:r>
    </w:p>
    <w:p w:rsidR="005D5CF1" w:rsidRPr="00310185" w:rsidRDefault="005D5CF1">
      <w:pPr>
        <w:rPr>
          <w:rFonts w:ascii="文鼎粗鋼筆行楷" w:eastAsia="文鼎粗鋼筆行楷"/>
        </w:rPr>
      </w:pPr>
      <w:r w:rsidRPr="00310185">
        <w:rPr>
          <w:rFonts w:ascii="文鼎粗鋼筆行楷" w:eastAsia="文鼎粗鋼筆行楷" w:hint="eastAsia"/>
        </w:rPr>
        <w:t>報名方式: 線上報名! 額滿為止!</w:t>
      </w:r>
    </w:p>
    <w:p w:rsidR="00310185" w:rsidRPr="00310185" w:rsidRDefault="00310185" w:rsidP="00310185">
      <w:pPr>
        <w:rPr>
          <w:rFonts w:ascii="文鼎粗鋼筆行楷" w:eastAsia="文鼎粗鋼筆行楷"/>
        </w:rPr>
      </w:pPr>
    </w:p>
    <w:p w:rsidR="00310185" w:rsidRPr="00310185" w:rsidRDefault="00310185" w:rsidP="00310185">
      <w:pPr>
        <w:rPr>
          <w:rFonts w:ascii="文鼎粗鋼筆行楷" w:eastAsia="文鼎粗鋼筆行楷"/>
        </w:rPr>
      </w:pPr>
      <w:r w:rsidRPr="00310185">
        <w:rPr>
          <w:rFonts w:ascii="文鼎粗鋼筆行楷" w:eastAsia="文鼎粗鋼筆行楷" w:hint="eastAsia"/>
        </w:rPr>
        <w:t>請點選下列網址,填寫完畢即完成報名手續，後續將於7/1</w:t>
      </w:r>
      <w:r w:rsidR="00433E7A">
        <w:rPr>
          <w:rFonts w:ascii="文鼎粗鋼筆行楷" w:eastAsia="文鼎粗鋼筆行楷" w:hint="eastAsia"/>
        </w:rPr>
        <w:t>8</w:t>
      </w:r>
      <w:r w:rsidRPr="00310185">
        <w:rPr>
          <w:rFonts w:ascii="文鼎粗鋼筆行楷" w:eastAsia="文鼎粗鋼筆行楷" w:hint="eastAsia"/>
        </w:rPr>
        <w:t>(</w:t>
      </w:r>
      <w:r w:rsidR="00433E7A">
        <w:rPr>
          <w:rFonts w:ascii="文鼎粗鋼筆行楷" w:eastAsia="文鼎粗鋼筆行楷" w:hint="eastAsia"/>
        </w:rPr>
        <w:t>五</w:t>
      </w:r>
      <w:r w:rsidRPr="00310185">
        <w:rPr>
          <w:rFonts w:ascii="文鼎粗鋼筆行楷" w:eastAsia="文鼎粗鋼筆行楷" w:hint="eastAsia"/>
        </w:rPr>
        <w:t>)在網路上公告錄取名單。（依報名先後順序錄取）</w:t>
      </w:r>
    </w:p>
    <w:p w:rsidR="00310185" w:rsidRPr="00310185" w:rsidRDefault="000D7D39" w:rsidP="00310185">
      <w:pPr>
        <w:rPr>
          <w:rFonts w:ascii="文鼎粗鋼筆行楷" w:eastAsia="文鼎粗鋼筆行楷"/>
        </w:rPr>
      </w:pPr>
      <w:hyperlink r:id="rId6" w:history="1">
        <w:r w:rsidR="00310185" w:rsidRPr="00310185">
          <w:rPr>
            <w:rStyle w:val="a8"/>
            <w:rFonts w:ascii="文鼎粗鋼筆行楷" w:eastAsia="文鼎粗鋼筆行楷" w:hint="eastAsia"/>
          </w:rPr>
          <w:t>https://docs.google.com/forms/d/1tFFEjqQjddY6SKd9zuELD2FjfH6eNcwgA8RjZgbTfmk/viewform?c=0&amp;w=1</w:t>
        </w:r>
      </w:hyperlink>
      <w:r w:rsidR="00310185" w:rsidRPr="00310185">
        <w:rPr>
          <w:rFonts w:ascii="文鼎粗鋼筆行楷" w:eastAsia="文鼎粗鋼筆行楷" w:hint="eastAsia"/>
        </w:rPr>
        <w:t xml:space="preserve"> </w:t>
      </w:r>
    </w:p>
    <w:p w:rsidR="005D5CF1" w:rsidRPr="00310185" w:rsidRDefault="005D5CF1">
      <w:pPr>
        <w:rPr>
          <w:rFonts w:ascii="文鼎粗鋼筆行楷" w:eastAsia="文鼎粗鋼筆行楷"/>
        </w:rPr>
      </w:pPr>
    </w:p>
    <w:p w:rsidR="005D5CF1" w:rsidRPr="00310185" w:rsidRDefault="005D5CF1">
      <w:pPr>
        <w:rPr>
          <w:rFonts w:ascii="文鼎粗鋼筆行楷" w:eastAsia="文鼎粗鋼筆行楷"/>
        </w:rPr>
      </w:pPr>
    </w:p>
    <w:p w:rsidR="004F5AD4" w:rsidRPr="00310185" w:rsidRDefault="005D5CF1">
      <w:pPr>
        <w:rPr>
          <w:rFonts w:ascii="文鼎粗鋼筆行楷" w:eastAsia="文鼎粗鋼筆行楷"/>
          <w:b/>
        </w:rPr>
      </w:pPr>
      <w:r w:rsidRPr="00310185">
        <w:rPr>
          <w:rFonts w:ascii="文鼎粗鋼筆行楷" w:eastAsia="文鼎粗鋼筆行楷" w:hAnsiTheme="minorEastAsia" w:hint="eastAsia"/>
          <w:b/>
        </w:rPr>
        <w:t>※</w:t>
      </w:r>
      <w:r w:rsidRPr="00310185">
        <w:rPr>
          <w:rFonts w:ascii="文鼎粗鋼筆行楷" w:eastAsia="文鼎粗鋼筆行楷" w:hint="eastAsia"/>
          <w:b/>
        </w:rPr>
        <w:t>注意: 錄取報名後須至教務處繳交保證金200元，全程參與將退還保證金。</w:t>
      </w:r>
      <w:r w:rsidRPr="00310185">
        <w:rPr>
          <w:rFonts w:ascii="文鼎粗鋼筆行楷" w:eastAsia="文鼎粗鋼筆行楷" w:hAnsiTheme="minorEastAsia" w:hint="eastAsia"/>
          <w:b/>
        </w:rPr>
        <w:t>※</w:t>
      </w:r>
    </w:p>
    <w:p w:rsidR="005D5CF1" w:rsidRPr="00310185" w:rsidRDefault="005D5CF1" w:rsidP="005D5CF1">
      <w:pPr>
        <w:rPr>
          <w:rFonts w:ascii="文鼎粗鋼筆行楷" w:eastAsia="文鼎粗鋼筆行楷" w:hAnsiTheme="minorEastAsia"/>
          <w:b/>
        </w:rPr>
      </w:pPr>
      <w:r w:rsidRPr="00310185">
        <w:rPr>
          <w:rFonts w:ascii="文鼎粗鋼筆行楷" w:eastAsia="文鼎粗鋼筆行楷" w:hAnsiTheme="minorEastAsia" w:hint="eastAsia"/>
          <w:b/>
        </w:rPr>
        <w:t>※</w:t>
      </w:r>
      <w:r w:rsidRPr="00310185">
        <w:rPr>
          <w:rFonts w:ascii="文鼎粗鋼筆行楷" w:eastAsia="文鼎粗鋼筆行楷" w:hint="eastAsia"/>
          <w:b/>
        </w:rPr>
        <w:t>注意: 可選擇其中一個課程參加，惟兩者均參加者可獲得代表歸仁國中參加臺南市小小解說員及微電影比賽之優先資格。</w:t>
      </w:r>
      <w:r w:rsidRPr="00310185">
        <w:rPr>
          <w:rFonts w:ascii="文鼎粗鋼筆行楷" w:eastAsia="文鼎粗鋼筆行楷" w:hAnsiTheme="minorEastAsia" w:hint="eastAsia"/>
          <w:b/>
        </w:rPr>
        <w:t>※</w:t>
      </w:r>
    </w:p>
    <w:p w:rsidR="005D5CF1" w:rsidRPr="00310185" w:rsidRDefault="005D5CF1">
      <w:pPr>
        <w:rPr>
          <w:rFonts w:ascii="文鼎粗鋼筆行楷" w:eastAsia="文鼎粗鋼筆行楷"/>
        </w:rPr>
      </w:pPr>
    </w:p>
    <w:p w:rsidR="005D5CF1" w:rsidRPr="00310185" w:rsidRDefault="005D5CF1">
      <w:pPr>
        <w:rPr>
          <w:rFonts w:ascii="文鼎粗鋼筆行楷" w:eastAsia="文鼎粗鋼筆行楷"/>
        </w:rPr>
      </w:pPr>
      <w:r w:rsidRPr="00310185">
        <w:rPr>
          <w:rFonts w:ascii="文鼎粗鋼筆行楷" w:eastAsia="文鼎粗鋼筆行楷" w:hint="eastAsia"/>
        </w:rPr>
        <w:t>課程規畫表</w:t>
      </w:r>
    </w:p>
    <w:p w:rsidR="005D5CF1" w:rsidRPr="00310185" w:rsidRDefault="005D5CF1">
      <w:pPr>
        <w:rPr>
          <w:rFonts w:ascii="文鼎粗鋼筆行楷" w:eastAsia="文鼎粗鋼筆行楷"/>
        </w:rPr>
      </w:pPr>
    </w:p>
    <w:p w:rsidR="00A36CC3" w:rsidRPr="00310185" w:rsidRDefault="00A36CC3">
      <w:pPr>
        <w:rPr>
          <w:rFonts w:ascii="文鼎粗鋼筆行楷" w:eastAsia="文鼎粗鋼筆行楷"/>
        </w:rPr>
      </w:pPr>
      <w:r w:rsidRPr="00310185">
        <w:rPr>
          <w:rFonts w:ascii="文鼎粗鋼筆行楷" w:eastAsia="文鼎粗鋼筆行楷" w:hint="eastAsia"/>
        </w:rPr>
        <w:t>台語精進課程—南都文賞</w:t>
      </w:r>
    </w:p>
    <w:p w:rsidR="00A36CC3" w:rsidRPr="00310185" w:rsidRDefault="00A36CC3">
      <w:pPr>
        <w:rPr>
          <w:rFonts w:ascii="文鼎粗鋼筆行楷" w:eastAsia="文鼎粗鋼筆行楷"/>
        </w:rPr>
      </w:pPr>
    </w:p>
    <w:tbl>
      <w:tblPr>
        <w:tblStyle w:val="a3"/>
        <w:tblW w:w="9529" w:type="dxa"/>
        <w:tblLook w:val="04A0"/>
      </w:tblPr>
      <w:tblGrid>
        <w:gridCol w:w="1545"/>
        <w:gridCol w:w="1126"/>
        <w:gridCol w:w="1154"/>
        <w:gridCol w:w="1156"/>
        <w:gridCol w:w="1148"/>
        <w:gridCol w:w="1153"/>
        <w:gridCol w:w="1127"/>
        <w:gridCol w:w="1120"/>
      </w:tblGrid>
      <w:tr w:rsidR="00310185" w:rsidRPr="00310185" w:rsidTr="00310185">
        <w:trPr>
          <w:trHeight w:val="351"/>
        </w:trPr>
        <w:tc>
          <w:tcPr>
            <w:tcW w:w="0" w:type="auto"/>
          </w:tcPr>
          <w:p w:rsidR="00310185" w:rsidRPr="00310185" w:rsidRDefault="00310185">
            <w:pPr>
              <w:rPr>
                <w:rFonts w:ascii="文鼎粗鋼筆行楷" w:eastAsia="文鼎粗鋼筆行楷"/>
              </w:rPr>
            </w:pP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7/21</w:t>
            </w: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7/22</w:t>
            </w: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7/28</w:t>
            </w: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7/29</w:t>
            </w:r>
          </w:p>
        </w:tc>
        <w:tc>
          <w:tcPr>
            <w:tcW w:w="0" w:type="auto"/>
          </w:tcPr>
          <w:p w:rsidR="00310185" w:rsidRPr="00310185" w:rsidRDefault="00310185" w:rsidP="00310185">
            <w:pPr>
              <w:rPr>
                <w:rFonts w:ascii="文鼎粗鋼筆行楷" w:eastAsia="文鼎粗鋼筆行楷"/>
              </w:rPr>
            </w:pPr>
            <w:r w:rsidRPr="00310185">
              <w:rPr>
                <w:rFonts w:ascii="文鼎粗鋼筆行楷" w:eastAsia="文鼎粗鋼筆行楷" w:hint="eastAsia"/>
              </w:rPr>
              <w:t>7/30</w:t>
            </w:r>
          </w:p>
        </w:tc>
        <w:tc>
          <w:tcPr>
            <w:tcW w:w="0" w:type="auto"/>
          </w:tcPr>
          <w:p w:rsidR="00310185" w:rsidRPr="00310185" w:rsidRDefault="00310185" w:rsidP="00DD174B">
            <w:pPr>
              <w:rPr>
                <w:rFonts w:ascii="文鼎粗鋼筆行楷" w:eastAsia="文鼎粗鋼筆行楷"/>
              </w:rPr>
            </w:pPr>
            <w:r w:rsidRPr="00310185">
              <w:rPr>
                <w:rFonts w:ascii="文鼎粗鋼筆行楷" w:eastAsia="文鼎粗鋼筆行楷" w:hint="eastAsia"/>
              </w:rPr>
              <w:t>7/31</w:t>
            </w:r>
          </w:p>
        </w:tc>
        <w:tc>
          <w:tcPr>
            <w:tcW w:w="0" w:type="auto"/>
          </w:tcPr>
          <w:p w:rsidR="00310185" w:rsidRPr="00310185" w:rsidRDefault="00310185" w:rsidP="00DD174B">
            <w:pPr>
              <w:rPr>
                <w:rFonts w:ascii="文鼎粗鋼筆行楷" w:eastAsia="文鼎粗鋼筆行楷"/>
              </w:rPr>
            </w:pPr>
            <w:r w:rsidRPr="00310185">
              <w:rPr>
                <w:rFonts w:ascii="文鼎粗鋼筆行楷" w:eastAsia="文鼎粗鋼筆行楷" w:hint="eastAsia"/>
              </w:rPr>
              <w:t>8/1</w:t>
            </w:r>
          </w:p>
        </w:tc>
      </w:tr>
      <w:tr w:rsidR="00310185" w:rsidRPr="00310185" w:rsidTr="00310185">
        <w:trPr>
          <w:trHeight w:val="526"/>
        </w:trPr>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14:00-16:00</w:t>
            </w: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南都文賞(一)</w:t>
            </w: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南都文賞(一)</w:t>
            </w:r>
          </w:p>
        </w:tc>
        <w:tc>
          <w:tcPr>
            <w:tcW w:w="0" w:type="auto"/>
          </w:tcPr>
          <w:p w:rsidR="00310185" w:rsidRPr="00310185" w:rsidRDefault="00310185" w:rsidP="00EB3035">
            <w:pPr>
              <w:rPr>
                <w:rFonts w:ascii="文鼎粗鋼筆行楷" w:eastAsia="文鼎粗鋼筆行楷"/>
              </w:rPr>
            </w:pPr>
            <w:r w:rsidRPr="00310185">
              <w:rPr>
                <w:rFonts w:ascii="文鼎粗鋼筆行楷" w:eastAsia="文鼎粗鋼筆行楷" w:hint="eastAsia"/>
              </w:rPr>
              <w:t>南都文賞(一)</w:t>
            </w:r>
          </w:p>
        </w:tc>
        <w:tc>
          <w:tcPr>
            <w:tcW w:w="0" w:type="auto"/>
          </w:tcPr>
          <w:p w:rsidR="00310185" w:rsidRPr="00310185" w:rsidRDefault="00310185">
            <w:pPr>
              <w:rPr>
                <w:rFonts w:ascii="文鼎粗鋼筆行楷" w:eastAsia="文鼎粗鋼筆行楷"/>
              </w:rPr>
            </w:pPr>
            <w:r w:rsidRPr="00310185">
              <w:rPr>
                <w:rFonts w:ascii="文鼎粗鋼筆行楷" w:eastAsia="文鼎粗鋼筆行楷" w:hint="eastAsia"/>
              </w:rPr>
              <w:t>南都文賞(二)</w:t>
            </w:r>
          </w:p>
        </w:tc>
        <w:tc>
          <w:tcPr>
            <w:tcW w:w="0" w:type="auto"/>
          </w:tcPr>
          <w:p w:rsidR="00310185" w:rsidRPr="00310185" w:rsidRDefault="00310185" w:rsidP="00DD174B">
            <w:pPr>
              <w:rPr>
                <w:rFonts w:ascii="文鼎粗鋼筆行楷" w:eastAsia="文鼎粗鋼筆行楷"/>
              </w:rPr>
            </w:pPr>
            <w:r w:rsidRPr="00310185">
              <w:rPr>
                <w:rFonts w:ascii="文鼎粗鋼筆行楷" w:eastAsia="文鼎粗鋼筆行楷" w:hint="eastAsia"/>
              </w:rPr>
              <w:t>南都文賞(二)</w:t>
            </w:r>
          </w:p>
        </w:tc>
        <w:tc>
          <w:tcPr>
            <w:tcW w:w="0" w:type="auto"/>
          </w:tcPr>
          <w:p w:rsidR="00310185" w:rsidRPr="00310185" w:rsidRDefault="00310185" w:rsidP="00DD174B">
            <w:pPr>
              <w:rPr>
                <w:rFonts w:ascii="文鼎粗鋼筆行楷" w:eastAsia="文鼎粗鋼筆行楷"/>
              </w:rPr>
            </w:pPr>
            <w:r w:rsidRPr="00310185">
              <w:rPr>
                <w:rFonts w:ascii="文鼎粗鋼筆行楷" w:eastAsia="文鼎粗鋼筆行楷" w:hint="eastAsia"/>
              </w:rPr>
              <w:t>南都文賞(二)</w:t>
            </w:r>
          </w:p>
        </w:tc>
        <w:tc>
          <w:tcPr>
            <w:tcW w:w="0" w:type="auto"/>
          </w:tcPr>
          <w:p w:rsidR="00310185" w:rsidRPr="00310185" w:rsidRDefault="00310185" w:rsidP="00DD174B">
            <w:pPr>
              <w:rPr>
                <w:rFonts w:ascii="文鼎粗鋼筆行楷" w:eastAsia="文鼎粗鋼筆行楷"/>
              </w:rPr>
            </w:pPr>
            <w:r w:rsidRPr="00310185">
              <w:rPr>
                <w:rFonts w:ascii="文鼎粗鋼筆行楷" w:eastAsia="文鼎粗鋼筆行楷" w:hint="eastAsia"/>
              </w:rPr>
              <w:t>南都文賞(二)</w:t>
            </w:r>
          </w:p>
        </w:tc>
      </w:tr>
    </w:tbl>
    <w:p w:rsidR="00A36CC3" w:rsidRPr="00310185" w:rsidRDefault="00A36CC3">
      <w:pPr>
        <w:rPr>
          <w:rFonts w:ascii="文鼎粗鋼筆行楷" w:eastAsia="文鼎粗鋼筆行楷"/>
        </w:rPr>
      </w:pPr>
    </w:p>
    <w:p w:rsidR="00A36CC3" w:rsidRPr="00310185" w:rsidRDefault="00A36CC3">
      <w:pPr>
        <w:rPr>
          <w:rFonts w:ascii="文鼎粗鋼筆行楷" w:eastAsia="文鼎粗鋼筆行楷"/>
        </w:rPr>
      </w:pPr>
      <w:r w:rsidRPr="00310185">
        <w:rPr>
          <w:rFonts w:ascii="文鼎粗鋼筆行楷" w:eastAsia="文鼎粗鋼筆行楷" w:hint="eastAsia"/>
        </w:rPr>
        <w:t>微電影製作課程—你拍我剪</w:t>
      </w:r>
    </w:p>
    <w:p w:rsidR="00A36CC3" w:rsidRPr="00310185" w:rsidRDefault="00A36CC3">
      <w:pPr>
        <w:rPr>
          <w:rFonts w:ascii="文鼎粗鋼筆行楷" w:eastAsia="文鼎粗鋼筆行楷"/>
        </w:rPr>
      </w:pPr>
    </w:p>
    <w:tbl>
      <w:tblPr>
        <w:tblStyle w:val="a3"/>
        <w:tblW w:w="8943" w:type="dxa"/>
        <w:tblLook w:val="04A0"/>
      </w:tblPr>
      <w:tblGrid>
        <w:gridCol w:w="2196"/>
        <w:gridCol w:w="2247"/>
        <w:gridCol w:w="2250"/>
        <w:gridCol w:w="2250"/>
      </w:tblGrid>
      <w:tr w:rsidR="00310185" w:rsidRPr="00310185" w:rsidTr="00310185">
        <w:trPr>
          <w:trHeight w:val="372"/>
        </w:trPr>
        <w:tc>
          <w:tcPr>
            <w:tcW w:w="2196" w:type="dxa"/>
          </w:tcPr>
          <w:p w:rsidR="00310185" w:rsidRPr="00310185" w:rsidRDefault="00310185" w:rsidP="00EB3035">
            <w:pPr>
              <w:rPr>
                <w:rFonts w:ascii="文鼎粗鋼筆行楷" w:eastAsia="文鼎粗鋼筆行楷"/>
              </w:rPr>
            </w:pPr>
          </w:p>
        </w:tc>
        <w:tc>
          <w:tcPr>
            <w:tcW w:w="2247" w:type="dxa"/>
          </w:tcPr>
          <w:p w:rsidR="00310185" w:rsidRPr="00310185" w:rsidRDefault="00310185" w:rsidP="00EB3035">
            <w:pPr>
              <w:rPr>
                <w:rFonts w:ascii="文鼎粗鋼筆行楷" w:eastAsia="文鼎粗鋼筆行楷"/>
              </w:rPr>
            </w:pPr>
            <w:r w:rsidRPr="00310185">
              <w:rPr>
                <w:rFonts w:ascii="文鼎粗鋼筆行楷" w:eastAsia="文鼎粗鋼筆行楷" w:hint="eastAsia"/>
              </w:rPr>
              <w:t>7/23</w:t>
            </w:r>
          </w:p>
        </w:tc>
        <w:tc>
          <w:tcPr>
            <w:tcW w:w="2250" w:type="dxa"/>
          </w:tcPr>
          <w:p w:rsidR="00310185" w:rsidRPr="00310185" w:rsidRDefault="00310185" w:rsidP="00EB3035">
            <w:pPr>
              <w:rPr>
                <w:rFonts w:ascii="文鼎粗鋼筆行楷" w:eastAsia="文鼎粗鋼筆行楷"/>
              </w:rPr>
            </w:pPr>
            <w:r w:rsidRPr="00310185">
              <w:rPr>
                <w:rFonts w:ascii="文鼎粗鋼筆行楷" w:eastAsia="文鼎粗鋼筆行楷" w:hint="eastAsia"/>
              </w:rPr>
              <w:t>7/24</w:t>
            </w:r>
          </w:p>
        </w:tc>
        <w:tc>
          <w:tcPr>
            <w:tcW w:w="2250" w:type="dxa"/>
          </w:tcPr>
          <w:p w:rsidR="00310185" w:rsidRPr="00310185" w:rsidRDefault="00310185" w:rsidP="00EB3035">
            <w:pPr>
              <w:rPr>
                <w:rFonts w:ascii="文鼎粗鋼筆行楷" w:eastAsia="文鼎粗鋼筆行楷"/>
              </w:rPr>
            </w:pPr>
            <w:r w:rsidRPr="00310185">
              <w:rPr>
                <w:rFonts w:ascii="文鼎粗鋼筆行楷" w:eastAsia="文鼎粗鋼筆行楷" w:hint="eastAsia"/>
              </w:rPr>
              <w:t>7/25</w:t>
            </w:r>
          </w:p>
        </w:tc>
      </w:tr>
      <w:tr w:rsidR="00310185" w:rsidRPr="00310185" w:rsidTr="00310185">
        <w:trPr>
          <w:trHeight w:val="463"/>
        </w:trPr>
        <w:tc>
          <w:tcPr>
            <w:tcW w:w="2196" w:type="dxa"/>
          </w:tcPr>
          <w:p w:rsidR="00310185" w:rsidRPr="00310185" w:rsidRDefault="00310185" w:rsidP="00EB3035">
            <w:pPr>
              <w:rPr>
                <w:rFonts w:ascii="文鼎粗鋼筆行楷" w:eastAsia="文鼎粗鋼筆行楷"/>
              </w:rPr>
            </w:pPr>
            <w:r w:rsidRPr="00310185">
              <w:rPr>
                <w:rFonts w:ascii="文鼎粗鋼筆行楷" w:eastAsia="文鼎粗鋼筆行楷" w:hint="eastAsia"/>
              </w:rPr>
              <w:t>14:00-16:00</w:t>
            </w:r>
          </w:p>
        </w:tc>
        <w:tc>
          <w:tcPr>
            <w:tcW w:w="2247" w:type="dxa"/>
          </w:tcPr>
          <w:p w:rsidR="00310185" w:rsidRPr="00310185" w:rsidRDefault="00310185" w:rsidP="007F5A23">
            <w:pPr>
              <w:rPr>
                <w:rFonts w:ascii="文鼎粗鋼筆行楷" w:eastAsia="文鼎粗鋼筆行楷"/>
              </w:rPr>
            </w:pPr>
            <w:r w:rsidRPr="00310185">
              <w:rPr>
                <w:rFonts w:ascii="文鼎粗鋼筆行楷" w:eastAsia="文鼎粗鋼筆行楷" w:hint="eastAsia"/>
              </w:rPr>
              <w:t>微電影構圖簡介</w:t>
            </w:r>
          </w:p>
        </w:tc>
        <w:tc>
          <w:tcPr>
            <w:tcW w:w="2250" w:type="dxa"/>
          </w:tcPr>
          <w:p w:rsidR="00310185" w:rsidRPr="00310185" w:rsidRDefault="00310185" w:rsidP="007F5A23">
            <w:pPr>
              <w:rPr>
                <w:rFonts w:ascii="文鼎粗鋼筆行楷" w:eastAsia="文鼎粗鋼筆行楷"/>
              </w:rPr>
            </w:pPr>
            <w:r w:rsidRPr="00310185">
              <w:rPr>
                <w:rFonts w:ascii="文鼎粗鋼筆行楷" w:eastAsia="文鼎粗鋼筆行楷" w:hint="eastAsia"/>
              </w:rPr>
              <w:t>微電影腳本撰寫</w:t>
            </w:r>
          </w:p>
        </w:tc>
        <w:tc>
          <w:tcPr>
            <w:tcW w:w="2250" w:type="dxa"/>
          </w:tcPr>
          <w:p w:rsidR="00310185" w:rsidRPr="00310185" w:rsidRDefault="00310185" w:rsidP="007F5A23">
            <w:pPr>
              <w:rPr>
                <w:rFonts w:ascii="文鼎粗鋼筆行楷" w:eastAsia="文鼎粗鋼筆行楷"/>
              </w:rPr>
            </w:pPr>
            <w:r w:rsidRPr="00310185">
              <w:rPr>
                <w:rFonts w:ascii="文鼎粗鋼筆行楷" w:eastAsia="文鼎粗鋼筆行楷" w:hint="eastAsia"/>
              </w:rPr>
              <w:t>微電影拍攝剪輯</w:t>
            </w:r>
          </w:p>
        </w:tc>
      </w:tr>
      <w:tr w:rsidR="00310185" w:rsidRPr="00310185" w:rsidTr="00310185">
        <w:trPr>
          <w:trHeight w:val="372"/>
        </w:trPr>
        <w:tc>
          <w:tcPr>
            <w:tcW w:w="2196" w:type="dxa"/>
          </w:tcPr>
          <w:p w:rsidR="00310185" w:rsidRPr="00310185" w:rsidRDefault="00310185" w:rsidP="00EB3035">
            <w:pPr>
              <w:rPr>
                <w:rFonts w:ascii="文鼎粗鋼筆行楷" w:eastAsia="文鼎粗鋼筆行楷"/>
              </w:rPr>
            </w:pPr>
            <w:r w:rsidRPr="00310185">
              <w:rPr>
                <w:rFonts w:ascii="文鼎粗鋼筆行楷" w:eastAsia="文鼎粗鋼筆行楷" w:hint="eastAsia"/>
              </w:rPr>
              <w:t>16:00-17:00</w:t>
            </w:r>
          </w:p>
        </w:tc>
        <w:tc>
          <w:tcPr>
            <w:tcW w:w="2247" w:type="dxa"/>
          </w:tcPr>
          <w:p w:rsidR="00310185" w:rsidRPr="00310185" w:rsidRDefault="00310185" w:rsidP="007F5A23">
            <w:pPr>
              <w:rPr>
                <w:rFonts w:ascii="文鼎粗鋼筆行楷" w:eastAsia="文鼎粗鋼筆行楷"/>
              </w:rPr>
            </w:pPr>
            <w:r w:rsidRPr="00310185">
              <w:rPr>
                <w:rFonts w:ascii="文鼎粗鋼筆行楷" w:eastAsia="文鼎粗鋼筆行楷" w:hint="eastAsia"/>
              </w:rPr>
              <w:t>構圖練習</w:t>
            </w:r>
          </w:p>
        </w:tc>
        <w:tc>
          <w:tcPr>
            <w:tcW w:w="2250" w:type="dxa"/>
          </w:tcPr>
          <w:p w:rsidR="00310185" w:rsidRPr="00310185" w:rsidRDefault="00310185" w:rsidP="007F5A23">
            <w:pPr>
              <w:rPr>
                <w:rFonts w:ascii="文鼎粗鋼筆行楷" w:eastAsia="文鼎粗鋼筆行楷"/>
              </w:rPr>
            </w:pPr>
            <w:r w:rsidRPr="00310185">
              <w:rPr>
                <w:rFonts w:ascii="文鼎粗鋼筆行楷" w:eastAsia="文鼎粗鋼筆行楷" w:hint="eastAsia"/>
              </w:rPr>
              <w:t>腳本練習</w:t>
            </w:r>
          </w:p>
        </w:tc>
        <w:tc>
          <w:tcPr>
            <w:tcW w:w="2250" w:type="dxa"/>
          </w:tcPr>
          <w:p w:rsidR="00310185" w:rsidRPr="00310185" w:rsidRDefault="00310185" w:rsidP="007F5A23">
            <w:pPr>
              <w:rPr>
                <w:rFonts w:ascii="文鼎粗鋼筆行楷" w:eastAsia="文鼎粗鋼筆行楷"/>
              </w:rPr>
            </w:pPr>
            <w:r w:rsidRPr="00310185">
              <w:rPr>
                <w:rFonts w:ascii="文鼎粗鋼筆行楷" w:eastAsia="文鼎粗鋼筆行楷" w:hint="eastAsia"/>
              </w:rPr>
              <w:t>拍攝練習</w:t>
            </w:r>
          </w:p>
        </w:tc>
      </w:tr>
    </w:tbl>
    <w:p w:rsidR="00A36CC3" w:rsidRPr="00310185" w:rsidRDefault="00AA68CE" w:rsidP="00AA68CE">
      <w:pPr>
        <w:jc w:val="right"/>
        <w:rPr>
          <w:rFonts w:ascii="文鼎粗鋼筆行楷" w:eastAsia="文鼎粗鋼筆行楷"/>
        </w:rPr>
      </w:pPr>
      <w:r>
        <w:rPr>
          <w:rFonts w:ascii="文鼎粗鋼筆行楷" w:eastAsia="文鼎粗鋼筆行楷" w:hint="eastAsia"/>
        </w:rPr>
        <w:t>教務處教學組103.07.09</w:t>
      </w:r>
    </w:p>
    <w:sectPr w:rsidR="00A36CC3" w:rsidRPr="00310185" w:rsidSect="000D0B2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3D" w:rsidRDefault="00913B3D" w:rsidP="00310185">
      <w:r>
        <w:separator/>
      </w:r>
    </w:p>
  </w:endnote>
  <w:endnote w:type="continuationSeparator" w:id="0">
    <w:p w:rsidR="00913B3D" w:rsidRDefault="00913B3D" w:rsidP="00310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圓立體">
    <w:panose1 w:val="020B0602010101010101"/>
    <w:charset w:val="88"/>
    <w:family w:val="swiss"/>
    <w:pitch w:val="variable"/>
    <w:sig w:usb0="00000003" w:usb1="28880000" w:usb2="00000016" w:usb3="00000000" w:csb0="00100000" w:csb1="00000000"/>
  </w:font>
  <w:font w:name="文鼎細鋼筆行楷">
    <w:panose1 w:val="020B0602010101010101"/>
    <w:charset w:val="88"/>
    <w:family w:val="swiss"/>
    <w:pitch w:val="variable"/>
    <w:sig w:usb0="00000003" w:usb1="28880000" w:usb2="00000016" w:usb3="00000000" w:csb0="00100000" w:csb1="00000000"/>
  </w:font>
  <w:font w:name="文鼎粗鋼筆行楷">
    <w:panose1 w:val="020B0602010101010101"/>
    <w:charset w:val="88"/>
    <w:family w:val="swiss"/>
    <w:pitch w:val="variable"/>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3D" w:rsidRDefault="00913B3D" w:rsidP="00310185">
      <w:r>
        <w:separator/>
      </w:r>
    </w:p>
  </w:footnote>
  <w:footnote w:type="continuationSeparator" w:id="0">
    <w:p w:rsidR="00913B3D" w:rsidRDefault="00913B3D" w:rsidP="00310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CC3"/>
    <w:rsid w:val="000D0B2B"/>
    <w:rsid w:val="000D7D39"/>
    <w:rsid w:val="00310185"/>
    <w:rsid w:val="00313890"/>
    <w:rsid w:val="003D7547"/>
    <w:rsid w:val="00433E7A"/>
    <w:rsid w:val="004F5AD4"/>
    <w:rsid w:val="005D5CF1"/>
    <w:rsid w:val="005E68B9"/>
    <w:rsid w:val="006535A9"/>
    <w:rsid w:val="008F7CC6"/>
    <w:rsid w:val="00913B3D"/>
    <w:rsid w:val="00A36CC3"/>
    <w:rsid w:val="00AA68CE"/>
    <w:rsid w:val="00BF6FDF"/>
    <w:rsid w:val="00EC0BBD"/>
    <w:rsid w:val="00FC1D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2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10185"/>
    <w:pPr>
      <w:tabs>
        <w:tab w:val="center" w:pos="4153"/>
        <w:tab w:val="right" w:pos="8306"/>
      </w:tabs>
      <w:snapToGrid w:val="0"/>
    </w:pPr>
    <w:rPr>
      <w:sz w:val="20"/>
      <w:szCs w:val="20"/>
    </w:rPr>
  </w:style>
  <w:style w:type="character" w:customStyle="1" w:styleId="a5">
    <w:name w:val="頁首 字元"/>
    <w:basedOn w:val="a0"/>
    <w:link w:val="a4"/>
    <w:uiPriority w:val="99"/>
    <w:semiHidden/>
    <w:rsid w:val="00310185"/>
    <w:rPr>
      <w:sz w:val="20"/>
      <w:szCs w:val="20"/>
    </w:rPr>
  </w:style>
  <w:style w:type="paragraph" w:styleId="a6">
    <w:name w:val="footer"/>
    <w:basedOn w:val="a"/>
    <w:link w:val="a7"/>
    <w:uiPriority w:val="99"/>
    <w:semiHidden/>
    <w:unhideWhenUsed/>
    <w:rsid w:val="00310185"/>
    <w:pPr>
      <w:tabs>
        <w:tab w:val="center" w:pos="4153"/>
        <w:tab w:val="right" w:pos="8306"/>
      </w:tabs>
      <w:snapToGrid w:val="0"/>
    </w:pPr>
    <w:rPr>
      <w:sz w:val="20"/>
      <w:szCs w:val="20"/>
    </w:rPr>
  </w:style>
  <w:style w:type="character" w:customStyle="1" w:styleId="a7">
    <w:name w:val="頁尾 字元"/>
    <w:basedOn w:val="a0"/>
    <w:link w:val="a6"/>
    <w:uiPriority w:val="99"/>
    <w:semiHidden/>
    <w:rsid w:val="00310185"/>
    <w:rPr>
      <w:sz w:val="20"/>
      <w:szCs w:val="20"/>
    </w:rPr>
  </w:style>
  <w:style w:type="character" w:styleId="a8">
    <w:name w:val="Hyperlink"/>
    <w:basedOn w:val="a0"/>
    <w:uiPriority w:val="99"/>
    <w:unhideWhenUsed/>
    <w:rsid w:val="00310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tFFEjqQjddY6SKd9zuELD2FjfH6eNcwgA8RjZgbTfmk/viewform?c=0&amp;w=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curriculum</dc:creator>
  <cp:lastModifiedBy>curriculum</cp:lastModifiedBy>
  <cp:revision>10</cp:revision>
  <cp:lastPrinted>2014-07-10T02:42:00Z</cp:lastPrinted>
  <dcterms:created xsi:type="dcterms:W3CDTF">2014-07-08T06:10:00Z</dcterms:created>
  <dcterms:modified xsi:type="dcterms:W3CDTF">2014-07-13T00:33:00Z</dcterms:modified>
</cp:coreProperties>
</file>