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DB" w:rsidRDefault="001B6FDB" w:rsidP="001577F1">
      <w:pPr>
        <w:adjustRightInd w:val="0"/>
        <w:snapToGrid w:val="0"/>
        <w:spacing w:beforeLines="50" w:afterLines="50" w:line="360" w:lineRule="auto"/>
        <w:ind w:rightChars="-32" w:right="-77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FA1A5F">
        <w:rPr>
          <w:rFonts w:ascii="Times New Roman" w:eastAsia="標楷體" w:hAnsi="Times New Roman" w:hint="eastAsia"/>
          <w:b/>
          <w:sz w:val="36"/>
          <w:szCs w:val="36"/>
        </w:rPr>
        <w:t>國家文官學院回流</w:t>
      </w:r>
      <w:r>
        <w:rPr>
          <w:rFonts w:ascii="Times New Roman" w:eastAsia="標楷體" w:hAnsi="Times New Roman" w:hint="eastAsia"/>
          <w:b/>
          <w:sz w:val="36"/>
          <w:szCs w:val="36"/>
        </w:rPr>
        <w:t>續航方案</w:t>
      </w:r>
      <w:r w:rsidRPr="00FA1A5F">
        <w:rPr>
          <w:rFonts w:ascii="Times New Roman" w:eastAsia="標楷體" w:hAnsi="Times New Roman"/>
          <w:b/>
          <w:sz w:val="36"/>
          <w:szCs w:val="36"/>
        </w:rPr>
        <w:t>104</w:t>
      </w:r>
      <w:r w:rsidRPr="00FA1A5F">
        <w:rPr>
          <w:rFonts w:ascii="Times New Roman" w:eastAsia="標楷體" w:hAnsi="Times New Roman" w:hint="eastAsia"/>
          <w:b/>
          <w:sz w:val="36"/>
          <w:szCs w:val="36"/>
        </w:rPr>
        <w:t>年</w:t>
      </w:r>
      <w:r>
        <w:rPr>
          <w:rFonts w:ascii="Times New Roman" w:eastAsia="標楷體" w:hAnsi="Times New Roman" w:hint="eastAsia"/>
          <w:b/>
          <w:sz w:val="36"/>
          <w:szCs w:val="36"/>
        </w:rPr>
        <w:t>實施計畫</w:t>
      </w:r>
    </w:p>
    <w:p w:rsidR="001B6FDB" w:rsidRPr="00E61F06" w:rsidRDefault="001B6FDB" w:rsidP="00F46AA2">
      <w:pPr>
        <w:spacing w:line="480" w:lineRule="exact"/>
        <w:jc w:val="right"/>
        <w:rPr>
          <w:rFonts w:ascii="Times New Roman" w:eastAsia="標楷體" w:hAnsi="Times New Roman"/>
          <w:szCs w:val="24"/>
        </w:rPr>
      </w:pPr>
      <w:r w:rsidRPr="00E61F06">
        <w:rPr>
          <w:rFonts w:ascii="Times New Roman" w:eastAsia="標楷體" w:hAnsi="Times New Roman"/>
          <w:szCs w:val="24"/>
        </w:rPr>
        <w:t>104</w:t>
      </w:r>
      <w:r w:rsidRPr="00E61F06">
        <w:rPr>
          <w:rFonts w:ascii="Times New Roman" w:eastAsia="標楷體" w:hAnsi="Times New Roman" w:hint="eastAsia"/>
          <w:szCs w:val="24"/>
        </w:rPr>
        <w:t>年</w:t>
      </w:r>
      <w:r w:rsidRPr="00E61F06">
        <w:rPr>
          <w:rFonts w:ascii="Times New Roman" w:eastAsia="標楷體" w:hAnsi="Times New Roman"/>
          <w:szCs w:val="24"/>
        </w:rPr>
        <w:t>1</w:t>
      </w:r>
      <w:r w:rsidRPr="00E61F06">
        <w:rPr>
          <w:rFonts w:ascii="Times New Roman" w:eastAsia="標楷體" w:hAnsi="Times New Roman" w:hint="eastAsia"/>
          <w:szCs w:val="24"/>
        </w:rPr>
        <w:t>月</w:t>
      </w:r>
      <w:r w:rsidRPr="00E61F06">
        <w:rPr>
          <w:rFonts w:ascii="Times New Roman" w:eastAsia="標楷體" w:hAnsi="Times New Roman"/>
          <w:szCs w:val="24"/>
        </w:rPr>
        <w:t>30</w:t>
      </w:r>
      <w:r w:rsidRPr="00E61F06">
        <w:rPr>
          <w:rFonts w:ascii="Times New Roman" w:eastAsia="標楷體" w:hAnsi="Times New Roman" w:hint="eastAsia"/>
          <w:szCs w:val="24"/>
        </w:rPr>
        <w:t>日國研字第</w:t>
      </w:r>
      <w:r w:rsidRPr="00E61F06">
        <w:rPr>
          <w:rFonts w:ascii="Times New Roman" w:eastAsia="標楷體" w:hAnsi="Times New Roman"/>
          <w:szCs w:val="24"/>
        </w:rPr>
        <w:t>1040400023</w:t>
      </w:r>
      <w:r w:rsidRPr="00E61F06">
        <w:rPr>
          <w:rFonts w:ascii="Times New Roman" w:eastAsia="標楷體" w:hAnsi="Times New Roman" w:hint="eastAsia"/>
          <w:szCs w:val="24"/>
        </w:rPr>
        <w:t>號函訂定發布</w:t>
      </w:r>
    </w:p>
    <w:p w:rsidR="001B6FDB" w:rsidRPr="00CC4810" w:rsidRDefault="001B6FDB" w:rsidP="001577F1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/>
          <w:b/>
          <w:sz w:val="32"/>
          <w:szCs w:val="32"/>
        </w:rPr>
      </w:pPr>
      <w:r w:rsidRPr="00CC4810">
        <w:rPr>
          <w:rFonts w:ascii="Times New Roman" w:eastAsia="標楷體" w:hAnsi="Times New Roman" w:hint="eastAsia"/>
          <w:b/>
          <w:sz w:val="32"/>
          <w:szCs w:val="32"/>
        </w:rPr>
        <w:t>壹、計畫依據</w:t>
      </w:r>
    </w:p>
    <w:p w:rsidR="001B6FDB" w:rsidRPr="00FA1A5F" w:rsidRDefault="001B6FDB" w:rsidP="001577F1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CC4810">
        <w:rPr>
          <w:rFonts w:ascii="Times New Roman" w:eastAsia="標楷體" w:hAnsi="Times New Roman" w:hint="eastAsia"/>
          <w:sz w:val="28"/>
          <w:szCs w:val="28"/>
        </w:rPr>
        <w:t>「國家文官學院回流續航方案」第捌點。</w:t>
      </w:r>
    </w:p>
    <w:p w:rsidR="001B6FDB" w:rsidRPr="00CC4810" w:rsidRDefault="001B6FDB" w:rsidP="001577F1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/>
          <w:b/>
          <w:sz w:val="32"/>
          <w:szCs w:val="32"/>
        </w:rPr>
      </w:pPr>
      <w:r w:rsidRPr="00CC4810">
        <w:rPr>
          <w:rFonts w:ascii="Times New Roman" w:eastAsia="標楷體" w:hAnsi="Times New Roman" w:hint="eastAsia"/>
          <w:b/>
          <w:sz w:val="32"/>
          <w:szCs w:val="32"/>
        </w:rPr>
        <w:t>貳、計畫目標</w:t>
      </w:r>
    </w:p>
    <w:p w:rsidR="001B6FDB" w:rsidRPr="00FA1A5F" w:rsidRDefault="001B6FDB" w:rsidP="001577F1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CC4810">
        <w:rPr>
          <w:rFonts w:ascii="Times New Roman" w:eastAsia="標楷體" w:hAnsi="Times New Roman" w:hint="eastAsia"/>
          <w:sz w:val="28"/>
          <w:szCs w:val="28"/>
        </w:rPr>
        <w:t>為強化考試錄取人員基礎訓練、升任官等訓練及高階文官中長期發展性訓練受訓學員之訓練成果，藉由規劃系統性之回流訓練活動，擇定關鍵核心能力規劃實體課程，並提供線上課程</w:t>
      </w:r>
      <w:r>
        <w:rPr>
          <w:rFonts w:ascii="Times New Roman" w:eastAsia="標楷體" w:hAnsi="Times New Roman" w:hint="eastAsia"/>
          <w:sz w:val="28"/>
          <w:szCs w:val="28"/>
        </w:rPr>
        <w:t>學習管道，及辦理倫理價值陶冶課程</w:t>
      </w:r>
      <w:r w:rsidRPr="00CC4810">
        <w:rPr>
          <w:rFonts w:ascii="Times New Roman" w:eastAsia="標楷體" w:hAnsi="Times New Roman" w:hint="eastAsia"/>
          <w:sz w:val="28"/>
          <w:szCs w:val="28"/>
        </w:rPr>
        <w:t>系列活動，以提供更完整的訓後服務，引領公務人員學習方向，俾提升學員現行及未來職務所需職能，加乘整體訓練成效。</w:t>
      </w:r>
    </w:p>
    <w:p w:rsidR="001B6FDB" w:rsidRPr="00FA1A5F" w:rsidRDefault="001B6FDB" w:rsidP="001577F1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FA1A5F">
        <w:rPr>
          <w:rFonts w:ascii="Times New Roman" w:eastAsia="標楷體" w:hAnsi="Times New Roman" w:hint="eastAsia"/>
          <w:b/>
          <w:color w:val="000000"/>
          <w:sz w:val="32"/>
          <w:szCs w:val="32"/>
        </w:rPr>
        <w:t>參、回流訓練主軸</w:t>
      </w:r>
    </w:p>
    <w:p w:rsidR="001B6FDB" w:rsidRDefault="001B6FDB" w:rsidP="001577F1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D5F46">
        <w:rPr>
          <w:rFonts w:ascii="Times New Roman" w:eastAsia="標楷體" w:hAnsi="Times New Roman" w:hint="eastAsia"/>
          <w:sz w:val="28"/>
          <w:szCs w:val="28"/>
        </w:rPr>
        <w:t>考量</w:t>
      </w:r>
      <w:r w:rsidRPr="00CC4810">
        <w:rPr>
          <w:rFonts w:ascii="Times New Roman" w:eastAsia="標楷體" w:hAnsi="Times New Roman" w:hint="eastAsia"/>
          <w:sz w:val="28"/>
          <w:szCs w:val="28"/>
        </w:rPr>
        <w:t>「國家文官學院回流續航方案」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以「</w:t>
      </w:r>
      <w:r w:rsidRPr="00444DA8">
        <w:rPr>
          <w:rFonts w:ascii="Times New Roman" w:eastAsia="標楷體" w:hAnsi="Times New Roman" w:hint="eastAsia"/>
          <w:b/>
          <w:color w:val="000000"/>
          <w:sz w:val="28"/>
          <w:szCs w:val="28"/>
        </w:rPr>
        <w:t>溝通協調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」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為首要關鍵核心能力，爰列為本（</w:t>
      </w:r>
      <w:r>
        <w:rPr>
          <w:rFonts w:ascii="Times New Roman" w:eastAsia="標楷體" w:hAnsi="Times New Roman"/>
          <w:color w:val="000000"/>
          <w:sz w:val="28"/>
          <w:szCs w:val="28"/>
        </w:rPr>
        <w:t>104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）年回流訓練主軸並據以規劃相關課程，相關內涵說明如下：</w:t>
      </w:r>
    </w:p>
    <w:p w:rsidR="001B6FDB" w:rsidRDefault="001B6FDB" w:rsidP="001577F1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一、</w:t>
      </w:r>
      <w:r w:rsidRPr="002D5F46">
        <w:rPr>
          <w:rFonts w:ascii="Times New Roman" w:eastAsia="標楷體" w:hAnsi="Times New Roman" w:hint="eastAsia"/>
          <w:b/>
          <w:color w:val="000000"/>
          <w:sz w:val="28"/>
          <w:szCs w:val="28"/>
        </w:rPr>
        <w:t>強化政府與公民團體間之溝通：</w:t>
      </w:r>
      <w:r w:rsidRPr="002768E8">
        <w:rPr>
          <w:rFonts w:ascii="Times New Roman" w:eastAsia="標楷體" w:hAnsi="Times New Roman" w:hint="eastAsia"/>
          <w:color w:val="000000"/>
          <w:sz w:val="28"/>
          <w:szCs w:val="28"/>
        </w:rPr>
        <w:t>為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減</w:t>
      </w:r>
      <w:r w:rsidRPr="002768E8">
        <w:rPr>
          <w:rFonts w:ascii="Times New Roman" w:eastAsia="標楷體" w:hAnsi="Times New Roman" w:hint="eastAsia"/>
          <w:color w:val="000000"/>
          <w:sz w:val="28"/>
          <w:szCs w:val="28"/>
        </w:rPr>
        <w:t>少政府推動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政策之</w:t>
      </w:r>
      <w:r w:rsidRPr="002768E8">
        <w:rPr>
          <w:rFonts w:ascii="Times New Roman" w:eastAsia="標楷體" w:hAnsi="Times New Roman" w:hint="eastAsia"/>
          <w:color w:val="000000"/>
          <w:sz w:val="28"/>
          <w:szCs w:val="28"/>
        </w:rPr>
        <w:t>阻力，確保公共政策之形成與擬定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Pr="002768E8">
        <w:rPr>
          <w:rFonts w:ascii="Times New Roman" w:eastAsia="標楷體" w:hAnsi="Times New Roman" w:hint="eastAsia"/>
          <w:color w:val="000000"/>
          <w:sz w:val="28"/>
          <w:szCs w:val="28"/>
        </w:rPr>
        <w:t>擘劃及執行的品質，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強調</w:t>
      </w:r>
      <w:r w:rsidRPr="002768E8">
        <w:rPr>
          <w:rFonts w:ascii="Times New Roman" w:eastAsia="標楷體" w:hAnsi="Times New Roman" w:hint="eastAsia"/>
          <w:color w:val="000000"/>
          <w:sz w:val="28"/>
          <w:szCs w:val="28"/>
        </w:rPr>
        <w:t>政策網絡治理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及</w:t>
      </w:r>
      <w:r w:rsidRPr="002768E8">
        <w:rPr>
          <w:rFonts w:ascii="Times New Roman" w:eastAsia="標楷體" w:hAnsi="Times New Roman" w:hint="eastAsia"/>
          <w:color w:val="000000"/>
          <w:sz w:val="28"/>
          <w:szCs w:val="28"/>
        </w:rPr>
        <w:t>具備程序正義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之審議式</w:t>
      </w:r>
      <w:r w:rsidRPr="002768E8">
        <w:rPr>
          <w:rFonts w:ascii="Times New Roman" w:eastAsia="標楷體" w:hAnsi="Times New Roman" w:hint="eastAsia"/>
          <w:color w:val="000000"/>
          <w:sz w:val="28"/>
          <w:szCs w:val="28"/>
        </w:rPr>
        <w:t>民主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蔚為主流</w:t>
      </w:r>
      <w:r w:rsidRPr="002768E8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是以，</w:t>
      </w:r>
      <w:r w:rsidRPr="002768E8">
        <w:rPr>
          <w:rFonts w:ascii="Times New Roman" w:eastAsia="標楷體" w:hAnsi="Times New Roman" w:hint="eastAsia"/>
          <w:color w:val="000000"/>
          <w:sz w:val="28"/>
          <w:szCs w:val="28"/>
        </w:rPr>
        <w:t>強化與公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民團體之溝通為「溝通協調」主要內涵。</w:t>
      </w:r>
    </w:p>
    <w:p w:rsidR="001B6FDB" w:rsidRDefault="001B6FDB" w:rsidP="001577F1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二、</w:t>
      </w:r>
      <w:r w:rsidRPr="002D5F46">
        <w:rPr>
          <w:rFonts w:ascii="Times New Roman" w:eastAsia="標楷體" w:hAnsi="Times New Roman" w:hint="eastAsia"/>
          <w:b/>
          <w:color w:val="000000"/>
          <w:sz w:val="28"/>
          <w:szCs w:val="28"/>
        </w:rPr>
        <w:t>主動掌握話語權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，論述政府立場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：公務人員應</w:t>
      </w:r>
      <w:r w:rsidRPr="00E82954">
        <w:rPr>
          <w:rFonts w:ascii="Times New Roman" w:eastAsia="標楷體" w:hAnsi="Times New Roman" w:hint="eastAsia"/>
          <w:color w:val="000000"/>
          <w:sz w:val="28"/>
          <w:szCs w:val="28"/>
        </w:rPr>
        <w:t>瞭解新聞媒體需求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Pr="00E82954">
        <w:rPr>
          <w:rFonts w:ascii="Times New Roman" w:eastAsia="標楷體" w:hAnsi="Times New Roman" w:hint="eastAsia"/>
          <w:color w:val="000000"/>
          <w:sz w:val="28"/>
          <w:szCs w:val="28"/>
        </w:rPr>
        <w:t>調整面對媒體心態及應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對方式，</w:t>
      </w:r>
      <w:r w:rsidRPr="00DE3F86">
        <w:rPr>
          <w:rFonts w:ascii="Times New Roman" w:eastAsia="標楷體" w:hAnsi="Times New Roman" w:hint="eastAsia"/>
          <w:color w:val="000000"/>
          <w:sz w:val="28"/>
          <w:szCs w:val="28"/>
        </w:rPr>
        <w:t>平時宜與媒體記者等建立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良性</w:t>
      </w:r>
      <w:r w:rsidRPr="00DE3F86">
        <w:rPr>
          <w:rFonts w:ascii="Times New Roman" w:eastAsia="標楷體" w:hAnsi="Times New Roman" w:hint="eastAsia"/>
          <w:color w:val="000000"/>
          <w:sz w:val="28"/>
          <w:szCs w:val="28"/>
        </w:rPr>
        <w:t>管道，主動說明業務重點，遇突發事件亦有利於話語權的掌握，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且應適時</w:t>
      </w:r>
      <w:r w:rsidRPr="00DE3F86">
        <w:rPr>
          <w:rFonts w:ascii="Times New Roman" w:eastAsia="標楷體" w:hAnsi="Times New Roman" w:hint="eastAsia"/>
          <w:color w:val="000000"/>
          <w:sz w:val="28"/>
          <w:szCs w:val="28"/>
        </w:rPr>
        <w:t>表達政府立場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Pr="00DE3F86">
        <w:rPr>
          <w:rFonts w:ascii="Times New Roman" w:eastAsia="標楷體" w:hAnsi="Times New Roman" w:hint="eastAsia"/>
          <w:color w:val="000000"/>
          <w:sz w:val="28"/>
          <w:szCs w:val="28"/>
        </w:rPr>
        <w:t>說明策內容時應轉化運用庶民的語言說故事，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使聽者有感。</w:t>
      </w:r>
    </w:p>
    <w:p w:rsidR="001B6FDB" w:rsidRDefault="001B6FDB" w:rsidP="001577F1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三、</w:t>
      </w:r>
      <w:r w:rsidRPr="002D5F46">
        <w:rPr>
          <w:rFonts w:ascii="Times New Roman" w:eastAsia="標楷體" w:hAnsi="Times New Roman" w:hint="eastAsia"/>
          <w:b/>
          <w:color w:val="000000"/>
          <w:sz w:val="28"/>
          <w:szCs w:val="28"/>
        </w:rPr>
        <w:t>確保溝通效率，達成組織目標：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內部團隊應</w:t>
      </w:r>
      <w:r w:rsidRPr="00097066">
        <w:rPr>
          <w:rFonts w:ascii="Times New Roman" w:eastAsia="標楷體" w:hAnsi="Times New Roman" w:hint="eastAsia"/>
          <w:color w:val="000000"/>
          <w:sz w:val="28"/>
          <w:szCs w:val="28"/>
        </w:rPr>
        <w:t>有系統的運用語言、文字、動作或圖像等符號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Pr="00097066">
        <w:rPr>
          <w:rFonts w:ascii="Times New Roman" w:eastAsia="標楷體" w:hAnsi="Times New Roman" w:hint="eastAsia"/>
          <w:color w:val="000000"/>
          <w:sz w:val="28"/>
          <w:szCs w:val="28"/>
        </w:rPr>
        <w:t>與其他成員，彼此交換和分享訊息、觀念、想法和態度，以確保溝通效率；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此外，並</w:t>
      </w:r>
      <w:r w:rsidRPr="00097066">
        <w:rPr>
          <w:rFonts w:ascii="Times New Roman" w:eastAsia="標楷體" w:hAnsi="Times New Roman" w:hint="eastAsia"/>
          <w:color w:val="000000"/>
          <w:sz w:val="28"/>
          <w:szCs w:val="28"/>
        </w:rPr>
        <w:t>能與其他部門協調及共同合作，以達成組織目標。</w:t>
      </w:r>
    </w:p>
    <w:p w:rsidR="001B6FDB" w:rsidRPr="000F746C" w:rsidRDefault="001B6FDB" w:rsidP="001577F1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0F746C">
        <w:rPr>
          <w:rFonts w:ascii="Times New Roman" w:eastAsia="標楷體" w:hAnsi="Times New Roman" w:hint="eastAsia"/>
          <w:b/>
          <w:color w:val="000000"/>
          <w:sz w:val="32"/>
          <w:szCs w:val="32"/>
        </w:rPr>
        <w:t>肆、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訓練對象</w:t>
      </w:r>
    </w:p>
    <w:p w:rsidR="001B6FDB" w:rsidRPr="00CC4810" w:rsidRDefault="001B6FDB" w:rsidP="001577F1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一、</w:t>
      </w:r>
      <w:r w:rsidRPr="0038314C">
        <w:rPr>
          <w:rFonts w:ascii="Times New Roman" w:eastAsia="標楷體" w:hAnsi="Times New Roman" w:hint="eastAsia"/>
          <w:b/>
          <w:color w:val="000000"/>
          <w:sz w:val="28"/>
          <w:szCs w:val="28"/>
        </w:rPr>
        <w:t>高階文官中長期發展性訓練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（以下簡稱高階文官訓練）：以「高階文官培訓飛躍方案」歷年結訓學員為對象。</w:t>
      </w:r>
    </w:p>
    <w:p w:rsidR="001B6FDB" w:rsidRPr="00CC4810" w:rsidRDefault="001B6FDB" w:rsidP="001577F1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二、</w:t>
      </w:r>
      <w:r w:rsidRPr="0038314C">
        <w:rPr>
          <w:rFonts w:ascii="Times New Roman" w:eastAsia="標楷體" w:hAnsi="Times New Roman" w:hint="eastAsia"/>
          <w:b/>
          <w:color w:val="000000"/>
          <w:sz w:val="28"/>
          <w:szCs w:val="28"/>
        </w:rPr>
        <w:t>薦任公務人員晉升簡任官等訓練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（以下簡稱薦升簡訓練）：以</w:t>
      </w:r>
      <w:r w:rsidRPr="00150074">
        <w:rPr>
          <w:rFonts w:ascii="Times New Roman" w:eastAsia="標楷體" w:hAnsi="Times New Roman"/>
          <w:color w:val="000000"/>
          <w:sz w:val="28"/>
          <w:szCs w:val="28"/>
        </w:rPr>
        <w:t>102</w:t>
      </w:r>
      <w:r w:rsidRPr="00150074">
        <w:rPr>
          <w:rFonts w:ascii="Times New Roman" w:eastAsia="標楷體" w:hAnsi="Times New Roman" w:hint="eastAsia"/>
          <w:color w:val="000000"/>
          <w:sz w:val="28"/>
          <w:szCs w:val="28"/>
        </w:rPr>
        <w:t>年至</w:t>
      </w:r>
      <w:r w:rsidRPr="00150074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150074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結訓學員為對象。</w:t>
      </w:r>
    </w:p>
    <w:p w:rsidR="001B6FDB" w:rsidRPr="00CC4810" w:rsidRDefault="001B6FDB" w:rsidP="001577F1">
      <w:pPr>
        <w:adjustRightInd w:val="0"/>
        <w:snapToGrid w:val="0"/>
        <w:spacing w:beforeLines="50" w:afterLines="5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三、</w:t>
      </w:r>
      <w:r w:rsidRPr="0038314C">
        <w:rPr>
          <w:rFonts w:ascii="Times New Roman" w:eastAsia="標楷體" w:hAnsi="Times New Roman" w:hint="eastAsia"/>
          <w:b/>
          <w:color w:val="000000"/>
          <w:sz w:val="28"/>
          <w:szCs w:val="28"/>
        </w:rPr>
        <w:t>委任公務人員晉升薦任官等訓練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（以下簡稱委升薦訓練）：以</w:t>
      </w:r>
      <w:r w:rsidRPr="00150074">
        <w:rPr>
          <w:rFonts w:ascii="Times New Roman" w:eastAsia="標楷體" w:hAnsi="Times New Roman"/>
          <w:color w:val="000000"/>
          <w:sz w:val="28"/>
          <w:szCs w:val="28"/>
        </w:rPr>
        <w:t>102</w:t>
      </w:r>
      <w:r w:rsidRPr="00150074">
        <w:rPr>
          <w:rFonts w:ascii="Times New Roman" w:eastAsia="標楷體" w:hAnsi="Times New Roman" w:hint="eastAsia"/>
          <w:color w:val="000000"/>
          <w:sz w:val="28"/>
          <w:szCs w:val="28"/>
        </w:rPr>
        <w:t>年至</w:t>
      </w:r>
      <w:r w:rsidRPr="00150074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150074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結訓人員為對象。</w:t>
      </w:r>
    </w:p>
    <w:p w:rsidR="001B6FDB" w:rsidRPr="00DF251D" w:rsidRDefault="001B6FDB" w:rsidP="001577F1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15CD6">
        <w:rPr>
          <w:rFonts w:ascii="Times New Roman" w:eastAsia="標楷體" w:hAnsi="Times New Roman" w:hint="eastAsia"/>
          <w:b/>
          <w:color w:val="000000"/>
          <w:sz w:val="28"/>
          <w:szCs w:val="28"/>
        </w:rPr>
        <w:t>四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Pr="0038314C">
        <w:rPr>
          <w:rFonts w:ascii="Times New Roman" w:eastAsia="標楷體" w:hAnsi="Times New Roman" w:hint="eastAsia"/>
          <w:b/>
          <w:color w:val="000000"/>
          <w:sz w:val="28"/>
          <w:szCs w:val="28"/>
        </w:rPr>
        <w:t>公務人員考試錄取人員基礎訓練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（以下簡稱基礎訓練）：以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101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年至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年結訓人員為對象。</w:t>
      </w:r>
    </w:p>
    <w:p w:rsidR="001B6FDB" w:rsidRPr="0038314C" w:rsidRDefault="001B6FDB" w:rsidP="001577F1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38314C">
        <w:rPr>
          <w:rFonts w:ascii="Times New Roman" w:eastAsia="標楷體" w:hAnsi="Times New Roman" w:hint="eastAsia"/>
          <w:b/>
          <w:color w:val="000000"/>
          <w:sz w:val="32"/>
          <w:szCs w:val="32"/>
        </w:rPr>
        <w:t>伍、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續航課程</w:t>
      </w:r>
    </w:p>
    <w:p w:rsidR="001B6FDB" w:rsidRPr="00CC4810" w:rsidRDefault="001B6FDB" w:rsidP="001577F1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一、院慶回流訓練</w:t>
      </w:r>
    </w:p>
    <w:p w:rsidR="001B6FDB" w:rsidRPr="00CC4810" w:rsidRDefault="001B6FDB" w:rsidP="00D42FC6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（</w:t>
      </w:r>
      <w:r w:rsidRPr="0038314C">
        <w:rPr>
          <w:rFonts w:ascii="Times New Roman" w:eastAsia="標楷體" w:hAnsi="Times New Roman" w:hint="eastAsia"/>
          <w:b/>
          <w:color w:val="000000"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）訓練時間：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26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日下午至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27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日（星期四至星期五）。</w:t>
      </w:r>
    </w:p>
    <w:p w:rsidR="001B6FDB" w:rsidRPr="006F05CD" w:rsidRDefault="001B6FDB" w:rsidP="00D42FC6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（二）活動規劃</w:t>
      </w:r>
    </w:p>
    <w:p w:rsidR="001B6FDB" w:rsidRDefault="001B6FDB" w:rsidP="00D42FC6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1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 w:rsidRPr="005D0870">
        <w:rPr>
          <w:rFonts w:ascii="Times New Roman" w:eastAsia="標楷體" w:hAnsi="Times New Roman"/>
          <w:b/>
          <w:color w:val="000000"/>
          <w:sz w:val="28"/>
          <w:szCs w:val="28"/>
        </w:rPr>
        <w:t>104</w:t>
      </w:r>
      <w:r w:rsidRPr="005D0870">
        <w:rPr>
          <w:rFonts w:ascii="Times New Roman" w:eastAsia="標楷體" w:hAnsi="Times New Roman" w:hint="eastAsia"/>
          <w:b/>
          <w:color w:val="000000"/>
          <w:sz w:val="28"/>
          <w:szCs w:val="28"/>
        </w:rPr>
        <w:t>年</w:t>
      </w:r>
      <w:r w:rsidRPr="005D0870">
        <w:rPr>
          <w:rFonts w:ascii="Times New Roman" w:eastAsia="標楷體" w:hAnsi="Times New Roman"/>
          <w:b/>
          <w:color w:val="000000"/>
          <w:sz w:val="28"/>
          <w:szCs w:val="28"/>
        </w:rPr>
        <w:t>3</w:t>
      </w:r>
      <w:r w:rsidRPr="005D0870">
        <w:rPr>
          <w:rFonts w:ascii="Times New Roman" w:eastAsia="標楷體" w:hAnsi="Times New Roman" w:hint="eastAsia"/>
          <w:b/>
          <w:color w:val="000000"/>
          <w:sz w:val="28"/>
          <w:szCs w:val="28"/>
        </w:rPr>
        <w:t>月</w:t>
      </w:r>
      <w:r w:rsidRPr="005D0870">
        <w:rPr>
          <w:rFonts w:ascii="Times New Roman" w:eastAsia="標楷體" w:hAnsi="Times New Roman"/>
          <w:b/>
          <w:color w:val="000000"/>
          <w:sz w:val="28"/>
          <w:szCs w:val="28"/>
        </w:rPr>
        <w:t>26</w:t>
      </w:r>
      <w:r w:rsidRPr="005D0870">
        <w:rPr>
          <w:rFonts w:ascii="Times New Roman" w:eastAsia="標楷體" w:hAnsi="Times New Roman" w:hint="eastAsia"/>
          <w:b/>
          <w:color w:val="000000"/>
          <w:sz w:val="28"/>
          <w:szCs w:val="28"/>
        </w:rPr>
        <w:t>日下午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結合國家文官學院院慶活動，舉辦「院慶主題演講」及「生日禮讚」等活動，邀請各訓練別之回流訓練學員共襄盛舉。</w:t>
      </w:r>
    </w:p>
    <w:p w:rsidR="001B6FDB" w:rsidRPr="0038314C" w:rsidRDefault="001B6FDB" w:rsidP="00D42FC6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2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104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3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27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日：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辦理各訓練別回流活動</w:t>
      </w:r>
    </w:p>
    <w:p w:rsidR="001B6FDB" w:rsidRDefault="001B6FDB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高階文官訓練：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1B6FDB" w:rsidRPr="001C7C20" w:rsidRDefault="001B6FDB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A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、課程名稱：「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網路新時代的溝通</w:t>
      </w:r>
      <w:r w:rsidRPr="001C7C20">
        <w:rPr>
          <w:rFonts w:ascii="標楷體" w:eastAsia="標楷體" w:hAnsi="標楷體" w:hint="eastAsia"/>
          <w:color w:val="000000"/>
          <w:sz w:val="28"/>
          <w:szCs w:val="28"/>
        </w:rPr>
        <w:t>―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善治實踐之路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」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1B6FDB" w:rsidRPr="001C7C20" w:rsidRDefault="001B6FDB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/>
          <w:color w:val="000000"/>
          <w:sz w:val="28"/>
          <w:szCs w:val="28"/>
        </w:rPr>
        <w:t>B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、活動型態：專題研討、世界咖啡館。</w:t>
      </w:r>
    </w:p>
    <w:p w:rsidR="001B6FDB" w:rsidRPr="001C7C20" w:rsidRDefault="001B6FDB" w:rsidP="00C80FA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課程重點：網路時代的國家治理，帶來前所未有的新挑戰。介紹網路時代，國家治理的新意義與新模式，以及現今所亟需進行的革新內涵與歷程，以追求善治新境界。</w:t>
      </w:r>
      <w:r w:rsidRPr="001C7C20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1B6FDB" w:rsidRPr="001C7C20" w:rsidRDefault="001B6FDB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/>
          <w:color w:val="000000"/>
          <w:sz w:val="28"/>
          <w:szCs w:val="28"/>
        </w:rPr>
        <w:t>D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、參加人數：</w:t>
      </w:r>
      <w:r w:rsidRPr="001C7C20">
        <w:rPr>
          <w:rFonts w:ascii="Times New Roman" w:eastAsia="標楷體" w:hAnsi="Times New Roman"/>
          <w:color w:val="000000"/>
          <w:sz w:val="28"/>
          <w:szCs w:val="28"/>
        </w:rPr>
        <w:t>40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人。</w:t>
      </w:r>
    </w:p>
    <w:p w:rsidR="001B6FDB" w:rsidRPr="001C7C20" w:rsidRDefault="001B6FDB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Pr="001C7C20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）薦升簡訓練：</w:t>
      </w:r>
      <w:r w:rsidRPr="001C7C20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1B6FDB" w:rsidRPr="001C7C20" w:rsidRDefault="001B6FDB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/>
          <w:color w:val="000000"/>
          <w:sz w:val="28"/>
          <w:szCs w:val="28"/>
        </w:rPr>
        <w:t>A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、課程名稱：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「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網路新時代的溝通</w:t>
      </w:r>
      <w:r w:rsidRPr="001C7C20">
        <w:rPr>
          <w:rFonts w:ascii="標楷體" w:eastAsia="標楷體" w:hAnsi="標楷體" w:hint="eastAsia"/>
          <w:color w:val="000000"/>
          <w:sz w:val="28"/>
          <w:szCs w:val="28"/>
        </w:rPr>
        <w:t>―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政策管理之道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」。</w:t>
      </w:r>
    </w:p>
    <w:p w:rsidR="001B6FDB" w:rsidRPr="001C7C20" w:rsidRDefault="001B6FDB" w:rsidP="00F61220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/>
          <w:color w:val="000000"/>
          <w:sz w:val="28"/>
          <w:szCs w:val="28"/>
        </w:rPr>
        <w:t>B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、活動型態：專題研討、世界咖啡館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1B6FDB" w:rsidRPr="001C7C20" w:rsidRDefault="001B6FDB" w:rsidP="00CF2F4A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/>
          <w:color w:val="000000"/>
          <w:sz w:val="28"/>
          <w:szCs w:val="28"/>
        </w:rPr>
        <w:t>C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、課程重點：網路時代，政策管理的手法迥異以往，需與時俱進。介紹網路時代，於政策制定、執行與評估，應導入之新觀念、新技術以及可行做法，以達最佳施政效能。</w:t>
      </w:r>
    </w:p>
    <w:p w:rsidR="001B6FDB" w:rsidRPr="001C7C20" w:rsidRDefault="001B6FDB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/>
          <w:color w:val="000000"/>
          <w:sz w:val="28"/>
          <w:szCs w:val="28"/>
        </w:rPr>
        <w:t>D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、參加人數：</w:t>
      </w:r>
      <w:r w:rsidRPr="001C7C20">
        <w:rPr>
          <w:rFonts w:ascii="Times New Roman" w:eastAsia="標楷體" w:hAnsi="Times New Roman"/>
          <w:color w:val="000000"/>
          <w:sz w:val="28"/>
          <w:szCs w:val="28"/>
        </w:rPr>
        <w:t>50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人。</w:t>
      </w:r>
    </w:p>
    <w:p w:rsidR="001B6FDB" w:rsidRPr="001C7C20" w:rsidRDefault="001B6FDB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Pr="001C7C20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）委升薦訓練：</w:t>
      </w:r>
      <w:r w:rsidRPr="001C7C20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1B6FDB" w:rsidRPr="001C7C20" w:rsidRDefault="001B6FDB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/>
          <w:color w:val="000000"/>
          <w:sz w:val="28"/>
          <w:szCs w:val="28"/>
        </w:rPr>
        <w:t>A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、課程名稱：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「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網路新時代的溝通</w:t>
      </w:r>
      <w:r w:rsidRPr="001C7C20">
        <w:rPr>
          <w:rFonts w:ascii="標楷體" w:eastAsia="標楷體" w:hAnsi="標楷體" w:hint="eastAsia"/>
          <w:color w:val="000000"/>
          <w:sz w:val="28"/>
          <w:szCs w:val="28"/>
        </w:rPr>
        <w:t>―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民意掌握之鑰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」。</w:t>
      </w:r>
    </w:p>
    <w:p w:rsidR="001B6FDB" w:rsidRPr="001C7C20" w:rsidRDefault="001B6FDB" w:rsidP="00C80FA4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/>
          <w:color w:val="000000"/>
          <w:sz w:val="28"/>
          <w:szCs w:val="28"/>
        </w:rPr>
        <w:t>B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、活動型態：專題研討、世界咖啡館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1B6FDB" w:rsidRPr="001C7C20" w:rsidRDefault="001B6FDB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/>
          <w:color w:val="000000"/>
          <w:sz w:val="28"/>
          <w:szCs w:val="28"/>
        </w:rPr>
        <w:t>C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、課程重點：網路時代的政府，強調民眾平等參與的權利。介紹網路時代，如何以新興技術及靈活態度，有效掌握民意的匯集與流通，以提高對民意需求的敏感度與回應性。</w:t>
      </w:r>
    </w:p>
    <w:p w:rsidR="001B6FDB" w:rsidRPr="001C7C20" w:rsidRDefault="001B6FDB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1C7C20">
        <w:rPr>
          <w:rFonts w:ascii="Times New Roman" w:eastAsia="標楷體" w:hAnsi="Times New Roman"/>
          <w:color w:val="000000"/>
          <w:sz w:val="28"/>
          <w:szCs w:val="28"/>
        </w:rPr>
        <w:t>D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、參加人數：</w:t>
      </w:r>
      <w:r w:rsidRPr="001C7C20">
        <w:rPr>
          <w:rFonts w:ascii="Times New Roman" w:eastAsia="標楷體" w:hAnsi="Times New Roman"/>
          <w:color w:val="000000"/>
          <w:sz w:val="28"/>
          <w:szCs w:val="28"/>
        </w:rPr>
        <w:t>60</w:t>
      </w:r>
      <w:r w:rsidRPr="001C7C20">
        <w:rPr>
          <w:rFonts w:ascii="Times New Roman" w:eastAsia="標楷體" w:hAnsi="Times New Roman" w:hint="eastAsia"/>
          <w:color w:val="000000"/>
          <w:sz w:val="28"/>
          <w:szCs w:val="28"/>
        </w:rPr>
        <w:t>人。</w:t>
      </w:r>
    </w:p>
    <w:p w:rsidR="001B6FDB" w:rsidRDefault="001B6FDB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）基礎訓練：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1B6FDB" w:rsidRDefault="001B6FDB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A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、課程名稱：「沒有人是一座孤島</w:t>
      </w:r>
      <w:r w:rsidRPr="001C7C20">
        <w:rPr>
          <w:rFonts w:ascii="標楷體" w:eastAsia="標楷體" w:hAnsi="標楷體" w:hint="eastAsia"/>
          <w:color w:val="000000"/>
          <w:sz w:val="28"/>
          <w:szCs w:val="28"/>
        </w:rPr>
        <w:t>―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發揮溝通的乘數效果」。</w:t>
      </w:r>
    </w:p>
    <w:p w:rsidR="001B6FDB" w:rsidRDefault="001B6FDB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B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、活動型態：專題演講、體驗學習。</w:t>
      </w:r>
    </w:p>
    <w:p w:rsidR="001B6FDB" w:rsidRDefault="001B6FDB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、課程重點：能</w:t>
      </w:r>
      <w:r w:rsidRPr="00883207">
        <w:rPr>
          <w:rFonts w:ascii="Times New Roman" w:eastAsia="標楷體" w:hAnsi="Times New Roman" w:hint="eastAsia"/>
          <w:color w:val="000000"/>
          <w:sz w:val="28"/>
          <w:szCs w:val="28"/>
        </w:rPr>
        <w:t>以明白有效的方式溝通，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學習</w:t>
      </w:r>
      <w:r w:rsidRPr="00883207">
        <w:rPr>
          <w:rFonts w:ascii="Times New Roman" w:eastAsia="標楷體" w:hAnsi="Times New Roman" w:hint="eastAsia"/>
          <w:color w:val="000000"/>
          <w:sz w:val="28"/>
          <w:szCs w:val="28"/>
        </w:rPr>
        <w:t>依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談話</w:t>
      </w:r>
      <w:r w:rsidRPr="00883207">
        <w:rPr>
          <w:rFonts w:ascii="Times New Roman" w:eastAsia="標楷體" w:hAnsi="Times New Roman" w:hint="eastAsia"/>
          <w:color w:val="000000"/>
          <w:sz w:val="28"/>
          <w:szCs w:val="28"/>
        </w:rPr>
        <w:t>對象不同調整溝通方式，並且能妥切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解讀、</w:t>
      </w:r>
      <w:r w:rsidRPr="00883207">
        <w:rPr>
          <w:rFonts w:ascii="Times New Roman" w:eastAsia="標楷體" w:hAnsi="Times New Roman" w:hint="eastAsia"/>
          <w:color w:val="000000"/>
          <w:sz w:val="28"/>
          <w:szCs w:val="28"/>
        </w:rPr>
        <w:t>回應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、釐清他人所傳達的訊息以取得共識。</w:t>
      </w:r>
    </w:p>
    <w:p w:rsidR="001B6FDB" w:rsidRPr="007F6388" w:rsidRDefault="001B6FDB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D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、參加人數：</w:t>
      </w:r>
      <w:r>
        <w:rPr>
          <w:rFonts w:ascii="Times New Roman" w:eastAsia="標楷體" w:hAnsi="Times New Roman"/>
          <w:color w:val="000000"/>
          <w:sz w:val="28"/>
          <w:szCs w:val="28"/>
        </w:rPr>
        <w:t>150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人。</w:t>
      </w:r>
    </w:p>
    <w:p w:rsidR="001B6FDB" w:rsidRPr="0038314C" w:rsidRDefault="001B6FDB" w:rsidP="001577F1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二、主題</w:t>
      </w:r>
      <w:r w:rsidRPr="0038314C">
        <w:rPr>
          <w:rFonts w:ascii="Times New Roman" w:eastAsia="標楷體" w:hAnsi="Times New Roman" w:hint="eastAsia"/>
          <w:b/>
          <w:color w:val="000000"/>
          <w:sz w:val="28"/>
          <w:szCs w:val="28"/>
        </w:rPr>
        <w:t>回流訓練</w:t>
      </w:r>
    </w:p>
    <w:p w:rsidR="001B6FDB" w:rsidRPr="00CC4810" w:rsidRDefault="001B6FDB" w:rsidP="008353E1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（</w:t>
      </w:r>
      <w:r w:rsidRPr="0038314C">
        <w:rPr>
          <w:rFonts w:ascii="Times New Roman" w:eastAsia="標楷體" w:hAnsi="Times New Roman" w:hint="eastAsia"/>
          <w:b/>
          <w:color w:val="000000"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）訓練時間：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17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日至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20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日（星期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至星期五）。</w:t>
      </w:r>
    </w:p>
    <w:p w:rsidR="001B6FDB" w:rsidRPr="006F05CD" w:rsidRDefault="001B6FDB" w:rsidP="008353E1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（二）活動規劃</w:t>
      </w:r>
    </w:p>
    <w:p w:rsidR="001B6FDB" w:rsidRDefault="001B6FDB" w:rsidP="008353E1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、高階文官訓練：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）課程時間</w:t>
      </w:r>
      <w:r w:rsidRPr="00F46AA2">
        <w:rPr>
          <w:rFonts w:ascii="Times New Roman" w:eastAsia="標楷體" w:hAnsi="Times New Roman" w:hint="eastAsia"/>
          <w:sz w:val="28"/>
          <w:szCs w:val="28"/>
        </w:rPr>
        <w:t>：</w:t>
      </w:r>
      <w:r w:rsidRPr="00F46AA2">
        <w:rPr>
          <w:rFonts w:ascii="Times New Roman" w:eastAsia="標楷體" w:hAnsi="Times New Roman"/>
          <w:sz w:val="28"/>
          <w:szCs w:val="28"/>
        </w:rPr>
        <w:t>104</w:t>
      </w:r>
      <w:r w:rsidRPr="00F46AA2">
        <w:rPr>
          <w:rFonts w:ascii="Times New Roman" w:eastAsia="標楷體" w:hAnsi="Times New Roman" w:hint="eastAsia"/>
          <w:sz w:val="28"/>
          <w:szCs w:val="28"/>
        </w:rPr>
        <w:t>年</w:t>
      </w:r>
      <w:r w:rsidRPr="00F46AA2">
        <w:rPr>
          <w:rFonts w:ascii="Times New Roman" w:eastAsia="標楷體" w:hAnsi="Times New Roman"/>
          <w:sz w:val="28"/>
          <w:szCs w:val="28"/>
        </w:rPr>
        <w:t>11</w:t>
      </w:r>
      <w:r w:rsidRPr="00F46AA2">
        <w:rPr>
          <w:rFonts w:ascii="Times New Roman" w:eastAsia="標楷體" w:hAnsi="Times New Roman" w:hint="eastAsia"/>
          <w:sz w:val="28"/>
          <w:szCs w:val="28"/>
        </w:rPr>
        <w:t>月</w:t>
      </w:r>
      <w:r w:rsidRPr="00F46AA2">
        <w:rPr>
          <w:rFonts w:ascii="Times New Roman" w:eastAsia="標楷體" w:hAnsi="Times New Roman"/>
          <w:sz w:val="28"/>
          <w:szCs w:val="28"/>
        </w:rPr>
        <w:t>20</w:t>
      </w:r>
      <w:r w:rsidRPr="00F46AA2">
        <w:rPr>
          <w:rFonts w:ascii="Times New Roman" w:eastAsia="標楷體" w:hAnsi="Times New Roman" w:hint="eastAsia"/>
          <w:sz w:val="28"/>
          <w:szCs w:val="28"/>
        </w:rPr>
        <w:t>日（五）。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2</w:t>
      </w:r>
      <w:r w:rsidRPr="00F46AA2">
        <w:rPr>
          <w:rFonts w:ascii="Times New Roman" w:eastAsia="標楷體" w:hAnsi="Times New Roman" w:hint="eastAsia"/>
          <w:sz w:val="28"/>
          <w:szCs w:val="28"/>
        </w:rPr>
        <w:t>）課程名稱：「談判的謀略與智慧」。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3</w:t>
      </w:r>
      <w:r w:rsidRPr="00F46AA2">
        <w:rPr>
          <w:rFonts w:ascii="Times New Roman" w:eastAsia="標楷體" w:hAnsi="Times New Roman" w:hint="eastAsia"/>
          <w:sz w:val="28"/>
          <w:szCs w:val="28"/>
        </w:rPr>
        <w:t>）活動型態：專題研討、模擬演練。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4</w:t>
      </w:r>
      <w:r w:rsidRPr="00F46AA2">
        <w:rPr>
          <w:rFonts w:ascii="Times New Roman" w:eastAsia="標楷體" w:hAnsi="Times New Roman" w:hint="eastAsia"/>
          <w:sz w:val="28"/>
          <w:szCs w:val="28"/>
        </w:rPr>
        <w:t>）課程重點：談判的理論、實務與演練。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5</w:t>
      </w:r>
      <w:r w:rsidRPr="00F46AA2">
        <w:rPr>
          <w:rFonts w:ascii="Times New Roman" w:eastAsia="標楷體" w:hAnsi="Times New Roman" w:hint="eastAsia"/>
          <w:sz w:val="28"/>
          <w:szCs w:val="28"/>
        </w:rPr>
        <w:t>）參加人數：</w:t>
      </w:r>
      <w:r w:rsidRPr="00F46AA2">
        <w:rPr>
          <w:rFonts w:ascii="Times New Roman" w:eastAsia="標楷體" w:hAnsi="Times New Roman"/>
          <w:sz w:val="28"/>
          <w:szCs w:val="28"/>
        </w:rPr>
        <w:t>40</w:t>
      </w:r>
      <w:r w:rsidRPr="00F46AA2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1B6FDB" w:rsidRPr="00F46AA2" w:rsidRDefault="001B6FDB" w:rsidP="000C669D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/>
          <w:sz w:val="28"/>
          <w:szCs w:val="28"/>
        </w:rPr>
        <w:t>2</w:t>
      </w:r>
      <w:r w:rsidRPr="00F46AA2">
        <w:rPr>
          <w:rFonts w:ascii="Times New Roman" w:eastAsia="標楷體" w:hAnsi="Times New Roman" w:hint="eastAsia"/>
          <w:sz w:val="28"/>
          <w:szCs w:val="28"/>
        </w:rPr>
        <w:t>、薦升簡訓練：</w:t>
      </w:r>
      <w:r w:rsidRPr="00F46AA2">
        <w:rPr>
          <w:rFonts w:ascii="Times New Roman" w:eastAsia="標楷體" w:hAnsi="Times New Roman"/>
          <w:sz w:val="28"/>
          <w:szCs w:val="28"/>
        </w:rPr>
        <w:t xml:space="preserve"> 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1</w:t>
      </w:r>
      <w:r w:rsidRPr="00F46AA2">
        <w:rPr>
          <w:rFonts w:ascii="Times New Roman" w:eastAsia="標楷體" w:hAnsi="Times New Roman" w:hint="eastAsia"/>
          <w:sz w:val="28"/>
          <w:szCs w:val="28"/>
        </w:rPr>
        <w:t>）課程時間：</w:t>
      </w:r>
      <w:r w:rsidRPr="00F46AA2">
        <w:rPr>
          <w:rFonts w:ascii="Times New Roman" w:eastAsia="標楷體" w:hAnsi="Times New Roman"/>
          <w:sz w:val="28"/>
          <w:szCs w:val="28"/>
        </w:rPr>
        <w:t>104</w:t>
      </w:r>
      <w:r w:rsidRPr="00F46AA2">
        <w:rPr>
          <w:rFonts w:ascii="Times New Roman" w:eastAsia="標楷體" w:hAnsi="Times New Roman" w:hint="eastAsia"/>
          <w:sz w:val="28"/>
          <w:szCs w:val="28"/>
        </w:rPr>
        <w:t>年</w:t>
      </w:r>
      <w:r w:rsidRPr="00F46AA2">
        <w:rPr>
          <w:rFonts w:ascii="Times New Roman" w:eastAsia="標楷體" w:hAnsi="Times New Roman"/>
          <w:sz w:val="28"/>
          <w:szCs w:val="28"/>
        </w:rPr>
        <w:t>11</w:t>
      </w:r>
      <w:r w:rsidRPr="00F46AA2">
        <w:rPr>
          <w:rFonts w:ascii="Times New Roman" w:eastAsia="標楷體" w:hAnsi="Times New Roman" w:hint="eastAsia"/>
          <w:sz w:val="28"/>
          <w:szCs w:val="28"/>
        </w:rPr>
        <w:t>月</w:t>
      </w:r>
      <w:r w:rsidRPr="00F46AA2">
        <w:rPr>
          <w:rFonts w:ascii="Times New Roman" w:eastAsia="標楷體" w:hAnsi="Times New Roman"/>
          <w:sz w:val="28"/>
          <w:szCs w:val="28"/>
        </w:rPr>
        <w:t>19</w:t>
      </w:r>
      <w:r w:rsidRPr="00F46AA2">
        <w:rPr>
          <w:rFonts w:ascii="Times New Roman" w:eastAsia="標楷體" w:hAnsi="Times New Roman" w:hint="eastAsia"/>
          <w:sz w:val="28"/>
          <w:szCs w:val="28"/>
        </w:rPr>
        <w:t>日（四）。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2</w:t>
      </w:r>
      <w:r w:rsidRPr="00F46AA2">
        <w:rPr>
          <w:rFonts w:ascii="Times New Roman" w:eastAsia="標楷體" w:hAnsi="Times New Roman" w:hint="eastAsia"/>
          <w:sz w:val="28"/>
          <w:szCs w:val="28"/>
        </w:rPr>
        <w:t>）課程名稱：「面對媒體」。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3</w:t>
      </w:r>
      <w:r w:rsidRPr="00F46AA2">
        <w:rPr>
          <w:rFonts w:ascii="Times New Roman" w:eastAsia="標楷體" w:hAnsi="Times New Roman" w:hint="eastAsia"/>
          <w:sz w:val="28"/>
          <w:szCs w:val="28"/>
        </w:rPr>
        <w:t>）活動型態：專題演講、參訪、模擬演練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4</w:t>
      </w:r>
      <w:r w:rsidRPr="00F46AA2">
        <w:rPr>
          <w:rFonts w:ascii="Times New Roman" w:eastAsia="標楷體" w:hAnsi="Times New Roman" w:hint="eastAsia"/>
          <w:sz w:val="28"/>
          <w:szCs w:val="28"/>
        </w:rPr>
        <w:t>）課程重點：面對媒體之態度與技巧、媒體焦點議題之處理及回應。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5</w:t>
      </w:r>
      <w:r w:rsidRPr="00F46AA2">
        <w:rPr>
          <w:rFonts w:ascii="Times New Roman" w:eastAsia="標楷體" w:hAnsi="Times New Roman" w:hint="eastAsia"/>
          <w:sz w:val="28"/>
          <w:szCs w:val="28"/>
        </w:rPr>
        <w:t>）參加人數：</w:t>
      </w:r>
      <w:r w:rsidRPr="00F46AA2">
        <w:rPr>
          <w:rFonts w:ascii="Times New Roman" w:eastAsia="標楷體" w:hAnsi="Times New Roman"/>
          <w:sz w:val="28"/>
          <w:szCs w:val="28"/>
        </w:rPr>
        <w:t>50</w:t>
      </w:r>
      <w:r w:rsidRPr="00F46AA2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1B6FDB" w:rsidRPr="00F46AA2" w:rsidRDefault="001B6FDB" w:rsidP="000C669D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/>
          <w:sz w:val="28"/>
          <w:szCs w:val="28"/>
        </w:rPr>
        <w:t>3</w:t>
      </w:r>
      <w:r w:rsidRPr="00F46AA2">
        <w:rPr>
          <w:rFonts w:ascii="Times New Roman" w:eastAsia="標楷體" w:hAnsi="Times New Roman" w:hint="eastAsia"/>
          <w:sz w:val="28"/>
          <w:szCs w:val="28"/>
        </w:rPr>
        <w:t>、委升薦訓練：</w:t>
      </w:r>
      <w:r w:rsidRPr="00F46AA2">
        <w:rPr>
          <w:rFonts w:ascii="Times New Roman" w:eastAsia="標楷體" w:hAnsi="Times New Roman"/>
          <w:sz w:val="28"/>
          <w:szCs w:val="28"/>
        </w:rPr>
        <w:t xml:space="preserve"> 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1</w:t>
      </w:r>
      <w:r w:rsidRPr="00F46AA2">
        <w:rPr>
          <w:rFonts w:ascii="Times New Roman" w:eastAsia="標楷體" w:hAnsi="Times New Roman" w:hint="eastAsia"/>
          <w:sz w:val="28"/>
          <w:szCs w:val="28"/>
        </w:rPr>
        <w:t>）課程時間：</w:t>
      </w:r>
      <w:r w:rsidRPr="00F46AA2">
        <w:rPr>
          <w:rFonts w:ascii="Times New Roman" w:eastAsia="標楷體" w:hAnsi="Times New Roman"/>
          <w:sz w:val="28"/>
          <w:szCs w:val="28"/>
        </w:rPr>
        <w:t>104</w:t>
      </w:r>
      <w:r w:rsidRPr="00F46AA2">
        <w:rPr>
          <w:rFonts w:ascii="Times New Roman" w:eastAsia="標楷體" w:hAnsi="Times New Roman" w:hint="eastAsia"/>
          <w:sz w:val="28"/>
          <w:szCs w:val="28"/>
        </w:rPr>
        <w:t>年</w:t>
      </w:r>
      <w:r w:rsidRPr="00F46AA2">
        <w:rPr>
          <w:rFonts w:ascii="Times New Roman" w:eastAsia="標楷體" w:hAnsi="Times New Roman"/>
          <w:sz w:val="28"/>
          <w:szCs w:val="28"/>
        </w:rPr>
        <w:t>11</w:t>
      </w:r>
      <w:r w:rsidRPr="00F46AA2">
        <w:rPr>
          <w:rFonts w:ascii="Times New Roman" w:eastAsia="標楷體" w:hAnsi="Times New Roman" w:hint="eastAsia"/>
          <w:sz w:val="28"/>
          <w:szCs w:val="28"/>
        </w:rPr>
        <w:t>月</w:t>
      </w:r>
      <w:r w:rsidRPr="00F46AA2">
        <w:rPr>
          <w:rFonts w:ascii="Times New Roman" w:eastAsia="標楷體" w:hAnsi="Times New Roman"/>
          <w:sz w:val="28"/>
          <w:szCs w:val="28"/>
        </w:rPr>
        <w:t>18</w:t>
      </w:r>
      <w:r w:rsidRPr="00F46AA2">
        <w:rPr>
          <w:rFonts w:ascii="Times New Roman" w:eastAsia="標楷體" w:hAnsi="Times New Roman" w:hint="eastAsia"/>
          <w:sz w:val="28"/>
          <w:szCs w:val="28"/>
        </w:rPr>
        <w:t>日（三）。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2</w:t>
      </w:r>
      <w:r w:rsidRPr="00F46AA2">
        <w:rPr>
          <w:rFonts w:ascii="Times New Roman" w:eastAsia="標楷體" w:hAnsi="Times New Roman" w:hint="eastAsia"/>
          <w:sz w:val="28"/>
          <w:szCs w:val="28"/>
        </w:rPr>
        <w:t>）課程名稱：「黑暗對話」。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3</w:t>
      </w:r>
      <w:r w:rsidRPr="00F46AA2">
        <w:rPr>
          <w:rFonts w:ascii="Times New Roman" w:eastAsia="標楷體" w:hAnsi="Times New Roman" w:hint="eastAsia"/>
          <w:sz w:val="28"/>
          <w:szCs w:val="28"/>
        </w:rPr>
        <w:t>）活動型態：專題演講、情境體驗。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4</w:t>
      </w:r>
      <w:r w:rsidRPr="00F46AA2">
        <w:rPr>
          <w:rFonts w:ascii="Times New Roman" w:eastAsia="標楷體" w:hAnsi="Times New Roman" w:hint="eastAsia"/>
          <w:sz w:val="28"/>
          <w:szCs w:val="28"/>
        </w:rPr>
        <w:t>）課程重點：激化溝通協調的思維及技巧，學習面對挑戰情境時，以傾聽、合作與信任進行團隊活動。</w:t>
      </w:r>
    </w:p>
    <w:p w:rsidR="001B6FDB" w:rsidRPr="00F46AA2" w:rsidRDefault="001B6FDB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5</w:t>
      </w:r>
      <w:r w:rsidRPr="00F46AA2">
        <w:rPr>
          <w:rFonts w:ascii="Times New Roman" w:eastAsia="標楷體" w:hAnsi="Times New Roman" w:hint="eastAsia"/>
          <w:sz w:val="28"/>
          <w:szCs w:val="28"/>
        </w:rPr>
        <w:t>）參加人數：</w:t>
      </w:r>
      <w:r w:rsidRPr="00F46AA2">
        <w:rPr>
          <w:rFonts w:ascii="Times New Roman" w:eastAsia="標楷體" w:hAnsi="Times New Roman"/>
          <w:sz w:val="28"/>
          <w:szCs w:val="28"/>
        </w:rPr>
        <w:t>50</w:t>
      </w:r>
      <w:r w:rsidRPr="00F46AA2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1B6FDB" w:rsidRPr="00F46AA2" w:rsidRDefault="001B6FDB" w:rsidP="008353E1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/>
          <w:sz w:val="28"/>
          <w:szCs w:val="28"/>
        </w:rPr>
        <w:t>4</w:t>
      </w:r>
      <w:r w:rsidRPr="00F46AA2">
        <w:rPr>
          <w:rFonts w:ascii="Times New Roman" w:eastAsia="標楷體" w:hAnsi="Times New Roman" w:hint="eastAsia"/>
          <w:sz w:val="28"/>
          <w:szCs w:val="28"/>
        </w:rPr>
        <w:t>、基礎訓練：</w:t>
      </w:r>
      <w:r w:rsidRPr="00F46AA2">
        <w:rPr>
          <w:rFonts w:ascii="Times New Roman" w:eastAsia="標楷體" w:hAnsi="Times New Roman"/>
          <w:sz w:val="28"/>
          <w:szCs w:val="28"/>
        </w:rPr>
        <w:t xml:space="preserve"> </w:t>
      </w:r>
    </w:p>
    <w:p w:rsidR="001B6FDB" w:rsidRPr="00F46AA2" w:rsidRDefault="001B6FDB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F46AA2">
        <w:rPr>
          <w:rFonts w:ascii="Times New Roman" w:eastAsia="標楷體" w:hAnsi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/>
          <w:sz w:val="28"/>
          <w:szCs w:val="28"/>
        </w:rPr>
        <w:t>1</w:t>
      </w:r>
      <w:r w:rsidRPr="00F46AA2">
        <w:rPr>
          <w:rFonts w:ascii="Times New Roman" w:eastAsia="標楷體" w:hAnsi="Times New Roman" w:hint="eastAsia"/>
          <w:sz w:val="28"/>
          <w:szCs w:val="28"/>
        </w:rPr>
        <w:t>）課程時間：</w:t>
      </w:r>
      <w:r w:rsidRPr="00F46AA2">
        <w:rPr>
          <w:rFonts w:ascii="Times New Roman" w:eastAsia="標楷體" w:hAnsi="Times New Roman"/>
          <w:sz w:val="28"/>
          <w:szCs w:val="28"/>
        </w:rPr>
        <w:t>104</w:t>
      </w:r>
      <w:r w:rsidRPr="00F46AA2">
        <w:rPr>
          <w:rFonts w:ascii="Times New Roman" w:eastAsia="標楷體" w:hAnsi="Times New Roman" w:hint="eastAsia"/>
          <w:sz w:val="28"/>
          <w:szCs w:val="28"/>
        </w:rPr>
        <w:t>年</w:t>
      </w:r>
      <w:r w:rsidRPr="00F46AA2">
        <w:rPr>
          <w:rFonts w:ascii="Times New Roman" w:eastAsia="標楷體" w:hAnsi="Times New Roman"/>
          <w:sz w:val="28"/>
          <w:szCs w:val="28"/>
        </w:rPr>
        <w:t>11</w:t>
      </w:r>
      <w:r w:rsidRPr="00F46AA2">
        <w:rPr>
          <w:rFonts w:ascii="Times New Roman" w:eastAsia="標楷體" w:hAnsi="Times New Roman" w:hint="eastAsia"/>
          <w:sz w:val="28"/>
          <w:szCs w:val="28"/>
        </w:rPr>
        <w:t>月</w:t>
      </w:r>
      <w:r w:rsidRPr="00F46AA2">
        <w:rPr>
          <w:rFonts w:ascii="Times New Roman" w:eastAsia="標楷體" w:hAnsi="Times New Roman"/>
          <w:sz w:val="28"/>
          <w:szCs w:val="28"/>
        </w:rPr>
        <w:t>17</w:t>
      </w:r>
      <w:r w:rsidRPr="00F46AA2">
        <w:rPr>
          <w:rFonts w:ascii="Times New Roman" w:eastAsia="標楷體" w:hAnsi="Times New Roman" w:hint="eastAsia"/>
          <w:sz w:val="28"/>
          <w:szCs w:val="28"/>
        </w:rPr>
        <w:t>日（二）。</w:t>
      </w:r>
    </w:p>
    <w:p w:rsidR="001B6FDB" w:rsidRDefault="001B6FDB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）課程名稱：「善用溝通與協調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搭起服務橋樑」。</w:t>
      </w:r>
    </w:p>
    <w:p w:rsidR="001B6FDB" w:rsidRDefault="001B6FDB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）活動型態：專題演講。</w:t>
      </w:r>
    </w:p>
    <w:p w:rsidR="001B6FDB" w:rsidRDefault="001B6FDB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）課程重點：學習使用妥適之</w:t>
      </w:r>
      <w:r w:rsidRPr="00883207">
        <w:rPr>
          <w:rFonts w:ascii="Times New Roman" w:eastAsia="標楷體" w:hAnsi="Times New Roman" w:hint="eastAsia"/>
          <w:color w:val="000000"/>
          <w:sz w:val="28"/>
          <w:szCs w:val="28"/>
        </w:rPr>
        <w:t>溝通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方式及語言符號</w:t>
      </w:r>
      <w:r w:rsidRPr="00883207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藉由良好溝通技巧，以取得內部團隊共識及爭取外部顧客支持。</w:t>
      </w:r>
    </w:p>
    <w:p w:rsidR="001B6FDB" w:rsidRDefault="001B6FDB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）參加人數：</w:t>
      </w:r>
      <w:r>
        <w:rPr>
          <w:rFonts w:ascii="Times New Roman" w:eastAsia="標楷體" w:hAnsi="Times New Roman"/>
          <w:color w:val="000000"/>
          <w:sz w:val="28"/>
          <w:szCs w:val="28"/>
        </w:rPr>
        <w:t>150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人。</w:t>
      </w:r>
    </w:p>
    <w:p w:rsidR="001B6FDB" w:rsidRPr="00A9644A" w:rsidRDefault="001B6FDB" w:rsidP="001577F1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A9644A">
        <w:rPr>
          <w:rFonts w:ascii="Times New Roman" w:eastAsia="標楷體" w:hAnsi="Times New Roman" w:hint="eastAsia"/>
          <w:b/>
          <w:color w:val="000000"/>
          <w:sz w:val="28"/>
          <w:szCs w:val="28"/>
        </w:rPr>
        <w:t>三、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「</w:t>
      </w:r>
      <w:r w:rsidRPr="00A9644A">
        <w:rPr>
          <w:rFonts w:ascii="Times New Roman" w:eastAsia="標楷體" w:hAnsi="Times New Roman" w:hint="eastAsia"/>
          <w:b/>
          <w:color w:val="000000"/>
          <w:sz w:val="28"/>
          <w:szCs w:val="28"/>
        </w:rPr>
        <w:t>倫理價值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」素養課程</w:t>
      </w:r>
    </w:p>
    <w:p w:rsidR="001B6FDB" w:rsidRPr="00E43079" w:rsidRDefault="001B6FDB" w:rsidP="00E43079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（一）</w:t>
      </w:r>
      <w:r w:rsidRPr="007920B7">
        <w:rPr>
          <w:rFonts w:ascii="Times New Roman" w:eastAsia="標楷體" w:hAnsi="Times New Roman" w:hint="eastAsia"/>
          <w:b/>
          <w:color w:val="000000"/>
          <w:sz w:val="28"/>
          <w:szCs w:val="28"/>
        </w:rPr>
        <w:t>經典書院</w:t>
      </w:r>
      <w:r w:rsidRPr="00E43079">
        <w:rPr>
          <w:rFonts w:ascii="Times New Roman" w:eastAsia="標楷體" w:hAnsi="Times New Roman" w:hint="eastAsia"/>
          <w:b/>
          <w:color w:val="000000"/>
          <w:sz w:val="28"/>
          <w:szCs w:val="28"/>
        </w:rPr>
        <w:t>：</w:t>
      </w:r>
      <w:r w:rsidRPr="00E43079">
        <w:rPr>
          <w:rFonts w:ascii="Times New Roman" w:eastAsia="標楷體" w:hAnsi="Times New Roman" w:hint="eastAsia"/>
          <w:color w:val="000000"/>
          <w:sz w:val="28"/>
          <w:szCs w:val="28"/>
        </w:rPr>
        <w:t>為深耕經典文化，再造經典價值，依據優良經典書單，邀集各界公務菁英，於學院</w:t>
      </w:r>
      <w:r w:rsidRPr="00E43079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E43079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E43079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E43079">
        <w:rPr>
          <w:rFonts w:ascii="Times New Roman" w:eastAsia="標楷體" w:hAnsi="Times New Roman" w:hint="eastAsia"/>
          <w:color w:val="000000"/>
          <w:sz w:val="28"/>
          <w:szCs w:val="28"/>
        </w:rPr>
        <w:t>月、</w:t>
      </w:r>
      <w:r w:rsidRPr="00E43079">
        <w:rPr>
          <w:rFonts w:ascii="Times New Roman" w:eastAsia="標楷體" w:hAnsi="Times New Roman"/>
          <w:color w:val="000000"/>
          <w:sz w:val="28"/>
          <w:szCs w:val="28"/>
        </w:rPr>
        <w:t>8</w:t>
      </w:r>
      <w:r w:rsidRPr="00E43079">
        <w:rPr>
          <w:rFonts w:ascii="Times New Roman" w:eastAsia="標楷體" w:hAnsi="Times New Roman" w:hint="eastAsia"/>
          <w:color w:val="000000"/>
          <w:sz w:val="28"/>
          <w:szCs w:val="28"/>
        </w:rPr>
        <w:t>月各開辦</w:t>
      </w:r>
      <w:r w:rsidRPr="00E43079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E43079">
        <w:rPr>
          <w:rFonts w:ascii="Times New Roman" w:eastAsia="標楷體" w:hAnsi="Times New Roman" w:hint="eastAsia"/>
          <w:color w:val="000000"/>
          <w:sz w:val="28"/>
          <w:szCs w:val="28"/>
        </w:rPr>
        <w:t>場經典書院活動。</w:t>
      </w:r>
    </w:p>
    <w:p w:rsidR="001B6FDB" w:rsidRPr="007920B7" w:rsidRDefault="001B6FDB" w:rsidP="00E43079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/>
          <w:strike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（二）</w:t>
      </w:r>
      <w:r w:rsidRPr="007920B7">
        <w:rPr>
          <w:rFonts w:ascii="Times New Roman" w:eastAsia="標楷體" w:hAnsi="Times New Roman" w:hint="eastAsia"/>
          <w:b/>
          <w:color w:val="000000"/>
          <w:sz w:val="28"/>
          <w:szCs w:val="28"/>
        </w:rPr>
        <w:t>經典</w:t>
      </w:r>
      <w:r w:rsidRPr="00E43079">
        <w:rPr>
          <w:rFonts w:ascii="Times New Roman" w:eastAsia="標楷體" w:hAnsi="Times New Roman" w:hint="eastAsia"/>
          <w:b/>
          <w:color w:val="000000"/>
          <w:sz w:val="28"/>
          <w:szCs w:val="28"/>
        </w:rPr>
        <w:t>列車：</w:t>
      </w:r>
      <w:r w:rsidRPr="00E43079">
        <w:rPr>
          <w:rFonts w:ascii="Times New Roman" w:eastAsia="標楷體" w:hAnsi="Times New Roman" w:hint="eastAsia"/>
          <w:color w:val="000000"/>
          <w:sz w:val="28"/>
          <w:szCs w:val="28"/>
        </w:rPr>
        <w:t>為推廣經典文化，傳播各地經典種籽，於</w:t>
      </w:r>
      <w:r w:rsidRPr="00E43079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E43079">
        <w:rPr>
          <w:rFonts w:ascii="Times New Roman" w:eastAsia="標楷體" w:hAnsi="Times New Roman" w:hint="eastAsia"/>
          <w:color w:val="000000"/>
          <w:sz w:val="28"/>
          <w:szCs w:val="28"/>
        </w:rPr>
        <w:t>年分季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於</w:t>
      </w:r>
      <w:r w:rsidRPr="00E43079">
        <w:rPr>
          <w:rFonts w:ascii="Times New Roman" w:eastAsia="標楷體" w:hAnsi="Times New Roman" w:hint="eastAsia"/>
          <w:color w:val="000000"/>
          <w:sz w:val="28"/>
          <w:szCs w:val="28"/>
        </w:rPr>
        <w:t>北、中、南、東各區縣市政府、機關或學校等，</w:t>
      </w:r>
      <w:r w:rsidRPr="007920B7">
        <w:rPr>
          <w:rFonts w:ascii="Times New Roman" w:eastAsia="標楷體" w:hAnsi="Times New Roman" w:hint="eastAsia"/>
          <w:color w:val="000000"/>
          <w:sz w:val="28"/>
          <w:szCs w:val="28"/>
        </w:rPr>
        <w:t>合作辦理經典列車活動。</w:t>
      </w:r>
    </w:p>
    <w:p w:rsidR="001B6FDB" w:rsidRPr="00EC4295" w:rsidRDefault="001B6FDB" w:rsidP="001577F1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EC4295">
        <w:rPr>
          <w:rFonts w:ascii="Times New Roman" w:eastAsia="標楷體" w:hAnsi="Times New Roman" w:hint="eastAsia"/>
          <w:b/>
          <w:color w:val="000000"/>
          <w:sz w:val="32"/>
          <w:szCs w:val="32"/>
        </w:rPr>
        <w:t>陸、線上課程</w:t>
      </w:r>
    </w:p>
    <w:p w:rsidR="001B6FDB" w:rsidRPr="00FF3F3D" w:rsidRDefault="001B6FDB" w:rsidP="001577F1">
      <w:pPr>
        <w:adjustRightInd w:val="0"/>
        <w:snapToGrid w:val="0"/>
        <w:spacing w:afterLines="5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以本學院「文官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e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學苑」之線上課程為主，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每季推薦主軸課程，說明如下：</w:t>
      </w:r>
    </w:p>
    <w:p w:rsidR="001B6FDB" w:rsidRPr="00A9644A" w:rsidRDefault="001B6FDB" w:rsidP="001577F1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56B6C">
        <w:rPr>
          <w:rFonts w:ascii="Times New Roman" w:eastAsia="標楷體" w:hAnsi="Times New Roman" w:hint="eastAsia"/>
          <w:b/>
          <w:color w:val="000000"/>
          <w:sz w:val="28"/>
          <w:szCs w:val="28"/>
        </w:rPr>
        <w:t>一、第</w:t>
      </w:r>
      <w:r w:rsidRPr="00C56B6C">
        <w:rPr>
          <w:rFonts w:ascii="Times New Roman" w:eastAsia="標楷體" w:hAnsi="Times New Roman"/>
          <w:b/>
          <w:color w:val="000000"/>
          <w:sz w:val="28"/>
          <w:szCs w:val="28"/>
        </w:rPr>
        <w:t>1</w:t>
      </w:r>
      <w:r w:rsidRPr="00C56B6C">
        <w:rPr>
          <w:rFonts w:ascii="Times New Roman" w:eastAsia="標楷體" w:hAnsi="Times New Roman" w:hint="eastAsia"/>
          <w:b/>
          <w:color w:val="000000"/>
          <w:sz w:val="28"/>
          <w:szCs w:val="28"/>
        </w:rPr>
        <w:t>季：</w:t>
      </w:r>
      <w:r w:rsidRPr="00A9644A">
        <w:rPr>
          <w:rFonts w:ascii="標楷體" w:eastAsia="標楷體" w:hAnsi="標楷體" w:hint="eastAsia"/>
          <w:color w:val="000000"/>
          <w:sz w:val="28"/>
          <w:szCs w:val="28"/>
        </w:rPr>
        <w:t>「顧客導向與為民服務」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A9644A">
        <w:rPr>
          <w:rFonts w:ascii="標楷體" w:eastAsia="標楷體" w:hAnsi="標楷體" w:hint="eastAsia"/>
          <w:color w:val="000000"/>
          <w:sz w:val="28"/>
          <w:szCs w:val="28"/>
        </w:rPr>
        <w:t>課程。</w:t>
      </w:r>
    </w:p>
    <w:p w:rsidR="001B6FDB" w:rsidRPr="00A9644A" w:rsidRDefault="001B6FDB" w:rsidP="001577F1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A9644A">
        <w:rPr>
          <w:rFonts w:ascii="Times New Roman" w:eastAsia="標楷體" w:hAnsi="Times New Roman" w:hint="eastAsia"/>
          <w:b/>
          <w:color w:val="000000"/>
          <w:sz w:val="28"/>
          <w:szCs w:val="28"/>
        </w:rPr>
        <w:t>二、第</w:t>
      </w:r>
      <w:r w:rsidRPr="00A9644A">
        <w:rPr>
          <w:rFonts w:ascii="Times New Roman" w:eastAsia="標楷體" w:hAnsi="Times New Roman"/>
          <w:b/>
          <w:color w:val="000000"/>
          <w:sz w:val="28"/>
          <w:szCs w:val="28"/>
        </w:rPr>
        <w:t>2</w:t>
      </w:r>
      <w:r w:rsidRPr="00A9644A">
        <w:rPr>
          <w:rFonts w:ascii="Times New Roman" w:eastAsia="標楷體" w:hAnsi="Times New Roman" w:hint="eastAsia"/>
          <w:b/>
          <w:color w:val="000000"/>
          <w:sz w:val="28"/>
          <w:szCs w:val="28"/>
        </w:rPr>
        <w:t>季：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「跨文化溝通的藝術」等</w:t>
      </w:r>
      <w:r w:rsidRPr="00A9644A">
        <w:rPr>
          <w:rFonts w:ascii="標楷體" w:eastAsia="標楷體" w:hAnsi="標楷體" w:hint="eastAsia"/>
          <w:color w:val="000000"/>
          <w:sz w:val="28"/>
          <w:szCs w:val="28"/>
        </w:rPr>
        <w:t>課程。</w:t>
      </w:r>
    </w:p>
    <w:p w:rsidR="001B6FDB" w:rsidRPr="00A9644A" w:rsidRDefault="001B6FDB" w:rsidP="001577F1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A9644A">
        <w:rPr>
          <w:rFonts w:ascii="Times New Roman" w:eastAsia="標楷體" w:hAnsi="Times New Roman" w:hint="eastAsia"/>
          <w:b/>
          <w:color w:val="000000"/>
          <w:sz w:val="28"/>
          <w:szCs w:val="28"/>
        </w:rPr>
        <w:t>三、第</w:t>
      </w:r>
      <w:r w:rsidRPr="00A9644A">
        <w:rPr>
          <w:rFonts w:ascii="Times New Roman" w:eastAsia="標楷體" w:hAnsi="Times New Roman"/>
          <w:b/>
          <w:color w:val="000000"/>
          <w:sz w:val="28"/>
          <w:szCs w:val="28"/>
        </w:rPr>
        <w:t>3</w:t>
      </w:r>
      <w:r w:rsidRPr="00A9644A">
        <w:rPr>
          <w:rFonts w:ascii="Times New Roman" w:eastAsia="標楷體" w:hAnsi="Times New Roman" w:hint="eastAsia"/>
          <w:b/>
          <w:color w:val="000000"/>
          <w:sz w:val="28"/>
          <w:szCs w:val="28"/>
        </w:rPr>
        <w:t>季：</w:t>
      </w:r>
      <w:r w:rsidRPr="00A9644A">
        <w:rPr>
          <w:rFonts w:ascii="標楷體" w:eastAsia="標楷體" w:hAnsi="標楷體" w:hint="eastAsia"/>
          <w:color w:val="000000"/>
          <w:sz w:val="28"/>
          <w:szCs w:val="28"/>
        </w:rPr>
        <w:t>「遇見自己</w:t>
      </w:r>
      <w:r>
        <w:rPr>
          <w:rFonts w:ascii="標楷體" w:eastAsia="標楷體" w:hAnsi="標楷體" w:hint="eastAsia"/>
          <w:color w:val="000000"/>
          <w:sz w:val="28"/>
          <w:szCs w:val="28"/>
        </w:rPr>
        <w:t>－人格與工作探索之旅」等</w:t>
      </w:r>
      <w:r w:rsidRPr="00A9644A">
        <w:rPr>
          <w:rFonts w:ascii="標楷體" w:eastAsia="標楷體" w:hAnsi="標楷體" w:hint="eastAsia"/>
          <w:color w:val="000000"/>
          <w:sz w:val="28"/>
          <w:szCs w:val="28"/>
        </w:rPr>
        <w:t>課程。</w:t>
      </w:r>
    </w:p>
    <w:p w:rsidR="001B6FDB" w:rsidRPr="00A9644A" w:rsidRDefault="001B6FDB" w:rsidP="001577F1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A9644A">
        <w:rPr>
          <w:rFonts w:ascii="Times New Roman" w:eastAsia="標楷體" w:hAnsi="Times New Roman" w:hint="eastAsia"/>
          <w:b/>
          <w:color w:val="000000"/>
          <w:sz w:val="28"/>
          <w:szCs w:val="28"/>
        </w:rPr>
        <w:t>四、第</w:t>
      </w:r>
      <w:r w:rsidRPr="00A9644A">
        <w:rPr>
          <w:rFonts w:ascii="Times New Roman" w:eastAsia="標楷體" w:hAnsi="Times New Roman"/>
          <w:b/>
          <w:color w:val="000000"/>
          <w:sz w:val="28"/>
          <w:szCs w:val="28"/>
        </w:rPr>
        <w:t>4</w:t>
      </w:r>
      <w:r w:rsidRPr="00A9644A">
        <w:rPr>
          <w:rFonts w:ascii="Times New Roman" w:eastAsia="標楷體" w:hAnsi="Times New Roman" w:hint="eastAsia"/>
          <w:b/>
          <w:color w:val="000000"/>
          <w:sz w:val="28"/>
          <w:szCs w:val="28"/>
        </w:rPr>
        <w:t>季：</w:t>
      </w:r>
      <w:r w:rsidRPr="00A9644A">
        <w:rPr>
          <w:rFonts w:ascii="標楷體" w:eastAsia="標楷體" w:hAnsi="標楷體" w:hint="eastAsia"/>
          <w:color w:val="000000"/>
          <w:sz w:val="28"/>
          <w:szCs w:val="28"/>
        </w:rPr>
        <w:t>「政策溝通與協調」等課程。</w:t>
      </w:r>
    </w:p>
    <w:p w:rsidR="001B6FDB" w:rsidRDefault="001B6FDB" w:rsidP="001577F1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柒、報名期間</w:t>
      </w:r>
    </w:p>
    <w:p w:rsidR="001B6FDB" w:rsidRDefault="001B6FDB" w:rsidP="001577F1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一、院慶回流訓練：</w:t>
      </w:r>
      <w:r w:rsidRPr="00921650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921650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921650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921650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921650">
        <w:rPr>
          <w:rFonts w:ascii="Times New Roman" w:eastAsia="標楷體" w:hAnsi="Times New Roman"/>
          <w:color w:val="000000"/>
          <w:sz w:val="28"/>
          <w:szCs w:val="28"/>
        </w:rPr>
        <w:t>15</w:t>
      </w:r>
      <w:r w:rsidRPr="00921650">
        <w:rPr>
          <w:rFonts w:ascii="Times New Roman" w:eastAsia="標楷體" w:hAnsi="Times New Roman" w:hint="eastAsia"/>
          <w:color w:val="000000"/>
          <w:sz w:val="28"/>
          <w:szCs w:val="28"/>
        </w:rPr>
        <w:t>日至</w:t>
      </w:r>
      <w:r w:rsidRPr="00921650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921650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921650">
        <w:rPr>
          <w:rFonts w:ascii="Times New Roman" w:eastAsia="標楷體" w:hAnsi="Times New Roman"/>
          <w:color w:val="000000"/>
          <w:sz w:val="28"/>
          <w:szCs w:val="28"/>
        </w:rPr>
        <w:t>10</w:t>
      </w:r>
      <w:r w:rsidRPr="00921650">
        <w:rPr>
          <w:rFonts w:ascii="Times New Roman" w:eastAsia="標楷體" w:hAnsi="Times New Roman" w:hint="eastAsia"/>
          <w:color w:val="000000"/>
          <w:sz w:val="28"/>
          <w:szCs w:val="28"/>
        </w:rPr>
        <w:t>日。</w:t>
      </w:r>
    </w:p>
    <w:p w:rsidR="001B6FDB" w:rsidRDefault="001B6FDB" w:rsidP="001577F1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二、主題回流訓練：</w:t>
      </w:r>
      <w:r w:rsidRPr="00921650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921650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10</w:t>
      </w:r>
      <w:r w:rsidRPr="00921650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921650"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sz w:val="28"/>
          <w:szCs w:val="28"/>
        </w:rPr>
        <w:t>6</w:t>
      </w:r>
      <w:r w:rsidRPr="00921650">
        <w:rPr>
          <w:rFonts w:ascii="Times New Roman" w:eastAsia="標楷體" w:hAnsi="Times New Roman" w:hint="eastAsia"/>
          <w:color w:val="000000"/>
          <w:sz w:val="28"/>
          <w:szCs w:val="28"/>
        </w:rPr>
        <w:t>日至</w:t>
      </w:r>
      <w:r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921650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5</w:t>
      </w:r>
      <w:r w:rsidRPr="00921650">
        <w:rPr>
          <w:rFonts w:ascii="Times New Roman" w:eastAsia="標楷體" w:hAnsi="Times New Roman" w:hint="eastAsia"/>
          <w:color w:val="000000"/>
          <w:sz w:val="28"/>
          <w:szCs w:val="28"/>
        </w:rPr>
        <w:t>日。</w:t>
      </w:r>
    </w:p>
    <w:p w:rsidR="001B6FDB" w:rsidRDefault="001B6FDB" w:rsidP="001577F1">
      <w:pPr>
        <w:adjustRightInd w:val="0"/>
        <w:snapToGrid w:val="0"/>
        <w:spacing w:beforeLines="50" w:afterLines="5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284EA5">
        <w:rPr>
          <w:rFonts w:ascii="Times New Roman" w:eastAsia="標楷體" w:hAnsi="Times New Roman" w:hint="eastAsia"/>
          <w:b/>
          <w:color w:val="000000"/>
          <w:sz w:val="28"/>
          <w:szCs w:val="28"/>
        </w:rPr>
        <w:t>三、</w:t>
      </w:r>
      <w:r w:rsidRPr="00190866">
        <w:rPr>
          <w:rFonts w:ascii="Times New Roman" w:eastAsia="標楷體" w:hAnsi="Times New Roman" w:hint="eastAsia"/>
          <w:b/>
          <w:color w:val="000000"/>
          <w:sz w:val="28"/>
          <w:szCs w:val="28"/>
        </w:rPr>
        <w:t>「倫理價值」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素養</w:t>
      </w:r>
      <w:r w:rsidRPr="00190866">
        <w:rPr>
          <w:rFonts w:ascii="Times New Roman" w:eastAsia="標楷體" w:hAnsi="Times New Roman" w:hint="eastAsia"/>
          <w:b/>
          <w:color w:val="000000"/>
          <w:sz w:val="28"/>
          <w:szCs w:val="28"/>
        </w:rPr>
        <w:t>課程</w:t>
      </w:r>
      <w:r w:rsidRPr="00284EA5">
        <w:rPr>
          <w:rFonts w:ascii="Times New Roman" w:eastAsia="標楷體" w:hAnsi="Times New Roman" w:hint="eastAsia"/>
          <w:color w:val="000000"/>
          <w:sz w:val="28"/>
          <w:szCs w:val="28"/>
        </w:rPr>
        <w:t>：於活動前</w:t>
      </w:r>
      <w:r w:rsidRPr="00284EA5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284EA5">
        <w:rPr>
          <w:rFonts w:ascii="Times New Roman" w:eastAsia="標楷體" w:hAnsi="Times New Roman" w:hint="eastAsia"/>
          <w:color w:val="000000"/>
          <w:sz w:val="28"/>
          <w:szCs w:val="28"/>
        </w:rPr>
        <w:t>週另行發函通知報名</w:t>
      </w:r>
      <w:r w:rsidRPr="00284EA5">
        <w:rPr>
          <w:rFonts w:ascii="Times New Roman" w:eastAsia="標楷體" w:hAnsi="Times New Roman" w:hint="eastAsia"/>
          <w:b/>
          <w:color w:val="000000"/>
          <w:sz w:val="28"/>
          <w:szCs w:val="28"/>
        </w:rPr>
        <w:t>。</w:t>
      </w:r>
    </w:p>
    <w:p w:rsidR="001B6FDB" w:rsidRPr="00C3048E" w:rsidRDefault="001B6FDB" w:rsidP="001577F1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捌</w:t>
      </w:r>
      <w:r w:rsidRPr="00C3048E">
        <w:rPr>
          <w:rFonts w:ascii="Times New Roman" w:hAnsi="Times New Roman" w:hint="eastAsia"/>
          <w:b/>
          <w:color w:val="000000"/>
          <w:sz w:val="32"/>
          <w:szCs w:val="32"/>
        </w:rPr>
        <w:t>、</w:t>
      </w:r>
      <w:r w:rsidRPr="00C3048E">
        <w:rPr>
          <w:rFonts w:ascii="Times New Roman" w:eastAsia="標楷體" w:hAnsi="Times New Roman" w:hint="eastAsia"/>
          <w:b/>
          <w:color w:val="000000"/>
          <w:sz w:val="32"/>
          <w:szCs w:val="32"/>
        </w:rPr>
        <w:t>評量方式</w:t>
      </w:r>
    </w:p>
    <w:p w:rsidR="001B6FDB" w:rsidRPr="00FC236B" w:rsidRDefault="001B6FDB" w:rsidP="001577F1">
      <w:pPr>
        <w:adjustRightInd w:val="0"/>
        <w:snapToGrid w:val="0"/>
        <w:spacing w:beforeLines="50" w:afterLines="50" w:line="480" w:lineRule="exact"/>
        <w:ind w:leftChars="121" w:left="851" w:rightChars="-32" w:right="-77" w:hangingChars="200" w:hanging="56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C4810">
        <w:rPr>
          <w:rFonts w:ascii="Times New Roman" w:eastAsia="標楷體" w:hAnsi="Times New Roman" w:hint="eastAsia"/>
          <w:b/>
          <w:color w:val="000000"/>
          <w:sz w:val="28"/>
          <w:szCs w:val="28"/>
        </w:rPr>
        <w:t>一、</w:t>
      </w:r>
      <w:r w:rsidRPr="00FC236B">
        <w:rPr>
          <w:rFonts w:ascii="Times New Roman" w:eastAsia="標楷體" w:hAnsi="Times New Roman" w:hint="eastAsia"/>
          <w:b/>
          <w:color w:val="000000"/>
          <w:sz w:val="28"/>
          <w:szCs w:val="28"/>
        </w:rPr>
        <w:t>反應層次評量：</w:t>
      </w:r>
      <w:r w:rsidRPr="00E945EB">
        <w:rPr>
          <w:rFonts w:ascii="Times New Roman" w:eastAsia="標楷體" w:hAnsi="Times New Roman" w:hint="eastAsia"/>
          <w:color w:val="000000"/>
          <w:sz w:val="28"/>
          <w:szCs w:val="28"/>
        </w:rPr>
        <w:t>將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設計課後問卷或意見評估表來評量學員對回流訓練</w:t>
      </w:r>
      <w:r w:rsidRPr="00E945EB">
        <w:rPr>
          <w:rFonts w:ascii="Times New Roman" w:eastAsia="標楷體" w:hAnsi="Times New Roman" w:hint="eastAsia"/>
          <w:color w:val="000000"/>
          <w:sz w:val="28"/>
          <w:szCs w:val="28"/>
        </w:rPr>
        <w:t>課程各層面（主題、講座、時程等）之看法。</w:t>
      </w:r>
    </w:p>
    <w:p w:rsidR="001B6FDB" w:rsidRPr="00FC236B" w:rsidRDefault="001B6FDB" w:rsidP="001577F1">
      <w:pPr>
        <w:adjustRightInd w:val="0"/>
        <w:snapToGrid w:val="0"/>
        <w:spacing w:beforeLines="50" w:afterLines="50" w:line="480" w:lineRule="exact"/>
        <w:ind w:leftChars="121" w:left="851" w:rightChars="-32" w:right="-77" w:hangingChars="200" w:hanging="561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FC236B">
        <w:rPr>
          <w:rFonts w:ascii="Times New Roman" w:eastAsia="標楷體" w:hAnsi="Times New Roman" w:hint="eastAsia"/>
          <w:b/>
          <w:color w:val="000000"/>
          <w:sz w:val="28"/>
          <w:szCs w:val="28"/>
        </w:rPr>
        <w:t>二、學習層次評量：</w:t>
      </w:r>
      <w:r w:rsidRPr="00E945EB">
        <w:rPr>
          <w:rFonts w:ascii="Times New Roman" w:eastAsia="標楷體" w:hAnsi="Times New Roman" w:hint="eastAsia"/>
          <w:color w:val="000000"/>
          <w:sz w:val="28"/>
          <w:szCs w:val="28"/>
        </w:rPr>
        <w:t>將藉由活動設計，掌握學員針對特定議題之看法、如何克服困難以達成學習目標、所獲致之共識結論內容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等</w:t>
      </w:r>
      <w:r w:rsidRPr="00E945EB">
        <w:rPr>
          <w:rFonts w:ascii="Times New Roman" w:eastAsia="標楷體" w:hAnsi="Times New Roman" w:hint="eastAsia"/>
          <w:color w:val="000000"/>
          <w:sz w:val="28"/>
          <w:szCs w:val="28"/>
        </w:rPr>
        <w:t>，必要時透過即時反饋系統（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Interactive Response System, </w:t>
      </w:r>
      <w:r w:rsidRPr="00E945EB">
        <w:rPr>
          <w:rFonts w:ascii="Times New Roman" w:eastAsia="標楷體" w:hAnsi="Times New Roman"/>
          <w:color w:val="000000"/>
          <w:sz w:val="28"/>
          <w:szCs w:val="28"/>
        </w:rPr>
        <w:t>IRS</w:t>
      </w:r>
      <w:r w:rsidRPr="00E945EB">
        <w:rPr>
          <w:rFonts w:ascii="Times New Roman" w:eastAsia="標楷體" w:hAnsi="Times New Roman" w:hint="eastAsia"/>
          <w:color w:val="000000"/>
          <w:sz w:val="28"/>
          <w:szCs w:val="28"/>
        </w:rPr>
        <w:t>），以隨時瞭解學習效果。</w:t>
      </w:r>
    </w:p>
    <w:p w:rsidR="001B6FDB" w:rsidRPr="00D35067" w:rsidRDefault="001B6FDB" w:rsidP="001577F1">
      <w:pPr>
        <w:adjustRightInd w:val="0"/>
        <w:snapToGrid w:val="0"/>
        <w:spacing w:beforeLines="50" w:afterLines="50" w:line="480" w:lineRule="exact"/>
        <w:ind w:leftChars="121" w:left="851" w:rightChars="-32" w:right="-77" w:hangingChars="200" w:hanging="56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FC236B">
        <w:rPr>
          <w:rFonts w:ascii="Times New Roman" w:eastAsia="標楷體" w:hAnsi="Times New Roman" w:hint="eastAsia"/>
          <w:b/>
          <w:color w:val="000000"/>
          <w:sz w:val="28"/>
          <w:szCs w:val="28"/>
        </w:rPr>
        <w:t>三、行為層次評量：</w:t>
      </w:r>
      <w:r w:rsidRPr="00E945EB">
        <w:rPr>
          <w:rFonts w:ascii="Times New Roman" w:eastAsia="標楷體" w:hAnsi="Times New Roman" w:hint="eastAsia"/>
          <w:color w:val="000000"/>
          <w:sz w:val="28"/>
          <w:szCs w:val="28"/>
        </w:rPr>
        <w:t>本學院將適時瞭解參訓學員如何將訓練所學搭配行動計畫，以將所得運用於工作之情形，並追蹤相關訓練成果。</w:t>
      </w:r>
    </w:p>
    <w:p w:rsidR="001B6FDB" w:rsidRPr="00C3048E" w:rsidRDefault="001B6FDB" w:rsidP="001577F1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3048E">
        <w:rPr>
          <w:rFonts w:ascii="Times New Roman" w:eastAsia="標楷體" w:hAnsi="Times New Roman" w:hint="eastAsia"/>
          <w:b/>
          <w:color w:val="000000"/>
          <w:sz w:val="32"/>
          <w:szCs w:val="32"/>
        </w:rPr>
        <w:t>捌、活動經費</w:t>
      </w:r>
    </w:p>
    <w:p w:rsidR="001B6FDB" w:rsidRPr="00CC4810" w:rsidRDefault="001B6FDB" w:rsidP="0038314C">
      <w:pPr>
        <w:adjustRightInd w:val="0"/>
        <w:snapToGrid w:val="0"/>
        <w:spacing w:line="480" w:lineRule="exact"/>
        <w:ind w:leftChars="221" w:left="530" w:rightChars="-32" w:right="-77" w:firstLineChars="203" w:firstLine="56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8314C">
        <w:rPr>
          <w:rFonts w:ascii="Times New Roman" w:eastAsia="標楷體" w:hAnsi="Times New Roman" w:hint="eastAsia"/>
          <w:sz w:val="28"/>
          <w:szCs w:val="28"/>
        </w:rPr>
        <w:t>執行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本項計畫所需經費擬自本學院相關訓練業務費項下支應。</w:t>
      </w:r>
    </w:p>
    <w:p w:rsidR="001B6FDB" w:rsidRPr="00C3048E" w:rsidRDefault="001B6FDB" w:rsidP="001577F1">
      <w:pPr>
        <w:adjustRightInd w:val="0"/>
        <w:snapToGrid w:val="0"/>
        <w:spacing w:beforeLines="100" w:afterLines="100" w:line="480" w:lineRule="exact"/>
        <w:ind w:rightChars="-32" w:right="-77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3048E">
        <w:rPr>
          <w:rFonts w:ascii="Times New Roman" w:eastAsia="標楷體" w:hAnsi="Times New Roman" w:hint="eastAsia"/>
          <w:b/>
          <w:color w:val="000000"/>
          <w:sz w:val="32"/>
          <w:szCs w:val="32"/>
        </w:rPr>
        <w:t>玖、其他</w:t>
      </w:r>
    </w:p>
    <w:p w:rsidR="001B6FDB" w:rsidRPr="00CC4810" w:rsidRDefault="001B6FDB" w:rsidP="001577F1">
      <w:pPr>
        <w:adjustRightInd w:val="0"/>
        <w:snapToGrid w:val="0"/>
        <w:spacing w:beforeLines="50" w:afterLines="50" w:line="480" w:lineRule="exact"/>
        <w:ind w:leftChars="121" w:left="850" w:rightChars="-32" w:right="-77" w:hangingChars="20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一、參與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「院慶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回流訓練活動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」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者，核給公務人員終身學習時數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10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小時；參與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「主題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回流訓練活動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」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者，依參加日數，每日核給公務人員終身學習時數</w:t>
      </w:r>
      <w:r w:rsidRPr="00CC4810">
        <w:rPr>
          <w:rFonts w:ascii="Times New Roman" w:eastAsia="標楷體" w:hAnsi="Times New Roman"/>
          <w:color w:val="000000"/>
          <w:sz w:val="28"/>
          <w:szCs w:val="28"/>
        </w:rPr>
        <w:t>6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小時；參與線上課程活動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或</w:t>
      </w:r>
      <w:r w:rsidRPr="00CD14B7">
        <w:rPr>
          <w:rFonts w:ascii="Times New Roman" w:eastAsia="標楷體" w:hAnsi="Times New Roman" w:hint="eastAsia"/>
          <w:b/>
          <w:color w:val="000000"/>
          <w:sz w:val="28"/>
          <w:szCs w:val="28"/>
        </w:rPr>
        <w:t>「</w:t>
      </w:r>
      <w:r w:rsidRPr="00CD14B7">
        <w:rPr>
          <w:rFonts w:ascii="Times New Roman" w:eastAsia="標楷體" w:hAnsi="Times New Roman" w:hint="eastAsia"/>
          <w:color w:val="000000"/>
          <w:sz w:val="28"/>
          <w:szCs w:val="28"/>
        </w:rPr>
        <w:t>倫理價值」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素養</w:t>
      </w:r>
      <w:r w:rsidRPr="00CD14B7">
        <w:rPr>
          <w:rFonts w:ascii="Times New Roman" w:eastAsia="標楷體" w:hAnsi="Times New Roman" w:hint="eastAsia"/>
          <w:color w:val="000000"/>
          <w:sz w:val="28"/>
          <w:szCs w:val="28"/>
        </w:rPr>
        <w:t>課程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活動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者，依各該課程時數核給終身學習時數。</w:t>
      </w:r>
    </w:p>
    <w:p w:rsidR="001B6FDB" w:rsidRPr="00CC4810" w:rsidRDefault="001B6FDB" w:rsidP="005A0DDF">
      <w:pPr>
        <w:adjustRightInd w:val="0"/>
        <w:snapToGrid w:val="0"/>
        <w:spacing w:line="480" w:lineRule="atLeast"/>
        <w:ind w:leftChars="121" w:left="850" w:rightChars="-32" w:right="-77" w:hangingChars="20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二、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回流訓練活動倘為全日課程者</w:t>
      </w:r>
      <w:r w:rsidRPr="00CC4810">
        <w:rPr>
          <w:rFonts w:ascii="Times New Roman" w:eastAsia="標楷體" w:hAnsi="Times New Roman" w:hint="eastAsia"/>
          <w:color w:val="000000"/>
          <w:sz w:val="28"/>
          <w:szCs w:val="28"/>
        </w:rPr>
        <w:t>，由本學院供應參加人員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午餐。</w:t>
      </w:r>
    </w:p>
    <w:p w:rsidR="001B6FDB" w:rsidRPr="00CC4810" w:rsidRDefault="001B6FDB">
      <w:pPr>
        <w:rPr>
          <w:rFonts w:ascii="Times New Roman" w:hAnsi="Times New Roman"/>
          <w:color w:val="000000"/>
        </w:rPr>
      </w:pPr>
    </w:p>
    <w:sectPr w:rsidR="001B6FDB" w:rsidRPr="00CC4810" w:rsidSect="00E83C7F">
      <w:footerReference w:type="even" r:id="rId6"/>
      <w:footerReference w:type="default" r:id="rId7"/>
      <w:pgSz w:w="11906" w:h="16838"/>
      <w:pgMar w:top="1440" w:right="1800" w:bottom="1134" w:left="1800" w:header="851" w:footer="73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DB" w:rsidRDefault="001B6FDB">
      <w:r>
        <w:separator/>
      </w:r>
    </w:p>
  </w:endnote>
  <w:endnote w:type="continuationSeparator" w:id="0">
    <w:p w:rsidR="001B6FDB" w:rsidRDefault="001B6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DB" w:rsidRDefault="001B6FDB" w:rsidP="00BE5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FDB" w:rsidRDefault="001B6F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DB" w:rsidRPr="00077D14" w:rsidRDefault="001B6FDB" w:rsidP="004F3A2C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077D14">
      <w:rPr>
        <w:rStyle w:val="PageNumber"/>
        <w:sz w:val="24"/>
        <w:szCs w:val="24"/>
      </w:rPr>
      <w:fldChar w:fldCharType="begin"/>
    </w:r>
    <w:r w:rsidRPr="00077D14">
      <w:rPr>
        <w:rStyle w:val="PageNumber"/>
        <w:sz w:val="24"/>
        <w:szCs w:val="24"/>
      </w:rPr>
      <w:instrText xml:space="preserve">PAGE  </w:instrText>
    </w:r>
    <w:r w:rsidRPr="00077D14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077D14">
      <w:rPr>
        <w:rStyle w:val="PageNumber"/>
        <w:sz w:val="24"/>
        <w:szCs w:val="24"/>
      </w:rPr>
      <w:fldChar w:fldCharType="end"/>
    </w:r>
  </w:p>
  <w:p w:rsidR="001B6FDB" w:rsidRDefault="001B6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DB" w:rsidRDefault="001B6FDB">
      <w:r>
        <w:separator/>
      </w:r>
    </w:p>
  </w:footnote>
  <w:footnote w:type="continuationSeparator" w:id="0">
    <w:p w:rsidR="001B6FDB" w:rsidRDefault="001B6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0AB"/>
    <w:rsid w:val="00007F25"/>
    <w:rsid w:val="000208CF"/>
    <w:rsid w:val="0002501D"/>
    <w:rsid w:val="00037601"/>
    <w:rsid w:val="00046E58"/>
    <w:rsid w:val="0005312A"/>
    <w:rsid w:val="00053C45"/>
    <w:rsid w:val="00077D14"/>
    <w:rsid w:val="00081F38"/>
    <w:rsid w:val="00094A25"/>
    <w:rsid w:val="00097066"/>
    <w:rsid w:val="000A14D2"/>
    <w:rsid w:val="000B0401"/>
    <w:rsid w:val="000C6082"/>
    <w:rsid w:val="000C669D"/>
    <w:rsid w:val="000E3136"/>
    <w:rsid w:val="000F18CC"/>
    <w:rsid w:val="000F5A3E"/>
    <w:rsid w:val="000F746C"/>
    <w:rsid w:val="00111735"/>
    <w:rsid w:val="00113F05"/>
    <w:rsid w:val="0012764D"/>
    <w:rsid w:val="00127A4C"/>
    <w:rsid w:val="001325FF"/>
    <w:rsid w:val="00150074"/>
    <w:rsid w:val="00150C31"/>
    <w:rsid w:val="0015385E"/>
    <w:rsid w:val="001577F1"/>
    <w:rsid w:val="0017670A"/>
    <w:rsid w:val="00190866"/>
    <w:rsid w:val="001B0B42"/>
    <w:rsid w:val="001B2CD3"/>
    <w:rsid w:val="001B6FDB"/>
    <w:rsid w:val="001C1677"/>
    <w:rsid w:val="001C3C79"/>
    <w:rsid w:val="001C7704"/>
    <w:rsid w:val="001C7C20"/>
    <w:rsid w:val="001D66F2"/>
    <w:rsid w:val="001E4054"/>
    <w:rsid w:val="001F2E96"/>
    <w:rsid w:val="0022400F"/>
    <w:rsid w:val="00232CFC"/>
    <w:rsid w:val="00251EE3"/>
    <w:rsid w:val="002642A5"/>
    <w:rsid w:val="002768E8"/>
    <w:rsid w:val="00284EA5"/>
    <w:rsid w:val="002A148F"/>
    <w:rsid w:val="002B0B0F"/>
    <w:rsid w:val="002D0FB1"/>
    <w:rsid w:val="002D5F46"/>
    <w:rsid w:val="002E0308"/>
    <w:rsid w:val="00307AB1"/>
    <w:rsid w:val="00325656"/>
    <w:rsid w:val="003345C4"/>
    <w:rsid w:val="00342B62"/>
    <w:rsid w:val="0038314C"/>
    <w:rsid w:val="0039279A"/>
    <w:rsid w:val="00393B6D"/>
    <w:rsid w:val="00394444"/>
    <w:rsid w:val="003A2730"/>
    <w:rsid w:val="003B254C"/>
    <w:rsid w:val="003C3B8D"/>
    <w:rsid w:val="003D191F"/>
    <w:rsid w:val="003D25B2"/>
    <w:rsid w:val="00411D7D"/>
    <w:rsid w:val="004309C7"/>
    <w:rsid w:val="00441246"/>
    <w:rsid w:val="00444DA8"/>
    <w:rsid w:val="00455C58"/>
    <w:rsid w:val="004571CB"/>
    <w:rsid w:val="00457B47"/>
    <w:rsid w:val="00457EA5"/>
    <w:rsid w:val="004611F9"/>
    <w:rsid w:val="00462B5B"/>
    <w:rsid w:val="00483A2B"/>
    <w:rsid w:val="0048674A"/>
    <w:rsid w:val="004A1D5B"/>
    <w:rsid w:val="004B0ABA"/>
    <w:rsid w:val="004C09E8"/>
    <w:rsid w:val="004C0C83"/>
    <w:rsid w:val="004E05E0"/>
    <w:rsid w:val="004E140A"/>
    <w:rsid w:val="004F3A2C"/>
    <w:rsid w:val="004F3D93"/>
    <w:rsid w:val="00520155"/>
    <w:rsid w:val="00540418"/>
    <w:rsid w:val="00545C09"/>
    <w:rsid w:val="00555493"/>
    <w:rsid w:val="0056050B"/>
    <w:rsid w:val="005910D7"/>
    <w:rsid w:val="005A0DDF"/>
    <w:rsid w:val="005C63AF"/>
    <w:rsid w:val="005D0870"/>
    <w:rsid w:val="005D350F"/>
    <w:rsid w:val="005E372C"/>
    <w:rsid w:val="005F4DD4"/>
    <w:rsid w:val="00603CA5"/>
    <w:rsid w:val="0060617A"/>
    <w:rsid w:val="00606506"/>
    <w:rsid w:val="0064343B"/>
    <w:rsid w:val="00643496"/>
    <w:rsid w:val="006474F8"/>
    <w:rsid w:val="00647710"/>
    <w:rsid w:val="00652E41"/>
    <w:rsid w:val="006549C4"/>
    <w:rsid w:val="00661C82"/>
    <w:rsid w:val="006644EE"/>
    <w:rsid w:val="00671322"/>
    <w:rsid w:val="00674806"/>
    <w:rsid w:val="006822FD"/>
    <w:rsid w:val="00697F71"/>
    <w:rsid w:val="006A067A"/>
    <w:rsid w:val="006A31E4"/>
    <w:rsid w:val="006B6B3D"/>
    <w:rsid w:val="006C5059"/>
    <w:rsid w:val="006C6F47"/>
    <w:rsid w:val="006D5369"/>
    <w:rsid w:val="006D60EC"/>
    <w:rsid w:val="006D66E0"/>
    <w:rsid w:val="006E0231"/>
    <w:rsid w:val="006F05CD"/>
    <w:rsid w:val="006F48E1"/>
    <w:rsid w:val="00717FC5"/>
    <w:rsid w:val="0072237A"/>
    <w:rsid w:val="00725582"/>
    <w:rsid w:val="00730A08"/>
    <w:rsid w:val="007419D9"/>
    <w:rsid w:val="00760CE6"/>
    <w:rsid w:val="007920B7"/>
    <w:rsid w:val="00793C4F"/>
    <w:rsid w:val="007A1DE9"/>
    <w:rsid w:val="007E5F5E"/>
    <w:rsid w:val="007F6388"/>
    <w:rsid w:val="007F7F1A"/>
    <w:rsid w:val="008156DF"/>
    <w:rsid w:val="008353E1"/>
    <w:rsid w:val="00840E80"/>
    <w:rsid w:val="00841935"/>
    <w:rsid w:val="0087429F"/>
    <w:rsid w:val="008822D5"/>
    <w:rsid w:val="00883207"/>
    <w:rsid w:val="00895839"/>
    <w:rsid w:val="008A5A86"/>
    <w:rsid w:val="008A7ED3"/>
    <w:rsid w:val="008B0017"/>
    <w:rsid w:val="008C0A6D"/>
    <w:rsid w:val="008C22D4"/>
    <w:rsid w:val="008D2CCB"/>
    <w:rsid w:val="008E35D3"/>
    <w:rsid w:val="00905355"/>
    <w:rsid w:val="00907437"/>
    <w:rsid w:val="00921650"/>
    <w:rsid w:val="00921B12"/>
    <w:rsid w:val="00925FF6"/>
    <w:rsid w:val="009306AE"/>
    <w:rsid w:val="00945376"/>
    <w:rsid w:val="00950302"/>
    <w:rsid w:val="00990C34"/>
    <w:rsid w:val="00995A6D"/>
    <w:rsid w:val="009A1A5C"/>
    <w:rsid w:val="009A6B38"/>
    <w:rsid w:val="009B15E0"/>
    <w:rsid w:val="009B3B3B"/>
    <w:rsid w:val="009B71B7"/>
    <w:rsid w:val="009E1C1E"/>
    <w:rsid w:val="009E3A79"/>
    <w:rsid w:val="009E7A45"/>
    <w:rsid w:val="00A0376F"/>
    <w:rsid w:val="00A20895"/>
    <w:rsid w:val="00A22306"/>
    <w:rsid w:val="00A2755B"/>
    <w:rsid w:val="00A37D22"/>
    <w:rsid w:val="00A85402"/>
    <w:rsid w:val="00A9085C"/>
    <w:rsid w:val="00A9644A"/>
    <w:rsid w:val="00AB15FC"/>
    <w:rsid w:val="00AB703E"/>
    <w:rsid w:val="00AC3898"/>
    <w:rsid w:val="00AE0727"/>
    <w:rsid w:val="00AE155B"/>
    <w:rsid w:val="00B037D7"/>
    <w:rsid w:val="00B15CD6"/>
    <w:rsid w:val="00B2496D"/>
    <w:rsid w:val="00B252B6"/>
    <w:rsid w:val="00B255B9"/>
    <w:rsid w:val="00B42942"/>
    <w:rsid w:val="00B44FDD"/>
    <w:rsid w:val="00B47B38"/>
    <w:rsid w:val="00B5444A"/>
    <w:rsid w:val="00B56190"/>
    <w:rsid w:val="00B602EF"/>
    <w:rsid w:val="00B617FF"/>
    <w:rsid w:val="00B61AA4"/>
    <w:rsid w:val="00B74BB4"/>
    <w:rsid w:val="00BA1110"/>
    <w:rsid w:val="00BB6814"/>
    <w:rsid w:val="00BC17F9"/>
    <w:rsid w:val="00BC1BDA"/>
    <w:rsid w:val="00BD3714"/>
    <w:rsid w:val="00BE56FE"/>
    <w:rsid w:val="00C00C41"/>
    <w:rsid w:val="00C3048E"/>
    <w:rsid w:val="00C31AE3"/>
    <w:rsid w:val="00C40891"/>
    <w:rsid w:val="00C41796"/>
    <w:rsid w:val="00C50C8D"/>
    <w:rsid w:val="00C56B6C"/>
    <w:rsid w:val="00C67921"/>
    <w:rsid w:val="00C707C6"/>
    <w:rsid w:val="00C763E3"/>
    <w:rsid w:val="00C80FA4"/>
    <w:rsid w:val="00C939CA"/>
    <w:rsid w:val="00CA1468"/>
    <w:rsid w:val="00CC4810"/>
    <w:rsid w:val="00CC7437"/>
    <w:rsid w:val="00CD14B7"/>
    <w:rsid w:val="00CD4836"/>
    <w:rsid w:val="00CF2F4A"/>
    <w:rsid w:val="00D120AB"/>
    <w:rsid w:val="00D1342C"/>
    <w:rsid w:val="00D14E0F"/>
    <w:rsid w:val="00D1630B"/>
    <w:rsid w:val="00D22514"/>
    <w:rsid w:val="00D2791D"/>
    <w:rsid w:val="00D35067"/>
    <w:rsid w:val="00D37CD0"/>
    <w:rsid w:val="00D42FC6"/>
    <w:rsid w:val="00D510EC"/>
    <w:rsid w:val="00D5267F"/>
    <w:rsid w:val="00D54BDC"/>
    <w:rsid w:val="00D64126"/>
    <w:rsid w:val="00D968A7"/>
    <w:rsid w:val="00DB5F7E"/>
    <w:rsid w:val="00DC5DB6"/>
    <w:rsid w:val="00DD3D8C"/>
    <w:rsid w:val="00DE3F86"/>
    <w:rsid w:val="00DE60AF"/>
    <w:rsid w:val="00DF251D"/>
    <w:rsid w:val="00DF3C24"/>
    <w:rsid w:val="00DF694E"/>
    <w:rsid w:val="00DF69AA"/>
    <w:rsid w:val="00E0070B"/>
    <w:rsid w:val="00E20344"/>
    <w:rsid w:val="00E254BB"/>
    <w:rsid w:val="00E43079"/>
    <w:rsid w:val="00E51A2F"/>
    <w:rsid w:val="00E61F06"/>
    <w:rsid w:val="00E70538"/>
    <w:rsid w:val="00E805AE"/>
    <w:rsid w:val="00E82954"/>
    <w:rsid w:val="00E83C7F"/>
    <w:rsid w:val="00E93BB3"/>
    <w:rsid w:val="00E945EB"/>
    <w:rsid w:val="00EA2ED7"/>
    <w:rsid w:val="00EA3356"/>
    <w:rsid w:val="00EA3F21"/>
    <w:rsid w:val="00EA5F0B"/>
    <w:rsid w:val="00EC4295"/>
    <w:rsid w:val="00ED6CDE"/>
    <w:rsid w:val="00EE664D"/>
    <w:rsid w:val="00F050CF"/>
    <w:rsid w:val="00F0586F"/>
    <w:rsid w:val="00F27B20"/>
    <w:rsid w:val="00F31E31"/>
    <w:rsid w:val="00F46AA2"/>
    <w:rsid w:val="00F61220"/>
    <w:rsid w:val="00F77FDE"/>
    <w:rsid w:val="00F8429A"/>
    <w:rsid w:val="00FA1A5F"/>
    <w:rsid w:val="00FB2487"/>
    <w:rsid w:val="00FC236B"/>
    <w:rsid w:val="00FC5B14"/>
    <w:rsid w:val="00FD18B4"/>
    <w:rsid w:val="00FD1C9F"/>
    <w:rsid w:val="00FE3CC7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4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20A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20AB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20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20A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0AB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D3D8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D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191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431</Words>
  <Characters>2463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國家文官學院回流續航方案104年實施計畫</dc:title>
  <dc:subject/>
  <dc:creator>研究發展組施佩萱</dc:creator>
  <cp:keywords/>
  <dc:description/>
  <cp:lastModifiedBy>user</cp:lastModifiedBy>
  <cp:revision>2</cp:revision>
  <cp:lastPrinted>2015-01-21T11:16:00Z</cp:lastPrinted>
  <dcterms:created xsi:type="dcterms:W3CDTF">2015-02-04T01:19:00Z</dcterms:created>
  <dcterms:modified xsi:type="dcterms:W3CDTF">2015-02-04T01:19:00Z</dcterms:modified>
</cp:coreProperties>
</file>