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61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臺南市虎山國民小學辦理</w:t>
      </w:r>
      <w:r w:rsidRPr="00EF29E1">
        <w:rPr>
          <w:rFonts w:eastAsia="標楷體"/>
          <w:sz w:val="28"/>
          <w:szCs w:val="28"/>
        </w:rPr>
        <w:t>10</w:t>
      </w:r>
      <w:r w:rsidR="00823A90">
        <w:rPr>
          <w:rFonts w:eastAsia="標楷體" w:hAnsi="標楷體" w:hint="eastAsia"/>
          <w:sz w:val="28"/>
          <w:szCs w:val="28"/>
        </w:rPr>
        <w:t>4</w:t>
      </w:r>
      <w:r w:rsidRPr="00EF29E1">
        <w:rPr>
          <w:rFonts w:eastAsia="標楷體" w:hAnsi="標楷體"/>
          <w:sz w:val="28"/>
          <w:szCs w:val="28"/>
        </w:rPr>
        <w:t>度臺南市藝術教育推動計畫</w:t>
      </w:r>
    </w:p>
    <w:p w:rsidR="00CE2522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「校園生活美學」研習會活動計畫</w:t>
      </w: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壹、依據：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一、教育部</w:t>
      </w:r>
      <w:r w:rsidRPr="00EF29E1">
        <w:rPr>
          <w:rFonts w:ascii="Times New Roman" w:eastAsia="標楷體" w:hAnsi="Times New Roman"/>
          <w:sz w:val="28"/>
          <w:szCs w:val="28"/>
        </w:rPr>
        <w:t>103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Pr="00EF29E1">
        <w:rPr>
          <w:rFonts w:ascii="Times New Roman" w:eastAsia="標楷體" w:hAnsi="Times New Roman"/>
          <w:sz w:val="28"/>
          <w:szCs w:val="28"/>
        </w:rPr>
        <w:t>1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Pr="00EF29E1">
        <w:rPr>
          <w:rFonts w:ascii="Times New Roman" w:eastAsia="標楷體" w:hAnsi="Times New Roman"/>
          <w:sz w:val="28"/>
          <w:szCs w:val="28"/>
        </w:rPr>
        <w:t>15</w:t>
      </w:r>
      <w:r w:rsidRPr="00EF29E1">
        <w:rPr>
          <w:rFonts w:ascii="Times New Roman" w:eastAsia="標楷體" w:hAnsi="標楷體"/>
          <w:sz w:val="28"/>
          <w:szCs w:val="28"/>
        </w:rPr>
        <w:t>日臺教師</w:t>
      </w:r>
      <w:r w:rsidRPr="00EF29E1">
        <w:rPr>
          <w:rFonts w:ascii="Times New Roman" w:eastAsia="標楷體" w:hAnsi="Times New Roman"/>
          <w:sz w:val="28"/>
          <w:szCs w:val="28"/>
        </w:rPr>
        <w:t>(</w:t>
      </w:r>
      <w:r w:rsidRPr="00EF29E1">
        <w:rPr>
          <w:rFonts w:ascii="Times New Roman" w:eastAsia="標楷體" w:hAnsi="標楷體"/>
          <w:sz w:val="28"/>
          <w:szCs w:val="28"/>
        </w:rPr>
        <w:t>一</w:t>
      </w:r>
      <w:r w:rsidRPr="00EF29E1">
        <w:rPr>
          <w:rFonts w:ascii="Times New Roman" w:eastAsia="標楷體" w:hAnsi="Times New Roman"/>
          <w:sz w:val="28"/>
          <w:szCs w:val="28"/>
        </w:rPr>
        <w:t>)</w:t>
      </w:r>
      <w:r w:rsidRPr="00EF29E1">
        <w:rPr>
          <w:rFonts w:ascii="Times New Roman" w:eastAsia="標楷體" w:hAnsi="標楷體"/>
          <w:sz w:val="28"/>
          <w:szCs w:val="28"/>
        </w:rPr>
        <w:t>字第</w:t>
      </w:r>
      <w:r w:rsidRPr="00EF29E1">
        <w:rPr>
          <w:rFonts w:ascii="Times New Roman" w:eastAsia="標楷體" w:hAnsi="Times New Roman"/>
          <w:sz w:val="28"/>
          <w:szCs w:val="28"/>
        </w:rPr>
        <w:t>1030006331</w:t>
      </w:r>
      <w:r w:rsidRPr="00EF29E1">
        <w:rPr>
          <w:rFonts w:ascii="Times New Roman" w:eastAsia="標楷體" w:hAnsi="標楷體"/>
          <w:sz w:val="28"/>
          <w:szCs w:val="28"/>
        </w:rPr>
        <w:t>號函。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二、臺南市</w:t>
      </w:r>
      <w:r w:rsidRPr="00EF29E1">
        <w:rPr>
          <w:rFonts w:ascii="Times New Roman" w:eastAsia="標楷體" w:hAnsi="Times New Roman"/>
          <w:sz w:val="28"/>
          <w:szCs w:val="28"/>
        </w:rPr>
        <w:t>10</w:t>
      </w:r>
      <w:r w:rsidR="00823A90">
        <w:rPr>
          <w:rFonts w:ascii="Times New Roman" w:eastAsia="標楷體" w:hAnsi="Times New Roman" w:hint="eastAsia"/>
          <w:sz w:val="28"/>
          <w:szCs w:val="28"/>
        </w:rPr>
        <w:t>4</w:t>
      </w:r>
      <w:r w:rsidRPr="00EF29E1">
        <w:rPr>
          <w:rFonts w:ascii="Times New Roman" w:eastAsia="標楷體" w:hAnsi="標楷體"/>
          <w:sz w:val="28"/>
          <w:szCs w:val="28"/>
        </w:rPr>
        <w:t>年度推動國民中小學藝術與人文教學深耕實施總體計畫。</w:t>
      </w:r>
    </w:p>
    <w:p w:rsidR="0095024F" w:rsidRPr="00EF29E1" w:rsidRDefault="0095024F" w:rsidP="002162A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貳、</w:t>
      </w:r>
      <w:r w:rsidR="002162A4" w:rsidRPr="00EF29E1">
        <w:rPr>
          <w:rFonts w:eastAsia="標楷體" w:hAnsi="標楷體"/>
          <w:sz w:val="28"/>
          <w:szCs w:val="28"/>
        </w:rPr>
        <w:t>理念</w:t>
      </w:r>
      <w:r w:rsidRPr="00EF29E1">
        <w:rPr>
          <w:rFonts w:eastAsia="標楷體" w:hAnsi="標楷體"/>
          <w:sz w:val="28"/>
          <w:szCs w:val="28"/>
        </w:rPr>
        <w:t>：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一、「藝術校園、在地體驗」為推動主軸。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二、「發展在地藝術」、「行銷臺南藝術」為推動面向。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三、符應臺南市政府「</w:t>
      </w:r>
      <w:r w:rsidRPr="00EF29E1">
        <w:rPr>
          <w:rFonts w:eastAsia="標楷體"/>
          <w:sz w:val="28"/>
          <w:szCs w:val="28"/>
        </w:rPr>
        <w:t>201</w:t>
      </w:r>
      <w:r w:rsidR="00823A90">
        <w:rPr>
          <w:rFonts w:eastAsia="標楷體" w:hint="eastAsia"/>
          <w:sz w:val="28"/>
          <w:szCs w:val="28"/>
        </w:rPr>
        <w:t>5</w:t>
      </w:r>
      <w:r w:rsidRPr="00EF29E1">
        <w:rPr>
          <w:rFonts w:eastAsia="標楷體" w:hAnsi="標楷體"/>
          <w:sz w:val="28"/>
          <w:szCs w:val="28"/>
        </w:rPr>
        <w:t>創意產業元年」及教育部「</w:t>
      </w:r>
      <w:r w:rsidRPr="00EF29E1">
        <w:rPr>
          <w:rFonts w:eastAsia="標楷體"/>
          <w:sz w:val="28"/>
          <w:szCs w:val="28"/>
        </w:rPr>
        <w:t>201</w:t>
      </w:r>
      <w:r w:rsidR="00823A90">
        <w:rPr>
          <w:rFonts w:eastAsia="標楷體" w:hint="eastAsia"/>
          <w:sz w:val="28"/>
          <w:szCs w:val="28"/>
        </w:rPr>
        <w:t>5</w:t>
      </w:r>
      <w:r w:rsidRPr="00EF29E1">
        <w:rPr>
          <w:rFonts w:eastAsia="標楷體" w:hAnsi="標楷體"/>
          <w:sz w:val="28"/>
          <w:szCs w:val="28"/>
        </w:rPr>
        <w:t>美感教育年」。</w:t>
      </w:r>
    </w:p>
    <w:p w:rsidR="0095024F" w:rsidRPr="00EF29E1" w:rsidRDefault="0095024F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2162A4" w:rsidRPr="0095024F" w:rsidRDefault="002162A4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參、目的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一、結合在地藝術，活化藝術產業。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二、配合藝術下鄉，巡演偏鄉學校。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三、促成異業結盟，激發文創設計。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四、融合多元文化，營造藝術美城。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肆、辦理期程：</w:t>
      </w: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</w:t>
      </w:r>
      <w:r w:rsidRPr="00EF29E1">
        <w:rPr>
          <w:rFonts w:ascii="Times New Roman" w:eastAsia="標楷體" w:hAnsi="Times New Roman"/>
          <w:sz w:val="28"/>
          <w:szCs w:val="28"/>
        </w:rPr>
        <w:t>10</w:t>
      </w:r>
      <w:r w:rsidR="00823A90">
        <w:rPr>
          <w:rFonts w:ascii="Times New Roman" w:eastAsia="標楷體" w:hAnsi="Times New Roman" w:hint="eastAsia"/>
          <w:sz w:val="28"/>
          <w:szCs w:val="28"/>
        </w:rPr>
        <w:t>4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="00680CED" w:rsidRPr="00EF29E1">
        <w:rPr>
          <w:rFonts w:ascii="Times New Roman" w:eastAsia="標楷體" w:hAnsi="Times New Roman"/>
          <w:sz w:val="28"/>
          <w:szCs w:val="28"/>
        </w:rPr>
        <w:t>8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="00B52B6A">
        <w:rPr>
          <w:rFonts w:ascii="Times New Roman" w:eastAsia="標楷體" w:hAnsi="Times New Roman" w:hint="eastAsia"/>
          <w:sz w:val="28"/>
          <w:szCs w:val="28"/>
        </w:rPr>
        <w:t>2</w:t>
      </w:r>
      <w:r w:rsidR="00C661FC">
        <w:rPr>
          <w:rFonts w:ascii="Times New Roman" w:eastAsia="標楷體" w:hAnsi="Times New Roman" w:hint="eastAsia"/>
          <w:sz w:val="28"/>
          <w:szCs w:val="28"/>
        </w:rPr>
        <w:t>8</w:t>
      </w:r>
      <w:r w:rsidRPr="00EF29E1">
        <w:rPr>
          <w:rFonts w:ascii="Times New Roman" w:eastAsia="標楷體" w:hAnsi="標楷體"/>
          <w:sz w:val="28"/>
          <w:szCs w:val="28"/>
        </w:rPr>
        <w:t>日</w:t>
      </w:r>
      <w:r w:rsidR="00C661FC">
        <w:rPr>
          <w:rFonts w:ascii="Times New Roman" w:eastAsia="標楷體" w:hAnsi="標楷體" w:hint="eastAsia"/>
          <w:sz w:val="28"/>
          <w:szCs w:val="28"/>
        </w:rPr>
        <w:t>(</w:t>
      </w:r>
      <w:r w:rsidR="00C661FC">
        <w:rPr>
          <w:rFonts w:ascii="Times New Roman" w:eastAsia="標楷體" w:hAnsi="標楷體" w:hint="eastAsia"/>
          <w:sz w:val="28"/>
          <w:szCs w:val="28"/>
        </w:rPr>
        <w:t>五</w:t>
      </w:r>
      <w:r w:rsidR="00C661FC">
        <w:rPr>
          <w:rFonts w:ascii="Times New Roman" w:eastAsia="標楷體" w:hAnsi="標楷體" w:hint="eastAsia"/>
          <w:sz w:val="28"/>
          <w:szCs w:val="28"/>
        </w:rPr>
        <w:t>)</w:t>
      </w:r>
      <w:r w:rsidR="0095024F" w:rsidRPr="00EF29E1">
        <w:rPr>
          <w:rFonts w:ascii="Times New Roman" w:eastAsia="標楷體" w:hAnsi="Times New Roman"/>
          <w:sz w:val="28"/>
          <w:szCs w:val="28"/>
        </w:rPr>
        <w:t>10</w:t>
      </w:r>
      <w:r w:rsidR="006E16CD" w:rsidRPr="00EF29E1">
        <w:rPr>
          <w:rFonts w:ascii="Times New Roman" w:eastAsia="標楷體" w:hAnsi="Times New Roman"/>
          <w:sz w:val="28"/>
          <w:szCs w:val="28"/>
        </w:rPr>
        <w:t>:00-16:</w:t>
      </w:r>
      <w:r w:rsidR="00C661FC">
        <w:rPr>
          <w:rFonts w:ascii="Times New Roman" w:eastAsia="標楷體" w:hAnsi="Times New Roman" w:hint="eastAsia"/>
          <w:sz w:val="28"/>
          <w:szCs w:val="28"/>
        </w:rPr>
        <w:t>00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95024F" w:rsidRPr="00EF29E1" w:rsidRDefault="0095024F" w:rsidP="002162A4">
      <w:pPr>
        <w:spacing w:line="400" w:lineRule="exact"/>
        <w:rPr>
          <w:rFonts w:eastAsia="標楷體"/>
          <w:sz w:val="28"/>
          <w:szCs w:val="28"/>
        </w:rPr>
      </w:pP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伍、辦理單位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一、指導單位：臺南市政府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二、主辦單位：臺南市政府教育局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三、協辦單位：臺南市政府文化局、</w:t>
      </w:r>
      <w:r w:rsidR="005D010C">
        <w:rPr>
          <w:rFonts w:ascii="標楷體" w:eastAsia="標楷體" w:hAnsi="標楷體" w:hint="eastAsia"/>
          <w:sz w:val="28"/>
          <w:szCs w:val="28"/>
        </w:rPr>
        <w:t>臺南市環境教育輔導團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四、承辦學校：臺南市仁德區虎山國民小學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陸、參與對象：</w:t>
      </w: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辦理藝術教學深耕之學校教師</w:t>
      </w:r>
      <w:r w:rsidR="00063BAD" w:rsidRPr="00EF29E1">
        <w:rPr>
          <w:rFonts w:ascii="Times New Roman" w:eastAsia="標楷體" w:hAnsi="標楷體"/>
          <w:sz w:val="28"/>
          <w:szCs w:val="28"/>
        </w:rPr>
        <w:t>計</w:t>
      </w:r>
      <w:r w:rsidR="00823A90">
        <w:rPr>
          <w:rFonts w:ascii="Times New Roman" w:eastAsia="標楷體" w:hAnsi="Times New Roman" w:hint="eastAsia"/>
          <w:sz w:val="28"/>
          <w:szCs w:val="28"/>
        </w:rPr>
        <w:t>6</w:t>
      </w:r>
      <w:r w:rsidR="00063BAD" w:rsidRPr="00EF29E1">
        <w:rPr>
          <w:rFonts w:ascii="Times New Roman" w:eastAsia="標楷體" w:hAnsi="Times New Roman"/>
          <w:sz w:val="28"/>
          <w:szCs w:val="28"/>
        </w:rPr>
        <w:t>0</w:t>
      </w:r>
      <w:r w:rsidR="00063BAD" w:rsidRPr="00EF29E1">
        <w:rPr>
          <w:rFonts w:ascii="Times New Roman" w:eastAsia="標楷體" w:hAnsi="標楷體"/>
          <w:sz w:val="28"/>
          <w:szCs w:val="28"/>
        </w:rPr>
        <w:t>名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FF1FD0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EF29E1">
        <w:rPr>
          <w:rFonts w:ascii="Times New Roman" w:eastAsia="標楷體" w:hAnsi="標楷體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研習報名：請於</w:t>
      </w:r>
      <w:r>
        <w:rPr>
          <w:rFonts w:ascii="Times New Roman" w:eastAsia="標楷體" w:hAnsi="標楷體" w:hint="eastAsia"/>
          <w:sz w:val="28"/>
          <w:szCs w:val="28"/>
        </w:rPr>
        <w:t>8/26</w:t>
      </w:r>
      <w:r>
        <w:rPr>
          <w:rFonts w:ascii="Times New Roman" w:eastAsia="標楷體" w:hAnsi="標楷體" w:hint="eastAsia"/>
          <w:sz w:val="28"/>
          <w:szCs w:val="28"/>
        </w:rPr>
        <w:t>前至學習護照報名。研習編號：</w:t>
      </w:r>
      <w:hyperlink r:id="rId7" w:history="1">
        <w:r>
          <w:rPr>
            <w:rStyle w:val="aa"/>
          </w:rPr>
          <w:t>174278</w:t>
        </w:r>
      </w:hyperlink>
      <w:r w:rsidR="001F05D0">
        <w:rPr>
          <w:color w:val="000000"/>
        </w:rPr>
        <w:t>。</w:t>
      </w:r>
      <w:bookmarkStart w:id="0" w:name="_GoBack"/>
      <w:bookmarkEnd w:id="0"/>
    </w:p>
    <w:p w:rsidR="00FF1FD0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6E16CD" w:rsidRPr="0095024F">
        <w:rPr>
          <w:rFonts w:ascii="標楷體" w:eastAsia="標楷體" w:hAnsi="標楷體" w:hint="eastAsia"/>
          <w:sz w:val="28"/>
          <w:szCs w:val="28"/>
        </w:rPr>
        <w:t>、活動規劃與內容：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880"/>
        <w:gridCol w:w="1798"/>
        <w:gridCol w:w="1620"/>
        <w:gridCol w:w="1132"/>
      </w:tblGrid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主持（講）人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備註</w:t>
            </w: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09:30-09:50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楊安然主任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="00EF29E1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50-10:00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教育局長官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823A90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EF29E1">
              <w:rPr>
                <w:rFonts w:ascii="Times New Roman" w:eastAsia="標楷體" w:hAnsi="標楷體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00-11:00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23A90" w:rsidRPr="0030523D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</w:pPr>
            <w:r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校園</w:t>
            </w:r>
            <w:r w:rsidR="00823A90"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空間</w:t>
            </w:r>
            <w:r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美學</w:t>
            </w:r>
            <w:r w:rsidR="00823A90"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063BAD" w:rsidRPr="00EF29E1" w:rsidRDefault="00823A90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0523D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校本課程規劃</w:t>
            </w:r>
            <w:r w:rsidR="00F757AC" w:rsidRPr="0030523D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63BAD" w:rsidRPr="00F757AC" w:rsidRDefault="00063BA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11:00-12: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63BAD" w:rsidRPr="00EF29E1" w:rsidRDefault="0030523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生活</w:t>
            </w:r>
            <w:r w:rsidR="00063BAD"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DIY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063BAD" w:rsidRPr="00F757AC" w:rsidRDefault="00823A90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楊安然</w:t>
            </w:r>
            <w:r w:rsidR="00063BAD" w:rsidRPr="00F757AC">
              <w:rPr>
                <w:rFonts w:ascii="Times New Roman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23A90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分組場地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30523D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823A90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曾麗惠組長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圖書室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23D" w:rsidRPr="00F757AC" w:rsidTr="000D65FC">
        <w:trPr>
          <w:trHeight w:val="473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0523D" w:rsidRPr="00F757AC" w:rsidRDefault="0030523D" w:rsidP="0030523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523D" w:rsidRPr="00EF29E1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校園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空間</w:t>
            </w: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美學導覽</w:t>
            </w:r>
          </w:p>
        </w:tc>
        <w:tc>
          <w:tcPr>
            <w:tcW w:w="1798" w:type="dxa"/>
            <w:shd w:val="clear" w:color="auto" w:fill="auto"/>
          </w:tcPr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30523D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楊安然</w:t>
            </w:r>
            <w:r w:rsidRPr="00F757AC">
              <w:rPr>
                <w:rFonts w:ascii="Times New Roman" w:eastAsia="標楷體" w:hAnsi="標楷體"/>
                <w:sz w:val="28"/>
                <w:szCs w:val="28"/>
              </w:rPr>
              <w:t>主任</w:t>
            </w:r>
          </w:p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B72">
              <w:rPr>
                <w:rFonts w:ascii="Times New Roman" w:eastAsia="標楷體" w:hAnsi="標楷體" w:hint="eastAsia"/>
                <w:color w:val="000000" w:themeColor="text1"/>
                <w:sz w:val="28"/>
                <w:szCs w:val="28"/>
              </w:rPr>
              <w:t>小小解說員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523D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虎山國小</w:t>
            </w:r>
          </w:p>
          <w:p w:rsidR="0030523D" w:rsidRPr="00F757AC" w:rsidRDefault="0030523D" w:rsidP="00DF49FE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虎山林場</w:t>
            </w:r>
          </w:p>
        </w:tc>
        <w:tc>
          <w:tcPr>
            <w:tcW w:w="1132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0523D" w:rsidRPr="00F757AC" w:rsidTr="00823A90">
        <w:trPr>
          <w:trHeight w:val="474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0523D" w:rsidRPr="00F757AC" w:rsidRDefault="0030523D" w:rsidP="006B6DF9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0-16:</w:t>
            </w:r>
            <w:r w:rsidR="006B6DF9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523D" w:rsidRPr="00F757AC" w:rsidRDefault="0030523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798" w:type="dxa"/>
            <w:shd w:val="clear" w:color="auto" w:fill="auto"/>
          </w:tcPr>
          <w:p w:rsidR="0030523D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教育局長官</w:t>
            </w:r>
          </w:p>
          <w:p w:rsidR="0030523D" w:rsidRPr="00F757AC" w:rsidRDefault="0030523D" w:rsidP="00823A90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30523D" w:rsidRPr="00F757AC" w:rsidRDefault="0030523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5024F">
        <w:rPr>
          <w:rFonts w:ascii="標楷體" w:eastAsia="標楷體" w:hAnsi="標楷體" w:hint="eastAsia"/>
          <w:sz w:val="28"/>
          <w:szCs w:val="28"/>
        </w:rPr>
        <w:t>、經費來源：</w:t>
      </w:r>
    </w:p>
    <w:p w:rsidR="0095024F" w:rsidRDefault="0095024F" w:rsidP="0095024F">
      <w:pPr>
        <w:pStyle w:val="1"/>
        <w:spacing w:line="0" w:lineRule="atLeas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由臺南市政府教育局相關經費下支應，詳見經費概算表。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95024F" w:rsidRDefault="00FF1FD0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5024F" w:rsidRPr="0095024F">
        <w:rPr>
          <w:rFonts w:ascii="標楷體" w:eastAsia="標楷體" w:hAnsi="標楷體" w:hint="eastAsia"/>
          <w:sz w:val="28"/>
          <w:szCs w:val="28"/>
        </w:rPr>
        <w:t>、</w:t>
      </w:r>
      <w:r w:rsidR="0095024F">
        <w:rPr>
          <w:rFonts w:ascii="標楷體" w:eastAsia="標楷體" w:hAnsi="標楷體" w:hint="eastAsia"/>
          <w:sz w:val="28"/>
          <w:szCs w:val="28"/>
        </w:rPr>
        <w:t>預期效益：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一、以國小園區為藝術基地，建立臺南藝術校園。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二、發揮十二年國教之精神，發展學生適性揚才。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三、打造臺南藝術文化特色，擴展校園藝文據點。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四、串聯臺南藝術教育資源，實踐在地文創產出。</w:t>
      </w:r>
    </w:p>
    <w:p w:rsid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五、提升師生美感美學認知，發散美感創造能量。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F1FD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5024F">
        <w:rPr>
          <w:rFonts w:ascii="標楷體" w:eastAsia="標楷體" w:hAnsi="標楷體" w:hint="eastAsia"/>
          <w:sz w:val="28"/>
          <w:szCs w:val="28"/>
        </w:rPr>
        <w:t>獎勵：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依據本市所屬各級學校教職員獎懲案件處理要點辦理獎勵。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F1FD0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、本計畫經臺南市政府教育局核定後實施，修正時亦同。</w:t>
      </w:r>
    </w:p>
    <w:p w:rsidR="000136EB" w:rsidRPr="00FF1FD0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FF1FD0" w:rsidRDefault="00FF1FD0" w:rsidP="000136EB">
      <w:pPr>
        <w:spacing w:line="0" w:lineRule="atLeast"/>
        <w:jc w:val="center"/>
        <w:rPr>
          <w:rFonts w:eastAsia="標楷體" w:hAnsi="標楷體"/>
          <w:sz w:val="28"/>
          <w:szCs w:val="28"/>
        </w:rPr>
      </w:pPr>
    </w:p>
    <w:p w:rsidR="000136EB" w:rsidRPr="00EF29E1" w:rsidRDefault="000136EB" w:rsidP="000136EB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lastRenderedPageBreak/>
        <w:t>臺南市虎山國民小學辦理</w:t>
      </w:r>
      <w:r w:rsidRPr="00EF29E1">
        <w:rPr>
          <w:rFonts w:eastAsia="標楷體"/>
          <w:sz w:val="28"/>
          <w:szCs w:val="28"/>
        </w:rPr>
        <w:t>10</w:t>
      </w:r>
      <w:r w:rsidR="00823A90">
        <w:rPr>
          <w:rFonts w:eastAsia="標楷體" w:hint="eastAsia"/>
          <w:sz w:val="28"/>
          <w:szCs w:val="28"/>
        </w:rPr>
        <w:t>4</w:t>
      </w:r>
      <w:r w:rsidRPr="00EF29E1">
        <w:rPr>
          <w:rFonts w:eastAsia="標楷體" w:hAnsi="標楷體"/>
          <w:sz w:val="28"/>
          <w:szCs w:val="28"/>
        </w:rPr>
        <w:t>年度臺南市藝術教育推動計畫</w:t>
      </w:r>
    </w:p>
    <w:p w:rsidR="000136EB" w:rsidRDefault="000136EB" w:rsidP="000136EB">
      <w:pPr>
        <w:pStyle w:val="1"/>
        <w:spacing w:line="400" w:lineRule="exact"/>
        <w:ind w:leftChars="0" w:left="0"/>
        <w:jc w:val="center"/>
        <w:rPr>
          <w:rFonts w:eastAsia="標楷體" w:hAnsi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</w:t>
      </w:r>
      <w:r>
        <w:rPr>
          <w:rFonts w:eastAsia="標楷體" w:hAnsi="標楷體" w:hint="eastAsia"/>
          <w:sz w:val="28"/>
          <w:szCs w:val="28"/>
        </w:rPr>
        <w:t>工作分配表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4820"/>
        <w:gridCol w:w="1364"/>
      </w:tblGrid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林勇成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綜理研習活動事宜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楊安然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手冊編印、餐盒訂購、經費核銷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黃士恒</w:t>
            </w:r>
          </w:p>
        </w:tc>
        <w:tc>
          <w:tcPr>
            <w:tcW w:w="4820" w:type="dxa"/>
          </w:tcPr>
          <w:p w:rsidR="000136EB" w:rsidRDefault="006E5CCF" w:rsidP="006E5CC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物品採購、場地佈置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B72" w:rsidTr="000136EB">
        <w:tc>
          <w:tcPr>
            <w:tcW w:w="1526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1984" w:type="dxa"/>
          </w:tcPr>
          <w:p w:rsidR="00171B72" w:rsidRDefault="00C661FC" w:rsidP="00C661F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171B72"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820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經費管控與核銷</w:t>
            </w:r>
          </w:p>
        </w:tc>
        <w:tc>
          <w:tcPr>
            <w:tcW w:w="1364" w:type="dxa"/>
          </w:tcPr>
          <w:p w:rsidR="00171B72" w:rsidRDefault="00171B72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教務組長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陳俊屹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拍照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學務組長</w:t>
            </w:r>
          </w:p>
        </w:tc>
        <w:tc>
          <w:tcPr>
            <w:tcW w:w="1984" w:type="dxa"/>
          </w:tcPr>
          <w:p w:rsidR="000136EB" w:rsidRDefault="00C661FC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謝豐旭</w:t>
            </w: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視聽器材準備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曾麗惠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簽到退、便當發送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張榮光</w:t>
            </w:r>
          </w:p>
        </w:tc>
        <w:tc>
          <w:tcPr>
            <w:tcW w:w="4820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6EB">
              <w:rPr>
                <w:rFonts w:ascii="標楷體" w:eastAsia="標楷體" w:hAnsi="標楷體" w:hint="eastAsia"/>
                <w:sz w:val="28"/>
                <w:szCs w:val="28"/>
              </w:rPr>
              <w:t>簽到退、便當發送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6EB" w:rsidTr="000136EB">
        <w:tc>
          <w:tcPr>
            <w:tcW w:w="1526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198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36EB" w:rsidRDefault="006E5CCF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交通管制</w:t>
            </w:r>
          </w:p>
        </w:tc>
        <w:tc>
          <w:tcPr>
            <w:tcW w:w="1364" w:type="dxa"/>
          </w:tcPr>
          <w:p w:rsidR="000136EB" w:rsidRDefault="000136EB" w:rsidP="000136EB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36EB" w:rsidRPr="000136EB" w:rsidRDefault="000136EB" w:rsidP="000136EB">
      <w:pPr>
        <w:pStyle w:val="1"/>
        <w:spacing w:line="40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0136EB" w:rsidRPr="0095024F" w:rsidRDefault="000136EB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sectPr w:rsidR="000136EB" w:rsidRPr="0095024F" w:rsidSect="0095024F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F2" w:rsidRDefault="00BD6CF2" w:rsidP="00F757AC">
      <w:r>
        <w:separator/>
      </w:r>
    </w:p>
  </w:endnote>
  <w:endnote w:type="continuationSeparator" w:id="0">
    <w:p w:rsidR="00BD6CF2" w:rsidRDefault="00BD6CF2" w:rsidP="00F7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F2" w:rsidRDefault="00BD6CF2" w:rsidP="00F757AC">
      <w:r>
        <w:separator/>
      </w:r>
    </w:p>
  </w:footnote>
  <w:footnote w:type="continuationSeparator" w:id="0">
    <w:p w:rsidR="00BD6CF2" w:rsidRDefault="00BD6CF2" w:rsidP="00F75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41F"/>
    <w:multiLevelType w:val="hybridMultilevel"/>
    <w:tmpl w:val="DB083CCA"/>
    <w:lvl w:ilvl="0" w:tplc="8C2CFC4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33829AB"/>
    <w:multiLevelType w:val="hybridMultilevel"/>
    <w:tmpl w:val="06C4F10A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6D6A5D92"/>
    <w:multiLevelType w:val="hybridMultilevel"/>
    <w:tmpl w:val="DB7CC6B6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A61"/>
    <w:rsid w:val="000136EB"/>
    <w:rsid w:val="00063BAD"/>
    <w:rsid w:val="000E010A"/>
    <w:rsid w:val="00171B72"/>
    <w:rsid w:val="001F05D0"/>
    <w:rsid w:val="002162A4"/>
    <w:rsid w:val="0030523D"/>
    <w:rsid w:val="0031401F"/>
    <w:rsid w:val="003636FE"/>
    <w:rsid w:val="00367A61"/>
    <w:rsid w:val="003833E7"/>
    <w:rsid w:val="003944E1"/>
    <w:rsid w:val="004C5CE2"/>
    <w:rsid w:val="005330B6"/>
    <w:rsid w:val="005D010C"/>
    <w:rsid w:val="00680CED"/>
    <w:rsid w:val="00691DB3"/>
    <w:rsid w:val="006B6DF9"/>
    <w:rsid w:val="006C67EB"/>
    <w:rsid w:val="006E16CD"/>
    <w:rsid w:val="006E5CCF"/>
    <w:rsid w:val="00794FCB"/>
    <w:rsid w:val="008026FF"/>
    <w:rsid w:val="00823A90"/>
    <w:rsid w:val="009039E0"/>
    <w:rsid w:val="0095024F"/>
    <w:rsid w:val="009D4187"/>
    <w:rsid w:val="00AA786F"/>
    <w:rsid w:val="00B52B6A"/>
    <w:rsid w:val="00BD6CF2"/>
    <w:rsid w:val="00BF3AD7"/>
    <w:rsid w:val="00C661FC"/>
    <w:rsid w:val="00C933CE"/>
    <w:rsid w:val="00CE2522"/>
    <w:rsid w:val="00D6696D"/>
    <w:rsid w:val="00EF29E1"/>
    <w:rsid w:val="00F757AC"/>
    <w:rsid w:val="00F75BE4"/>
    <w:rsid w:val="00FF00B1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  <w:style w:type="paragraph" w:styleId="a8">
    <w:name w:val="Balloon Text"/>
    <w:basedOn w:val="a"/>
    <w:link w:val="a9"/>
    <w:rsid w:val="003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052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F1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  <w:style w:type="paragraph" w:styleId="a8">
    <w:name w:val="Balloon Text"/>
    <w:basedOn w:val="a"/>
    <w:link w:val="a9"/>
    <w:rsid w:val="0030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052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F1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49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96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23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88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04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CourseManager/CourseModify.aspx?OCID=174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iMAX Design.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臺南市虎山國民小學辦理103年度臺南市藝術教育推動計畫</dc:title>
  <dc:creator>xp</dc:creator>
  <cp:lastModifiedBy>user</cp:lastModifiedBy>
  <cp:revision>2</cp:revision>
  <cp:lastPrinted>2015-04-06T22:48:00Z</cp:lastPrinted>
  <dcterms:created xsi:type="dcterms:W3CDTF">2015-08-11T00:33:00Z</dcterms:created>
  <dcterms:modified xsi:type="dcterms:W3CDTF">2015-08-11T00:33:00Z</dcterms:modified>
</cp:coreProperties>
</file>