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67" w:rsidRPr="00C41443" w:rsidRDefault="00364167" w:rsidP="00B97A18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C41443">
        <w:rPr>
          <w:rFonts w:ascii="標楷體" w:eastAsia="標楷體" w:hAnsi="標楷體" w:cs="標楷體" w:hint="eastAsia"/>
          <w:sz w:val="32"/>
          <w:szCs w:val="32"/>
        </w:rPr>
        <w:t>臺南市政府第二單親家庭服務中心</w:t>
      </w:r>
    </w:p>
    <w:p w:rsidR="00364167" w:rsidRPr="00C41443" w:rsidRDefault="00364167" w:rsidP="00B97A18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C41443">
        <w:rPr>
          <w:rFonts w:ascii="標楷體" w:eastAsia="標楷體" w:hAnsi="標楷體" w:cs="標楷體" w:hint="eastAsia"/>
          <w:sz w:val="32"/>
          <w:szCs w:val="32"/>
        </w:rPr>
        <w:t>【</w:t>
      </w:r>
      <w:r w:rsidRPr="00C41443">
        <w:rPr>
          <w:rFonts w:ascii="標楷體" w:eastAsia="標楷體" w:hAnsi="標楷體" w:cs="標楷體"/>
          <w:sz w:val="32"/>
          <w:szCs w:val="32"/>
        </w:rPr>
        <w:t>103</w:t>
      </w:r>
      <w:r w:rsidRPr="00C41443">
        <w:rPr>
          <w:rFonts w:ascii="標楷體" w:eastAsia="標楷體" w:hAnsi="標楷體" w:cs="標楷體" w:hint="eastAsia"/>
          <w:sz w:val="32"/>
          <w:szCs w:val="32"/>
        </w:rPr>
        <w:t>年第一次專業人員訓練簡章】</w:t>
      </w:r>
    </w:p>
    <w:p w:rsidR="00364167" w:rsidRPr="00E703B7" w:rsidRDefault="00364167" w:rsidP="00B97A18">
      <w:pPr>
        <w:spacing w:line="240" w:lineRule="atLeast"/>
        <w:rPr>
          <w:rFonts w:ascii="標楷體" w:eastAsia="標楷體" w:hAnsi="標楷體"/>
          <w:sz w:val="20"/>
          <w:szCs w:val="20"/>
        </w:rPr>
      </w:pPr>
    </w:p>
    <w:p w:rsidR="00364167" w:rsidRPr="0058123E" w:rsidRDefault="00364167" w:rsidP="00B97A18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 w:rsidRPr="0058123E">
        <w:rPr>
          <w:rFonts w:ascii="標楷體" w:eastAsia="標楷體" w:hAnsi="標楷體" w:cs="標楷體" w:hint="eastAsia"/>
          <w:sz w:val="28"/>
          <w:szCs w:val="28"/>
        </w:rPr>
        <w:t>當個案決定找助人者諮詢時，</w:t>
      </w:r>
      <w:r>
        <w:rPr>
          <w:rFonts w:ascii="標楷體" w:eastAsia="標楷體" w:hAnsi="標楷體" w:cs="標楷體" w:hint="eastAsia"/>
          <w:sz w:val="28"/>
          <w:szCs w:val="28"/>
        </w:rPr>
        <w:t>往往會將自己與困境緊緊纏繞，如同藤纏樹，樹纏藤。</w:t>
      </w:r>
      <w:r w:rsidRPr="00E703B7">
        <w:rPr>
          <w:rFonts w:ascii="標楷體" w:eastAsia="標楷體" w:hAnsi="標楷體" w:cs="標楷體" w:hint="eastAsia"/>
          <w:sz w:val="28"/>
          <w:szCs w:val="28"/>
        </w:rPr>
        <w:t>『生命腳本』</w:t>
      </w:r>
      <w:r>
        <w:rPr>
          <w:rFonts w:ascii="標楷體" w:eastAsia="標楷體" w:hAnsi="標楷體" w:cs="標楷體" w:hint="eastAsia"/>
          <w:sz w:val="28"/>
          <w:szCs w:val="28"/>
        </w:rPr>
        <w:t>的課程</w:t>
      </w:r>
      <w:r w:rsidRPr="0058123E">
        <w:rPr>
          <w:rFonts w:ascii="標楷體" w:eastAsia="標楷體" w:hAnsi="標楷體" w:cs="標楷體" w:hint="eastAsia"/>
          <w:sz w:val="28"/>
          <w:szCs w:val="28"/>
        </w:rPr>
        <w:t>藉由讓人和問題分開，外化提供空間，探究人和問題之間的關係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8123E">
        <w:rPr>
          <w:rFonts w:ascii="標楷體" w:eastAsia="標楷體" w:hAnsi="標楷體" w:cs="標楷體" w:hint="eastAsia"/>
          <w:sz w:val="28"/>
          <w:szCs w:val="28"/>
        </w:rPr>
        <w:t>當專業人員學習分辨人和問題之間存在著特別的關係，就會打開重寫對話的可能性，讓案主述說自己的故事，並從故事中尋找到新的意義與方向。</w:t>
      </w:r>
    </w:p>
    <w:p w:rsidR="00364167" w:rsidRPr="00E703B7" w:rsidRDefault="00364167" w:rsidP="00B97A18">
      <w:pPr>
        <w:spacing w:line="240" w:lineRule="atLeast"/>
        <w:jc w:val="center"/>
        <w:rPr>
          <w:rFonts w:ascii="標楷體" w:eastAsia="標楷體" w:hAnsi="標楷體"/>
          <w:sz w:val="20"/>
          <w:szCs w:val="20"/>
        </w:rPr>
      </w:pPr>
    </w:p>
    <w:p w:rsidR="00364167" w:rsidRPr="00F21321" w:rsidRDefault="00364167" w:rsidP="00B97A1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F21321">
        <w:rPr>
          <w:rFonts w:ascii="標楷體" w:eastAsia="標楷體" w:hAnsi="標楷體" w:cs="標楷體"/>
          <w:sz w:val="28"/>
          <w:szCs w:val="28"/>
        </w:rPr>
        <w:t>103</w:t>
      </w:r>
      <w:r w:rsidRPr="00F21321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21321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21321">
        <w:rPr>
          <w:rFonts w:ascii="標楷體" w:eastAsia="標楷體" w:hAnsi="標楷體" w:cs="標楷體" w:hint="eastAsia"/>
          <w:sz w:val="28"/>
          <w:szCs w:val="28"/>
        </w:rPr>
        <w:t>日</w:t>
      </w:r>
      <w:r w:rsidRPr="00F21321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 w:rsidRPr="00F21321">
        <w:rPr>
          <w:rFonts w:ascii="標楷體" w:eastAsia="標楷體" w:hAnsi="標楷體" w:cs="標楷體"/>
          <w:sz w:val="28"/>
          <w:szCs w:val="28"/>
        </w:rPr>
        <w:t xml:space="preserve">) </w:t>
      </w:r>
      <w:r w:rsidRPr="00F21321">
        <w:rPr>
          <w:rFonts w:ascii="標楷體" w:eastAsia="標楷體" w:hAnsi="標楷體" w:cs="標楷體" w:hint="eastAsia"/>
          <w:sz w:val="28"/>
          <w:szCs w:val="28"/>
        </w:rPr>
        <w:t>，下午</w:t>
      </w:r>
      <w:r w:rsidRPr="00F21321">
        <w:rPr>
          <w:rFonts w:ascii="標楷體" w:eastAsia="標楷體" w:hAnsi="標楷體" w:cs="標楷體"/>
          <w:sz w:val="28"/>
          <w:szCs w:val="28"/>
        </w:rPr>
        <w:t>13</w:t>
      </w:r>
      <w:r w:rsidRPr="00F21321">
        <w:rPr>
          <w:rFonts w:ascii="標楷體" w:eastAsia="標楷體" w:hAnsi="標楷體" w:cs="標楷體" w:hint="eastAsia"/>
          <w:sz w:val="28"/>
          <w:szCs w:val="28"/>
        </w:rPr>
        <w:t>點</w:t>
      </w:r>
      <w:r>
        <w:rPr>
          <w:rFonts w:ascii="標楷體" w:eastAsia="標楷體" w:hAnsi="標楷體" w:cs="標楷體"/>
          <w:sz w:val="28"/>
          <w:szCs w:val="28"/>
        </w:rPr>
        <w:t>00</w:t>
      </w:r>
      <w:r w:rsidRPr="00F21321">
        <w:rPr>
          <w:rFonts w:ascii="標楷體" w:eastAsia="標楷體" w:hAnsi="標楷體" w:cs="標楷體" w:hint="eastAsia"/>
          <w:sz w:val="28"/>
          <w:szCs w:val="28"/>
        </w:rPr>
        <w:t>分至下午</w:t>
      </w:r>
      <w:r w:rsidRPr="00F21321">
        <w:rPr>
          <w:rFonts w:ascii="標楷體" w:eastAsia="標楷體" w:hAnsi="標楷體" w:cs="標楷體"/>
          <w:sz w:val="28"/>
          <w:szCs w:val="28"/>
        </w:rPr>
        <w:t>16</w:t>
      </w:r>
      <w:r w:rsidRPr="00F21321">
        <w:rPr>
          <w:rFonts w:ascii="標楷體" w:eastAsia="標楷體" w:hAnsi="標楷體" w:cs="標楷體" w:hint="eastAsia"/>
          <w:sz w:val="28"/>
          <w:szCs w:val="28"/>
        </w:rPr>
        <w:t>點</w:t>
      </w:r>
      <w:r w:rsidRPr="00F21321">
        <w:rPr>
          <w:rFonts w:ascii="標楷體" w:eastAsia="標楷體" w:hAnsi="標楷體" w:cs="標楷體"/>
          <w:sz w:val="28"/>
          <w:szCs w:val="28"/>
        </w:rPr>
        <w:t>30</w:t>
      </w:r>
      <w:r w:rsidRPr="00F21321">
        <w:rPr>
          <w:rFonts w:ascii="標楷體" w:eastAsia="標楷體" w:hAnsi="標楷體" w:cs="標楷體" w:hint="eastAsia"/>
          <w:sz w:val="28"/>
          <w:szCs w:val="28"/>
        </w:rPr>
        <w:t>分止。</w:t>
      </w:r>
    </w:p>
    <w:p w:rsidR="00364167" w:rsidRPr="00F21321" w:rsidRDefault="00364167" w:rsidP="00B97A1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標楷體" w:hint="eastAsia"/>
          <w:sz w:val="28"/>
          <w:szCs w:val="28"/>
        </w:rPr>
        <w:t>課程地點：</w:t>
      </w:r>
      <w:r w:rsidRPr="00840027">
        <w:rPr>
          <w:rFonts w:ascii="標楷體" w:eastAsia="標楷體" w:hAnsi="標楷體" w:cs="標楷體" w:hint="eastAsia"/>
          <w:sz w:val="28"/>
          <w:szCs w:val="28"/>
        </w:rPr>
        <w:t>台南市南區水交社路</w:t>
      </w:r>
      <w:r w:rsidRPr="00840027">
        <w:rPr>
          <w:rFonts w:ascii="標楷體" w:eastAsia="標楷體" w:hAnsi="標楷體" w:cs="標楷體"/>
          <w:sz w:val="28"/>
          <w:szCs w:val="28"/>
        </w:rPr>
        <w:t>362</w:t>
      </w:r>
      <w:r w:rsidRPr="00840027">
        <w:rPr>
          <w:rFonts w:ascii="標楷體" w:eastAsia="標楷體" w:hAnsi="標楷體" w:cs="標楷體" w:hint="eastAsia"/>
          <w:sz w:val="28"/>
          <w:szCs w:val="28"/>
        </w:rPr>
        <w:t>號</w:t>
      </w:r>
      <w:r w:rsidRPr="00840027">
        <w:rPr>
          <w:rFonts w:ascii="標楷體" w:eastAsia="標楷體" w:hAnsi="標楷體" w:cs="標楷體"/>
          <w:sz w:val="28"/>
          <w:szCs w:val="28"/>
        </w:rPr>
        <w:t>2</w:t>
      </w:r>
      <w:r w:rsidRPr="00840027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364167" w:rsidRDefault="00364167" w:rsidP="00B97A1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參與對象</w:t>
      </w:r>
      <w:r w:rsidRPr="00F21321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臺南市各區公所、國民中</w:t>
      </w:r>
      <w:r w:rsidRPr="00F21321">
        <w:rPr>
          <w:rFonts w:ascii="標楷體" w:eastAsia="標楷體" w:hAnsi="標楷體" w:cs="標楷體" w:hint="eastAsia"/>
          <w:sz w:val="28"/>
          <w:szCs w:val="28"/>
        </w:rPr>
        <w:t>小學、社福團體</w:t>
      </w:r>
      <w:r>
        <w:rPr>
          <w:rFonts w:ascii="標楷體" w:eastAsia="標楷體" w:hAnsi="標楷體" w:cs="標楷體" w:hint="eastAsia"/>
          <w:sz w:val="28"/>
          <w:szCs w:val="28"/>
        </w:rPr>
        <w:t>，預計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364167" w:rsidRPr="00F21321" w:rsidRDefault="00364167" w:rsidP="00B97A1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課程講師：</w:t>
      </w:r>
      <w:r w:rsidRPr="00E703B7">
        <w:rPr>
          <w:rFonts w:ascii="標楷體" w:eastAsia="標楷體" w:hAnsi="標楷體" w:cs="標楷體" w:hint="eastAsia"/>
          <w:sz w:val="28"/>
          <w:szCs w:val="28"/>
        </w:rPr>
        <w:t>周鉦翔臨床心理學博士</w:t>
      </w:r>
      <w:r w:rsidRPr="00E703B7">
        <w:rPr>
          <w:rFonts w:ascii="標楷體" w:eastAsia="標楷體" w:hAnsi="標楷體" w:cs="標楷體"/>
          <w:sz w:val="28"/>
          <w:szCs w:val="28"/>
        </w:rPr>
        <w:t>/</w:t>
      </w:r>
      <w:r w:rsidRPr="00E703B7">
        <w:rPr>
          <w:rFonts w:ascii="標楷體" w:eastAsia="標楷體" w:hAnsi="標楷體" w:cs="標楷體" w:hint="eastAsia"/>
          <w:sz w:val="28"/>
          <w:szCs w:val="28"/>
        </w:rPr>
        <w:t>臨床心理師</w:t>
      </w:r>
    </w:p>
    <w:p w:rsidR="00364167" w:rsidRPr="00F21321" w:rsidRDefault="00364167" w:rsidP="00B97A1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課程名稱：</w:t>
      </w:r>
      <w:r w:rsidRPr="00E703B7">
        <w:rPr>
          <w:rFonts w:ascii="標楷體" w:eastAsia="標楷體" w:hAnsi="標楷體" w:cs="標楷體" w:hint="eastAsia"/>
          <w:sz w:val="28"/>
          <w:szCs w:val="28"/>
        </w:rPr>
        <w:t>認回自己，探索生命事件的人生意義</w:t>
      </w:r>
    </w:p>
    <w:p w:rsidR="00364167" w:rsidRPr="003002AF" w:rsidRDefault="00364167" w:rsidP="00B97A1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標楷體" w:hint="eastAsia"/>
          <w:sz w:val="28"/>
          <w:szCs w:val="28"/>
        </w:rPr>
        <w:t>活動流程：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76"/>
        <w:gridCol w:w="1701"/>
        <w:gridCol w:w="3686"/>
        <w:gridCol w:w="3759"/>
      </w:tblGrid>
      <w:tr w:rsidR="00364167" w:rsidRPr="00773BE9">
        <w:trPr>
          <w:cantSplit/>
          <w:trHeight w:val="213"/>
          <w:jc w:val="center"/>
        </w:trPr>
        <w:tc>
          <w:tcPr>
            <w:tcW w:w="1776" w:type="dxa"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701" w:type="dxa"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</w:t>
            </w:r>
            <w:r w:rsidRPr="00773BE9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</w:t>
            </w:r>
            <w:r w:rsidRPr="00773BE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題</w:t>
            </w:r>
          </w:p>
        </w:tc>
        <w:tc>
          <w:tcPr>
            <w:tcW w:w="3686" w:type="dxa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3759" w:type="dxa"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364167" w:rsidRPr="00773BE9">
        <w:trPr>
          <w:cantSplit/>
          <w:trHeight w:val="415"/>
          <w:jc w:val="center"/>
        </w:trPr>
        <w:tc>
          <w:tcPr>
            <w:tcW w:w="1776" w:type="dxa"/>
            <w:tcBorders>
              <w:top w:val="triple" w:sz="4" w:space="0" w:color="auto"/>
            </w:tcBorders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73BE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73BE9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773BE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73BE9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3686" w:type="dxa"/>
            <w:tcBorders>
              <w:top w:val="triple" w:sz="4" w:space="0" w:color="auto"/>
            </w:tcBorders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 w:hint="eastAsia"/>
                <w:sz w:val="28"/>
                <w:szCs w:val="28"/>
              </w:rPr>
              <w:t>簽到</w:t>
            </w:r>
          </w:p>
        </w:tc>
        <w:tc>
          <w:tcPr>
            <w:tcW w:w="3759" w:type="dxa"/>
            <w:tcBorders>
              <w:top w:val="triple" w:sz="4" w:space="0" w:color="auto"/>
            </w:tcBorders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167" w:rsidRPr="00773BE9">
        <w:trPr>
          <w:cantSplit/>
          <w:trHeight w:val="300"/>
          <w:jc w:val="center"/>
        </w:trPr>
        <w:tc>
          <w:tcPr>
            <w:tcW w:w="1776" w:type="dxa"/>
            <w:vMerge w:val="restart"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73BE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73BE9">
              <w:rPr>
                <w:rFonts w:ascii="標楷體" w:eastAsia="標楷體" w:hAnsi="標楷體" w:cs="標楷體"/>
                <w:sz w:val="28"/>
                <w:szCs w:val="28"/>
              </w:rPr>
              <w:t>30-16</w:t>
            </w:r>
            <w:r w:rsidRPr="00773BE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73BE9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 w:rsidR="00364167" w:rsidRPr="000C50FA" w:rsidRDefault="00364167" w:rsidP="00CA7D7C">
            <w:pPr>
              <w:pStyle w:val="NoSpacing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 w:hint="eastAsia"/>
                <w:sz w:val="28"/>
                <w:szCs w:val="28"/>
              </w:rPr>
              <w:t>認回自己，探索生命事件的人生意義</w:t>
            </w:r>
          </w:p>
        </w:tc>
        <w:tc>
          <w:tcPr>
            <w:tcW w:w="3686" w:type="dxa"/>
            <w:vAlign w:val="center"/>
          </w:tcPr>
          <w:p w:rsidR="00364167" w:rsidRPr="000C50FA" w:rsidRDefault="00364167" w:rsidP="00CA7D7C">
            <w:pPr>
              <w:pStyle w:val="NoSpacing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1330-1430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：認識生命腳本</w:t>
            </w:r>
          </w:p>
        </w:tc>
        <w:tc>
          <w:tcPr>
            <w:tcW w:w="3759" w:type="dxa"/>
            <w:vAlign w:val="center"/>
          </w:tcPr>
          <w:p w:rsidR="00364167" w:rsidRPr="000C50FA" w:rsidRDefault="00364167" w:rsidP="00CA7D7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生命腳本的定義</w:t>
            </w:r>
          </w:p>
          <w:p w:rsidR="00364167" w:rsidRPr="000C50FA" w:rsidRDefault="00364167" w:rsidP="00CA7D7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了解角色定位的意義與功能</w:t>
            </w:r>
          </w:p>
          <w:p w:rsidR="00364167" w:rsidRPr="000C50FA" w:rsidRDefault="00364167" w:rsidP="00CA7D7C">
            <w:pPr>
              <w:pStyle w:val="NoSpacing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生命腳本的脈絡</w:t>
            </w:r>
          </w:p>
        </w:tc>
      </w:tr>
      <w:tr w:rsidR="00364167" w:rsidRPr="00773BE9">
        <w:trPr>
          <w:cantSplit/>
          <w:trHeight w:val="867"/>
          <w:jc w:val="center"/>
        </w:trPr>
        <w:tc>
          <w:tcPr>
            <w:tcW w:w="1776" w:type="dxa"/>
            <w:vMerge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64167" w:rsidRPr="000C50FA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1430-1530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：提問與外化問題</w:t>
            </w:r>
          </w:p>
        </w:tc>
        <w:tc>
          <w:tcPr>
            <w:tcW w:w="3759" w:type="dxa"/>
            <w:vAlign w:val="center"/>
          </w:tcPr>
          <w:p w:rsidR="00364167" w:rsidRPr="000C50FA" w:rsidRDefault="00364167" w:rsidP="00CA7D7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外化問題的對話技巧</w:t>
            </w:r>
          </w:p>
          <w:p w:rsidR="00364167" w:rsidRPr="000C50FA" w:rsidRDefault="00364167" w:rsidP="00CA7D7C">
            <w:pPr>
              <w:pStyle w:val="NoSpacing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獨特事件問句</w:t>
            </w:r>
          </w:p>
        </w:tc>
      </w:tr>
      <w:tr w:rsidR="00364167" w:rsidRPr="00773BE9">
        <w:trPr>
          <w:cantSplit/>
          <w:trHeight w:val="867"/>
          <w:jc w:val="center"/>
        </w:trPr>
        <w:tc>
          <w:tcPr>
            <w:tcW w:w="1776" w:type="dxa"/>
            <w:vMerge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64167" w:rsidRPr="000C50FA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1530-1600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：故事改寫的力量</w:t>
            </w:r>
          </w:p>
        </w:tc>
        <w:tc>
          <w:tcPr>
            <w:tcW w:w="3759" w:type="dxa"/>
            <w:vAlign w:val="center"/>
          </w:tcPr>
          <w:p w:rsidR="00364167" w:rsidRPr="000C50FA" w:rsidRDefault="00364167" w:rsidP="00CA7D7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故事的成功經驗</w:t>
            </w:r>
          </w:p>
          <w:p w:rsidR="00364167" w:rsidRPr="000C50FA" w:rsidRDefault="00364167" w:rsidP="00CA7D7C">
            <w:pPr>
              <w:pStyle w:val="NoSpacing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0FA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0C50FA">
              <w:rPr>
                <w:rFonts w:ascii="標楷體" w:eastAsia="標楷體" w:hAnsi="標楷體" w:cs="標楷體" w:hint="eastAsia"/>
                <w:sz w:val="28"/>
                <w:szCs w:val="28"/>
              </w:rPr>
              <w:t>改寫故事與重新框架</w:t>
            </w:r>
          </w:p>
        </w:tc>
      </w:tr>
      <w:tr w:rsidR="00364167" w:rsidRPr="00773BE9">
        <w:trPr>
          <w:cantSplit/>
          <w:trHeight w:val="304"/>
          <w:jc w:val="center"/>
        </w:trPr>
        <w:tc>
          <w:tcPr>
            <w:tcW w:w="1776" w:type="dxa"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773BE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73BE9">
              <w:rPr>
                <w:rFonts w:ascii="標楷體" w:eastAsia="標楷體" w:hAnsi="標楷體" w:cs="標楷體"/>
                <w:sz w:val="28"/>
                <w:szCs w:val="28"/>
              </w:rPr>
              <w:t>30~</w:t>
            </w:r>
          </w:p>
        </w:tc>
        <w:tc>
          <w:tcPr>
            <w:tcW w:w="1701" w:type="dxa"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BE9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3686" w:type="dxa"/>
          </w:tcPr>
          <w:p w:rsidR="00364167" w:rsidRPr="00773BE9" w:rsidRDefault="00364167" w:rsidP="00CA7D7C">
            <w:pPr>
              <w:pStyle w:val="NoSpacing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364167" w:rsidRPr="00773BE9" w:rsidRDefault="00364167" w:rsidP="00CA7D7C">
            <w:pPr>
              <w:pStyle w:val="NoSpacing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4167" w:rsidRPr="00F21321" w:rsidRDefault="00364167" w:rsidP="00B97A18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364167" w:rsidRPr="00F21321" w:rsidRDefault="00364167" w:rsidP="00B97A1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標楷體" w:hint="eastAsia"/>
          <w:sz w:val="28"/>
          <w:szCs w:val="28"/>
        </w:rPr>
        <w:t>報名表：</w:t>
      </w: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5"/>
        <w:gridCol w:w="1741"/>
        <w:gridCol w:w="3425"/>
        <w:gridCol w:w="3425"/>
      </w:tblGrid>
      <w:tr w:rsidR="00364167" w:rsidRPr="00F21321">
        <w:trPr>
          <w:trHeight w:val="450"/>
          <w:jc w:val="center"/>
        </w:trPr>
        <w:tc>
          <w:tcPr>
            <w:tcW w:w="1685" w:type="dxa"/>
            <w:tcBorders>
              <w:top w:val="single" w:sz="4" w:space="0" w:color="auto"/>
            </w:tcBorders>
          </w:tcPr>
          <w:p w:rsidR="00364167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 w:rsidRPr="00F21321"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8590" w:type="dxa"/>
            <w:gridSpan w:val="3"/>
            <w:tcBorders>
              <w:top w:val="single" w:sz="4" w:space="0" w:color="auto"/>
            </w:tcBorders>
          </w:tcPr>
          <w:p w:rsidR="00364167" w:rsidRPr="00F21321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167" w:rsidRPr="00F21321">
        <w:trPr>
          <w:trHeight w:val="397"/>
          <w:jc w:val="center"/>
        </w:trPr>
        <w:tc>
          <w:tcPr>
            <w:tcW w:w="3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7" w:rsidRPr="00F21321" w:rsidRDefault="00364167" w:rsidP="00CA7D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67" w:rsidRPr="00F21321" w:rsidRDefault="00364167" w:rsidP="00CA7D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cs="標楷體" w:hint="eastAsia"/>
                <w:sz w:val="28"/>
                <w:szCs w:val="28"/>
              </w:rPr>
              <w:t>單位職稱</w:t>
            </w: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167" w:rsidRPr="00F21321" w:rsidRDefault="00364167" w:rsidP="00CA7D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</w:tr>
      <w:tr w:rsidR="00364167" w:rsidRPr="00F21321">
        <w:trPr>
          <w:trHeight w:val="723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67" w:rsidRPr="006C62FA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67" w:rsidRPr="00F21321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167" w:rsidRPr="00F21321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167" w:rsidRPr="00F21321">
        <w:trPr>
          <w:trHeight w:val="723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67" w:rsidRPr="006C62FA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67" w:rsidRPr="00F21321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167" w:rsidRPr="00F21321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167" w:rsidRPr="00F21321">
        <w:trPr>
          <w:trHeight w:val="723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67" w:rsidRPr="00F21321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67" w:rsidRPr="00F21321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</w:tcPr>
          <w:p w:rsidR="00364167" w:rsidRPr="00F21321" w:rsidRDefault="00364167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4167" w:rsidRDefault="00364167" w:rsidP="001A1E2E">
      <w:pPr>
        <w:spacing w:beforeLines="50" w:line="24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標楷體"/>
          <w:sz w:val="28"/>
          <w:szCs w:val="28"/>
        </w:rPr>
        <w:t>*</w:t>
      </w:r>
      <w:r>
        <w:rPr>
          <w:rFonts w:ascii="標楷體" w:eastAsia="標楷體" w:hAnsi="標楷體" w:cs="標楷體" w:hint="eastAsia"/>
          <w:sz w:val="28"/>
          <w:szCs w:val="28"/>
        </w:rPr>
        <w:t>當日有供應茶水，請自備環保杯</w:t>
      </w:r>
    </w:p>
    <w:p w:rsidR="00364167" w:rsidRPr="00F21321" w:rsidRDefault="00364167" w:rsidP="00B97A1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標楷體"/>
          <w:sz w:val="28"/>
          <w:szCs w:val="28"/>
        </w:rPr>
        <w:t>*</w:t>
      </w:r>
      <w:r w:rsidRPr="00F21321">
        <w:rPr>
          <w:rFonts w:ascii="標楷體" w:eastAsia="標楷體" w:hAnsi="標楷體" w:cs="標楷體" w:hint="eastAsia"/>
          <w:sz w:val="28"/>
          <w:szCs w:val="28"/>
        </w:rPr>
        <w:t>本報名表不敷使用時請自行影印</w:t>
      </w:r>
    </w:p>
    <w:p w:rsidR="00364167" w:rsidRPr="00F21321" w:rsidRDefault="00364167" w:rsidP="00B97A1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標楷體"/>
          <w:sz w:val="28"/>
          <w:szCs w:val="28"/>
        </w:rPr>
        <w:t>*</w:t>
      </w:r>
      <w:r w:rsidRPr="00F21321">
        <w:rPr>
          <w:rFonts w:ascii="標楷體" w:eastAsia="標楷體" w:hAnsi="標楷體" w:cs="標楷體" w:hint="eastAsia"/>
          <w:sz w:val="28"/>
          <w:szCs w:val="28"/>
        </w:rPr>
        <w:t>欲報名敬請於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0C4B9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日（星期二</w:t>
      </w:r>
      <w:r w:rsidRPr="000C4B9B">
        <w:rPr>
          <w:rFonts w:ascii="標楷體" w:eastAsia="標楷體" w:hAnsi="標楷體" w:cs="標楷體" w:hint="eastAsia"/>
          <w:sz w:val="28"/>
          <w:szCs w:val="28"/>
        </w:rPr>
        <w:t>）</w:t>
      </w:r>
      <w:r w:rsidRPr="00F21321">
        <w:rPr>
          <w:rFonts w:ascii="標楷體" w:eastAsia="標楷體" w:hAnsi="標楷體" w:cs="標楷體"/>
          <w:sz w:val="28"/>
          <w:szCs w:val="28"/>
        </w:rPr>
        <w:t>12</w:t>
      </w:r>
      <w:r w:rsidRPr="00F21321">
        <w:rPr>
          <w:rFonts w:ascii="標楷體" w:eastAsia="標楷體" w:hAnsi="標楷體" w:cs="標楷體" w:hint="eastAsia"/>
          <w:sz w:val="28"/>
          <w:szCs w:val="28"/>
        </w:rPr>
        <w:t>：</w:t>
      </w:r>
      <w:r w:rsidRPr="00F21321">
        <w:rPr>
          <w:rFonts w:ascii="標楷體" w:eastAsia="標楷體" w:hAnsi="標楷體" w:cs="標楷體"/>
          <w:sz w:val="28"/>
          <w:szCs w:val="28"/>
        </w:rPr>
        <w:t>00</w:t>
      </w:r>
      <w:r w:rsidRPr="00F21321">
        <w:rPr>
          <w:rFonts w:ascii="標楷體" w:eastAsia="標楷體" w:hAnsi="標楷體" w:cs="標楷體" w:hint="eastAsia"/>
          <w:sz w:val="28"/>
          <w:szCs w:val="28"/>
        </w:rPr>
        <w:t>前傳真</w:t>
      </w:r>
      <w:r>
        <w:rPr>
          <w:rFonts w:ascii="標楷體" w:eastAsia="標楷體" w:hAnsi="標楷體" w:cs="標楷體" w:hint="eastAsia"/>
          <w:sz w:val="28"/>
          <w:szCs w:val="28"/>
        </w:rPr>
        <w:t>或電子郵件寄</w:t>
      </w:r>
      <w:r w:rsidRPr="00F21321">
        <w:rPr>
          <w:rFonts w:ascii="標楷體" w:eastAsia="標楷體" w:hAnsi="標楷體" w:cs="標楷體" w:hint="eastAsia"/>
          <w:sz w:val="28"/>
          <w:szCs w:val="28"/>
        </w:rPr>
        <w:t>至本協會，謝謝！</w:t>
      </w:r>
    </w:p>
    <w:p w:rsidR="00364167" w:rsidRPr="00F21321" w:rsidRDefault="00364167" w:rsidP="00B97A1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標楷體"/>
          <w:sz w:val="28"/>
          <w:szCs w:val="28"/>
        </w:rPr>
        <w:t>*</w:t>
      </w:r>
      <w:r w:rsidRPr="00F21321">
        <w:rPr>
          <w:rFonts w:ascii="標楷體" w:eastAsia="標楷體" w:hAnsi="標楷體" w:cs="標楷體" w:hint="eastAsia"/>
          <w:sz w:val="28"/>
          <w:szCs w:val="28"/>
        </w:rPr>
        <w:t>傳真號碼：</w:t>
      </w:r>
      <w:r w:rsidRPr="00F21321"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21321">
        <w:rPr>
          <w:rFonts w:ascii="標楷體" w:eastAsia="標楷體" w:hAnsi="標楷體" w:cs="標楷體"/>
          <w:sz w:val="28"/>
          <w:szCs w:val="28"/>
        </w:rPr>
        <w:t>-3037983</w:t>
      </w:r>
      <w:r w:rsidRPr="00F21321">
        <w:rPr>
          <w:rFonts w:ascii="標楷體" w:eastAsia="標楷體" w:hAnsi="標楷體" w:cs="標楷體" w:hint="eastAsia"/>
          <w:sz w:val="28"/>
          <w:szCs w:val="28"/>
        </w:rPr>
        <w:t>、聯絡電話：</w:t>
      </w:r>
      <w:r w:rsidRPr="00F21321">
        <w:rPr>
          <w:rFonts w:ascii="標楷體" w:eastAsia="標楷體" w:hAnsi="標楷體" w:cs="標楷體"/>
          <w:sz w:val="28"/>
          <w:szCs w:val="28"/>
        </w:rPr>
        <w:t>06-3037980</w:t>
      </w:r>
      <w:r>
        <w:rPr>
          <w:rFonts w:ascii="標楷體" w:eastAsia="標楷體" w:hAnsi="標楷體" w:cs="標楷體" w:hint="eastAsia"/>
          <w:sz w:val="28"/>
          <w:szCs w:val="28"/>
        </w:rPr>
        <w:t>＃</w:t>
      </w:r>
      <w:r>
        <w:rPr>
          <w:rFonts w:ascii="標楷體" w:eastAsia="標楷體" w:hAnsi="標楷體" w:cs="標楷體"/>
          <w:sz w:val="28"/>
          <w:szCs w:val="28"/>
        </w:rPr>
        <w:t>24</w:t>
      </w:r>
    </w:p>
    <w:p w:rsidR="00364167" w:rsidRPr="00F21321" w:rsidRDefault="00364167" w:rsidP="00B97A1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cs="標楷體"/>
          <w:sz w:val="28"/>
          <w:szCs w:val="28"/>
        </w:rPr>
        <w:t>*</w:t>
      </w:r>
      <w:r w:rsidRPr="00F21321">
        <w:rPr>
          <w:rFonts w:ascii="標楷體" w:eastAsia="標楷體" w:hAnsi="標楷體" w:cs="標楷體" w:hint="eastAsia"/>
          <w:sz w:val="28"/>
          <w:szCs w:val="28"/>
        </w:rPr>
        <w:t>聯絡人</w:t>
      </w:r>
      <w:r w:rsidRPr="00F21321"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陳嘉玲</w:t>
      </w:r>
      <w:r w:rsidRPr="00F21321">
        <w:rPr>
          <w:rFonts w:ascii="標楷體" w:eastAsia="標楷體" w:hAnsi="標楷體" w:cs="標楷體"/>
          <w:sz w:val="28"/>
          <w:szCs w:val="28"/>
        </w:rPr>
        <w:t xml:space="preserve"> </w:t>
      </w:r>
      <w:r w:rsidRPr="00F21321">
        <w:rPr>
          <w:rFonts w:ascii="標楷體" w:eastAsia="標楷體" w:hAnsi="標楷體" w:cs="標楷體" w:hint="eastAsia"/>
          <w:sz w:val="28"/>
          <w:szCs w:val="28"/>
        </w:rPr>
        <w:t>社工員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F21321"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*E-mail</w:t>
      </w:r>
      <w:r w:rsidRPr="00F2132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：</w:t>
      </w:r>
      <w:r w:rsidRPr="00F21321"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ssd971017@gmail.com</w:t>
      </w:r>
    </w:p>
    <w:p w:rsidR="00364167" w:rsidRPr="00B97A18" w:rsidRDefault="00364167"/>
    <w:sectPr w:rsidR="00364167" w:rsidRPr="00B97A18" w:rsidSect="00B97A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E6D"/>
    <w:multiLevelType w:val="hybridMultilevel"/>
    <w:tmpl w:val="4DE0EDB0"/>
    <w:lvl w:ilvl="0" w:tplc="3B1CFDC6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A18"/>
    <w:rsid w:val="000B7902"/>
    <w:rsid w:val="000C4B9B"/>
    <w:rsid w:val="000C50FA"/>
    <w:rsid w:val="001A1E2E"/>
    <w:rsid w:val="003002AF"/>
    <w:rsid w:val="00364167"/>
    <w:rsid w:val="004260F9"/>
    <w:rsid w:val="004710E8"/>
    <w:rsid w:val="0058123E"/>
    <w:rsid w:val="006C62FA"/>
    <w:rsid w:val="006D5CE8"/>
    <w:rsid w:val="00773BE9"/>
    <w:rsid w:val="00840027"/>
    <w:rsid w:val="00851A93"/>
    <w:rsid w:val="009E5A19"/>
    <w:rsid w:val="00B848AB"/>
    <w:rsid w:val="00B97A18"/>
    <w:rsid w:val="00C41443"/>
    <w:rsid w:val="00CA7D7C"/>
    <w:rsid w:val="00E36AD6"/>
    <w:rsid w:val="00E703B7"/>
    <w:rsid w:val="00F2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1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7A18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108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臺南市政府第二單親家庭服務中心</dc:title>
  <dc:subject/>
  <dc:creator>lin</dc:creator>
  <cp:keywords/>
  <dc:description/>
  <cp:lastModifiedBy>user</cp:lastModifiedBy>
  <cp:revision>2</cp:revision>
  <dcterms:created xsi:type="dcterms:W3CDTF">2014-05-25T04:15:00Z</dcterms:created>
  <dcterms:modified xsi:type="dcterms:W3CDTF">2014-05-25T04:15:00Z</dcterms:modified>
</cp:coreProperties>
</file>