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67" w:rsidRPr="00695233" w:rsidRDefault="002016FA">
      <w:pPr>
        <w:pStyle w:val="Textbody"/>
        <w:spacing w:line="36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95233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臺南市立</w:t>
      </w:r>
      <w:r w:rsidR="00695233" w:rsidRPr="006952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官田</w:t>
      </w:r>
      <w:r w:rsidRPr="00695233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國民中學學生獎懲規定</w:t>
      </w:r>
    </w:p>
    <w:p w:rsidR="005B6767" w:rsidRPr="00695233" w:rsidRDefault="00695233">
      <w:pPr>
        <w:pStyle w:val="Textbody"/>
        <w:spacing w:line="360" w:lineRule="exact"/>
        <w:jc w:val="right"/>
        <w:rPr>
          <w:color w:val="000000" w:themeColor="text1"/>
        </w:rPr>
      </w:pPr>
      <w:r w:rsidRPr="00695233">
        <w:rPr>
          <w:rFonts w:ascii="新細明體" w:hAnsi="新細明體" w:hint="eastAsia"/>
          <w:bCs/>
          <w:color w:val="000000" w:themeColor="text1"/>
          <w:sz w:val="20"/>
          <w:szCs w:val="20"/>
        </w:rPr>
        <w:t>109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年</w:t>
      </w:r>
      <w:r w:rsidRPr="00695233">
        <w:rPr>
          <w:rFonts w:ascii="新細明體" w:hAnsi="新細明體" w:hint="eastAsia"/>
          <w:bCs/>
          <w:color w:val="000000" w:themeColor="text1"/>
          <w:sz w:val="20"/>
          <w:szCs w:val="20"/>
        </w:rPr>
        <w:t>7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月</w:t>
      </w:r>
      <w:r w:rsidRPr="00695233">
        <w:rPr>
          <w:rFonts w:ascii="新細明體" w:hAnsi="新細明體" w:hint="eastAsia"/>
          <w:bCs/>
          <w:color w:val="000000" w:themeColor="text1"/>
          <w:sz w:val="20"/>
          <w:szCs w:val="20"/>
        </w:rPr>
        <w:t>14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日校務會議</w:t>
      </w:r>
      <w:r w:rsidRPr="0069523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修正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通過</w:t>
      </w:r>
    </w:p>
    <w:p w:rsidR="005B6767" w:rsidRPr="00695233" w:rsidRDefault="00695233">
      <w:pPr>
        <w:pStyle w:val="Textbody"/>
        <w:spacing w:line="360" w:lineRule="exact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695233">
        <w:rPr>
          <w:rFonts w:ascii="新細明體" w:hAnsi="新細明體" w:hint="eastAsia"/>
          <w:bCs/>
          <w:color w:val="000000" w:themeColor="text1"/>
          <w:sz w:val="20"/>
          <w:szCs w:val="20"/>
        </w:rPr>
        <w:t>113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年</w:t>
      </w:r>
      <w:r w:rsidRPr="00695233">
        <w:rPr>
          <w:rFonts w:ascii="新細明體" w:hAnsi="新細明體" w:hint="eastAsia"/>
          <w:bCs/>
          <w:color w:val="000000" w:themeColor="text1"/>
          <w:sz w:val="20"/>
          <w:szCs w:val="20"/>
        </w:rPr>
        <w:t>1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月</w:t>
      </w:r>
      <w:r w:rsidRPr="00695233">
        <w:rPr>
          <w:rFonts w:ascii="新細明體" w:hAnsi="新細明體" w:hint="eastAsia"/>
          <w:bCs/>
          <w:color w:val="000000" w:themeColor="text1"/>
          <w:sz w:val="20"/>
          <w:szCs w:val="20"/>
        </w:rPr>
        <w:t>19</w:t>
      </w:r>
      <w:r w:rsidR="002016FA" w:rsidRPr="00695233">
        <w:rPr>
          <w:rFonts w:ascii="標楷體" w:eastAsia="標楷體" w:hAnsi="標楷體"/>
          <w:bCs/>
          <w:color w:val="000000" w:themeColor="text1"/>
          <w:sz w:val="20"/>
          <w:szCs w:val="20"/>
        </w:rPr>
        <w:t>日校務會議修正通過</w:t>
      </w:r>
    </w:p>
    <w:p w:rsidR="005E1DEC" w:rsidRDefault="005E1DEC">
      <w:pPr>
        <w:pStyle w:val="Textbody"/>
        <w:spacing w:line="360" w:lineRule="exact"/>
        <w:jc w:val="right"/>
      </w:pPr>
    </w:p>
    <w:p w:rsidR="005B6767" w:rsidRDefault="002016FA">
      <w:pPr>
        <w:pStyle w:val="Textbody"/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  <w:r>
        <w:rPr>
          <w:rFonts w:ascii="標楷體" w:eastAsia="標楷體" w:hAnsi="標楷體"/>
        </w:rPr>
        <w:br/>
        <w:t>一、臺南市國民中學學生獎懲準則。</w:t>
      </w:r>
    </w:p>
    <w:p w:rsidR="005B6767" w:rsidRPr="00695233" w:rsidRDefault="002016FA">
      <w:pPr>
        <w:pStyle w:val="a5"/>
        <w:autoSpaceDE w:val="0"/>
        <w:spacing w:line="360" w:lineRule="exact"/>
        <w:rPr>
          <w:color w:val="000000" w:themeColor="text1"/>
        </w:rPr>
      </w:pPr>
      <w:r>
        <w:rPr>
          <w:rFonts w:ascii="標楷體" w:eastAsia="標楷體" w:hAnsi="標楷體"/>
        </w:rPr>
        <w:t>二、</w:t>
      </w:r>
      <w:r w:rsidRPr="00695233">
        <w:rPr>
          <w:rFonts w:ascii="標楷體" w:eastAsia="標楷體" w:hAnsi="標楷體"/>
          <w:color w:val="000000" w:themeColor="text1"/>
        </w:rPr>
        <w:t>臺南市政府教育局112年</w:t>
      </w:r>
      <w:r w:rsidRPr="00695233">
        <w:rPr>
          <w:rFonts w:ascii="標楷體" w:eastAsia="標楷體" w:hAnsi="標楷體" w:cs="標楷體"/>
          <w:color w:val="000000" w:themeColor="text1"/>
          <w:kern w:val="0"/>
          <w:lang w:val="zh-TW"/>
        </w:rPr>
        <w:t>5月3日南市教安(一)字第1120543987號函。</w:t>
      </w:r>
    </w:p>
    <w:p w:rsidR="005B6767" w:rsidRPr="00695233" w:rsidRDefault="00DA7764">
      <w:pPr>
        <w:pStyle w:val="Textbody"/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四</w:t>
      </w:r>
      <w:r w:rsidR="002016FA" w:rsidRPr="00695233">
        <w:rPr>
          <w:rFonts w:ascii="標楷體" w:eastAsia="標楷體" w:hAnsi="標楷體"/>
          <w:color w:val="000000" w:themeColor="text1"/>
        </w:rPr>
        <w:t>、本校教師輔導與管教學生辦法。</w:t>
      </w:r>
    </w:p>
    <w:p w:rsidR="005B6767" w:rsidRDefault="00DA7764">
      <w:pPr>
        <w:pStyle w:val="Textbody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</w:t>
      </w:r>
      <w:r w:rsidR="002016FA">
        <w:rPr>
          <w:rFonts w:ascii="標楷體" w:eastAsia="標楷體" w:hAnsi="標楷體"/>
        </w:rPr>
        <w:t>、本校學生成績考查辦法。</w:t>
      </w:r>
    </w:p>
    <w:p w:rsidR="005B6767" w:rsidRDefault="002016FA">
      <w:pPr>
        <w:pStyle w:val="Textbody"/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  <w:r>
        <w:rPr>
          <w:rFonts w:ascii="標楷體" w:eastAsia="標楷體" w:hAnsi="標楷體"/>
        </w:rPr>
        <w:br/>
        <w:t>為加強實施生活教育，維護校區安寧及安全，養成學生自動自發之精神，培養守法重紀之習慣，啟發愛團體、重榮譽之品德，以奠定敦品勵學之良好教育基礎。</w:t>
      </w:r>
    </w:p>
    <w:p w:rsidR="005B6767" w:rsidRDefault="002016FA">
      <w:pPr>
        <w:pStyle w:val="Textbody"/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獎懲規定：</w:t>
      </w:r>
    </w:p>
    <w:p w:rsidR="005B6767" w:rsidRDefault="002016FA">
      <w:pPr>
        <w:pStyle w:val="Textbody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一、學生之獎懲應衡酌學生個別差異、比例原則，以為獎懲輕重之參考：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（一）動機與目的。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（二）態度與手段。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（三）行為之影響。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（四）家庭之因素。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（五）平日之表現。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（六）行為次數。</w:t>
      </w:r>
    </w:p>
    <w:p w:rsidR="005B6767" w:rsidRDefault="002016FA">
      <w:pPr>
        <w:pStyle w:val="Textbody"/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（七）行為後之表現。</w:t>
      </w:r>
    </w:p>
    <w:p w:rsidR="005B6767" w:rsidRDefault="002016FA">
      <w:pPr>
        <w:pStyle w:val="Textbody"/>
        <w:spacing w:line="360" w:lineRule="exact"/>
        <w:ind w:left="850" w:hanging="708"/>
      </w:pPr>
      <w:r>
        <w:rPr>
          <w:rFonts w:ascii="標楷體" w:eastAsia="標楷體" w:hAnsi="標楷體"/>
        </w:rPr>
        <w:t>（八）</w:t>
      </w:r>
      <w:r>
        <w:rPr>
          <w:rFonts w:ascii="標楷體" w:eastAsia="標楷體" w:hAnsi="標楷體"/>
          <w:sz w:val="23"/>
          <w:szCs w:val="23"/>
        </w:rPr>
        <w:t>雙方當事人之權力差距，包括雙方間存在之地位、知識、年齡、體力、身分、族群或資源之不對等狀況。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二、學生之獎勵與懲罰，分左列各項：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（一）獎勵：１嘉獎。２小功。３大功。４特別獎勵：獎品、獎狀、榮譽狀（章）。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</w:pPr>
      <w:r>
        <w:rPr>
          <w:rFonts w:ascii="標楷體" w:eastAsia="標楷體" w:hAnsi="標楷體"/>
        </w:rPr>
        <w:t>（二）懲罰：１警告。２小過。３大過。４特別懲罰：帶回管教</w:t>
      </w:r>
      <w:r>
        <w:rPr>
          <w:rFonts w:ascii="標楷體" w:eastAsia="標楷體" w:hAnsi="標楷體"/>
          <w:color w:val="FF0000"/>
        </w:rPr>
        <w:t>。</w:t>
      </w:r>
    </w:p>
    <w:p w:rsidR="005B6767" w:rsidRPr="00695233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rPr>
          <w:color w:val="000000" w:themeColor="text1"/>
        </w:rPr>
      </w:pPr>
      <w:r>
        <w:rPr>
          <w:rFonts w:ascii="標楷體" w:eastAsia="標楷體" w:hAnsi="標楷體"/>
        </w:rPr>
        <w:t>三、有下列事蹟之一者</w:t>
      </w:r>
      <w:r w:rsidR="00DA57BF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記嘉獎：</w:t>
      </w:r>
      <w:r w:rsidR="00695233" w:rsidRPr="00695233">
        <w:rPr>
          <w:rFonts w:ascii="標楷體" w:eastAsia="標楷體" w:hAnsi="標楷體"/>
          <w:color w:val="000000" w:themeColor="text1"/>
        </w:rPr>
        <w:t>（</w:t>
      </w:r>
      <w:r w:rsidRPr="00695233">
        <w:rPr>
          <w:rFonts w:ascii="標楷體" w:eastAsia="標楷體" w:hAnsi="標楷體"/>
          <w:color w:val="000000" w:themeColor="text1"/>
        </w:rPr>
        <w:t>每學年應針對自有條目檢視其合理性）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（一）服裝儀容經常維持整潔端莊，足為同學模範者。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（二）態度謙恭、禮節週到足為同學模範者。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（三）團體活動成績表現優異者。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（四）與同學合作互助，表現優異者。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（五）服務學習盡職，足為同學模範者。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（六）主動為公，熱心服務者。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（七）勸導同學努力向上者。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（八）體育運動時，表現運動道德優良者。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（九）領導同學，為團體服務者。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（十）愛護公物有具體事蹟者。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（十一）生活言行較前進步，有事實表現者。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（十二）代表學校，參加對外活動表現優良者。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（十三）熱心公益、見義勇為而有事實證明者。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（十四）其他優良行為合於記嘉獎者。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</w:pPr>
      <w:r>
        <w:rPr>
          <w:rFonts w:ascii="標楷體" w:eastAsia="標楷體" w:hAnsi="標楷體"/>
        </w:rPr>
        <w:lastRenderedPageBreak/>
        <w:t>四、有下列事蹟之一者</w:t>
      </w:r>
      <w:r w:rsidR="00DA57BF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記小功：</w:t>
      </w:r>
      <w:r w:rsidR="00695233" w:rsidRPr="00695233">
        <w:rPr>
          <w:rFonts w:ascii="標楷體" w:eastAsia="標楷體" w:hAnsi="標楷體"/>
          <w:color w:val="000000" w:themeColor="text1"/>
        </w:rPr>
        <w:t>（</w:t>
      </w:r>
      <w:r w:rsidRPr="00695233">
        <w:rPr>
          <w:rFonts w:ascii="標楷體" w:eastAsia="標楷體" w:hAnsi="標楷體"/>
          <w:color w:val="000000" w:themeColor="text1"/>
        </w:rPr>
        <w:t>每學年應針對自有條目檢視其合理性）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（一）代表學校參加對外活動表現優異，因而增進校譽者。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（二）擔任各級幹部，負責盡職表現優異者。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（三）維護公物，使團體利益不致遭受損害者。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（四）倡導正當課餘活動，成績優良者。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（五）熱心公共服務，能增進團體利益者。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（六）敬老扶幼，有顯著之事實表現者。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（七）參加各種服務成績優良者。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（八）維護團體秩序表現優良者。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（九）其他優良行為合於記小功者。</w:t>
      </w:r>
    </w:p>
    <w:p w:rsidR="005B6767" w:rsidRDefault="002016FA">
      <w:pPr>
        <w:pStyle w:val="HTML"/>
        <w:shd w:val="clear" w:color="auto" w:fill="FFFFFF"/>
        <w:tabs>
          <w:tab w:val="clear" w:pos="916"/>
          <w:tab w:val="left" w:pos="993"/>
        </w:tabs>
        <w:spacing w:line="360" w:lineRule="exact"/>
      </w:pPr>
      <w:r>
        <w:rPr>
          <w:rFonts w:ascii="標楷體" w:eastAsia="標楷體" w:hAnsi="標楷體"/>
        </w:rPr>
        <w:t>五、有下列事蹟之一者</w:t>
      </w:r>
      <w:r w:rsidR="00DA57BF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記大功，並得給予特別獎勵：</w:t>
      </w:r>
      <w:r w:rsidR="00695233" w:rsidRPr="00695233">
        <w:rPr>
          <w:rFonts w:ascii="標楷體" w:eastAsia="標楷體" w:hAnsi="標楷體"/>
          <w:color w:val="000000" w:themeColor="text1"/>
        </w:rPr>
        <w:t>（</w:t>
      </w:r>
      <w:r w:rsidRPr="00695233">
        <w:rPr>
          <w:rFonts w:ascii="標楷體" w:eastAsia="標楷體" w:hAnsi="標楷體"/>
          <w:color w:val="000000" w:themeColor="text1"/>
        </w:rPr>
        <w:t>每學年應針對自有條目檢視其合理性）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（一）愛護學校或同學有特殊事實表現者。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（二）代表學校參加對外比賽成績特優者。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（三）參加各種服務，成績特優者。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（四）長期表現孝敬父母、尊敬師長、友愛兄弟姐妹，有具體事蹟者。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（五）經常幫助別人，而為善不欲人知，經查明情節確實，值得表揚者。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（六）有特殊義勇行為，並獲得優良之表揚者。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（七）有特殊優良行為，足為全校學生之模範者。</w:t>
      </w:r>
    </w:p>
    <w:p w:rsidR="005B6767" w:rsidRDefault="002016FA">
      <w:pPr>
        <w:pStyle w:val="Textbody"/>
        <w:spacing w:line="360" w:lineRule="exact"/>
        <w:ind w:firstLine="2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（八）其他優良行為合於記大功者。</w:t>
      </w:r>
    </w:p>
    <w:p w:rsidR="005B6767" w:rsidRPr="00695233" w:rsidRDefault="002016FA">
      <w:pPr>
        <w:pStyle w:val="Textbody"/>
        <w:spacing w:line="360" w:lineRule="exact"/>
        <w:rPr>
          <w:color w:val="000000" w:themeColor="text1"/>
          <w:sz w:val="20"/>
          <w:szCs w:val="20"/>
        </w:rPr>
      </w:pPr>
      <w:r>
        <w:rPr>
          <w:rFonts w:ascii="標楷體" w:eastAsia="標楷體" w:hAnsi="標楷體"/>
        </w:rPr>
        <w:t>六、有下列事蹟之一</w:t>
      </w:r>
      <w:r w:rsidRPr="00695233">
        <w:rPr>
          <w:rFonts w:ascii="標楷體" w:eastAsia="標楷體" w:hAnsi="標楷體"/>
          <w:color w:val="000000" w:themeColor="text1"/>
        </w:rPr>
        <w:t>，經勸導不聽且查明屬實者，記警告</w:t>
      </w:r>
      <w:r>
        <w:rPr>
          <w:rFonts w:ascii="標楷體" w:eastAsia="標楷體" w:hAnsi="標楷體"/>
        </w:rPr>
        <w:t>：</w:t>
      </w:r>
      <w:r w:rsidRPr="00695233">
        <w:rPr>
          <w:rFonts w:ascii="標楷體" w:eastAsia="標楷體" w:hAnsi="標楷體"/>
          <w:color w:val="000000" w:themeColor="text1"/>
          <w:sz w:val="20"/>
          <w:szCs w:val="20"/>
        </w:rPr>
        <w:t>（每學年應針對自有條目檢視其合理性）</w:t>
      </w:r>
    </w:p>
    <w:p w:rsidR="005B6767" w:rsidRPr="00695233" w:rsidRDefault="002016FA">
      <w:pPr>
        <w:pStyle w:val="Textbody"/>
        <w:spacing w:line="360" w:lineRule="exact"/>
        <w:ind w:firstLine="238"/>
        <w:rPr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（一）對師長不敬且口出穢言者。</w:t>
      </w:r>
    </w:p>
    <w:p w:rsidR="005B6767" w:rsidRPr="00695233" w:rsidRDefault="002016FA">
      <w:pPr>
        <w:pStyle w:val="Textbody"/>
        <w:spacing w:line="360" w:lineRule="exact"/>
        <w:ind w:firstLine="238"/>
        <w:rPr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（二）個人使用之桌椅儲櫃不整潔</w:t>
      </w:r>
      <w:r w:rsidR="00737B35" w:rsidRPr="00695233">
        <w:rPr>
          <w:rFonts w:ascii="標楷體" w:eastAsia="標楷體" w:hAnsi="標楷體"/>
          <w:color w:val="000000" w:themeColor="text1"/>
        </w:rPr>
        <w:t>且不改善</w:t>
      </w:r>
      <w:r w:rsidRPr="00695233">
        <w:rPr>
          <w:rFonts w:ascii="標楷體" w:eastAsia="標楷體" w:hAnsi="標楷體"/>
          <w:color w:val="000000" w:themeColor="text1"/>
        </w:rPr>
        <w:t>。</w:t>
      </w:r>
    </w:p>
    <w:p w:rsidR="00460CA9" w:rsidRPr="00695233" w:rsidRDefault="002016FA" w:rsidP="00DA57BF">
      <w:pPr>
        <w:pStyle w:val="Textbody"/>
        <w:spacing w:line="360" w:lineRule="exact"/>
        <w:ind w:firstLine="238"/>
        <w:rPr>
          <w:rFonts w:ascii="標楷體" w:eastAsia="標楷體" w:hAnsi="標楷體"/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（三）</w:t>
      </w:r>
      <w:r w:rsidR="00460CA9" w:rsidRPr="00695233">
        <w:rPr>
          <w:rFonts w:ascii="標楷體" w:eastAsia="標楷體" w:hAnsi="標楷體"/>
          <w:color w:val="000000" w:themeColor="text1"/>
        </w:rPr>
        <w:t>不按時繳交作業且未依限補繳者。</w:t>
      </w:r>
    </w:p>
    <w:p w:rsidR="00460CA9" w:rsidRPr="00695233" w:rsidRDefault="002016FA" w:rsidP="00460CA9">
      <w:pPr>
        <w:pStyle w:val="Textbody"/>
        <w:spacing w:line="360" w:lineRule="exact"/>
        <w:ind w:firstLine="238"/>
        <w:rPr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（</w:t>
      </w:r>
      <w:r w:rsidR="00DA57BF" w:rsidRPr="00695233">
        <w:rPr>
          <w:rFonts w:ascii="標楷體" w:eastAsia="標楷體" w:hAnsi="標楷體"/>
          <w:color w:val="000000" w:themeColor="text1"/>
        </w:rPr>
        <w:t>四</w:t>
      </w:r>
      <w:r w:rsidRPr="00695233">
        <w:rPr>
          <w:rFonts w:ascii="標楷體" w:eastAsia="標楷體" w:hAnsi="標楷體"/>
          <w:color w:val="000000" w:themeColor="text1"/>
        </w:rPr>
        <w:t>）</w:t>
      </w:r>
      <w:r w:rsidR="00460CA9" w:rsidRPr="00695233">
        <w:rPr>
          <w:rFonts w:ascii="標楷體" w:eastAsia="標楷體" w:hAnsi="標楷體"/>
          <w:color w:val="000000" w:themeColor="text1"/>
        </w:rPr>
        <w:t>升降旗及各項集合，喧嘩嘻鬧。</w:t>
      </w:r>
    </w:p>
    <w:p w:rsidR="005B6767" w:rsidRPr="00695233" w:rsidRDefault="002016FA" w:rsidP="00460CA9">
      <w:pPr>
        <w:pStyle w:val="Textbody"/>
        <w:spacing w:line="360" w:lineRule="exact"/>
        <w:ind w:firstLine="238"/>
        <w:rPr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（</w:t>
      </w:r>
      <w:r w:rsidR="00DA57BF" w:rsidRPr="00695233">
        <w:rPr>
          <w:rFonts w:ascii="標楷體" w:eastAsia="標楷體" w:hAnsi="標楷體"/>
          <w:color w:val="000000" w:themeColor="text1"/>
        </w:rPr>
        <w:t>五</w:t>
      </w:r>
      <w:r w:rsidRPr="00695233">
        <w:rPr>
          <w:rFonts w:ascii="標楷體" w:eastAsia="標楷體" w:hAnsi="標楷體"/>
          <w:color w:val="000000" w:themeColor="text1"/>
        </w:rPr>
        <w:t>）</w:t>
      </w:r>
      <w:r w:rsidR="00460CA9" w:rsidRPr="00695233">
        <w:rPr>
          <w:rFonts w:ascii="標楷體" w:eastAsia="標楷體" w:hAnsi="標楷體"/>
          <w:color w:val="000000" w:themeColor="text1"/>
        </w:rPr>
        <w:t>服務公勤不盡職。</w:t>
      </w:r>
    </w:p>
    <w:p w:rsidR="005B6767" w:rsidRPr="00695233" w:rsidRDefault="002016FA">
      <w:pPr>
        <w:pStyle w:val="Textbody"/>
        <w:spacing w:line="360" w:lineRule="exact"/>
        <w:ind w:firstLine="238"/>
        <w:rPr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（</w:t>
      </w:r>
      <w:r w:rsidR="00DA57BF" w:rsidRPr="00695233">
        <w:rPr>
          <w:rFonts w:ascii="標楷體" w:eastAsia="標楷體" w:hAnsi="標楷體"/>
          <w:color w:val="000000" w:themeColor="text1"/>
        </w:rPr>
        <w:t>六</w:t>
      </w:r>
      <w:r w:rsidR="00E04B1D" w:rsidRPr="00695233">
        <w:rPr>
          <w:rFonts w:ascii="標楷體" w:eastAsia="標楷體" w:hAnsi="標楷體"/>
          <w:color w:val="000000" w:themeColor="text1"/>
        </w:rPr>
        <w:t>）拾物不送招領，欲據為己有。</w:t>
      </w:r>
    </w:p>
    <w:p w:rsidR="005B6767" w:rsidRPr="00DA57BF" w:rsidRDefault="002016FA">
      <w:pPr>
        <w:pStyle w:val="Textbody"/>
        <w:spacing w:line="360" w:lineRule="exact"/>
        <w:ind w:firstLine="238"/>
      </w:pPr>
      <w:r w:rsidRPr="00DA57BF">
        <w:rPr>
          <w:rFonts w:ascii="標楷體" w:eastAsia="標楷體" w:hAnsi="標楷體"/>
        </w:rPr>
        <w:t>（</w:t>
      </w:r>
      <w:r w:rsidR="00DA57BF" w:rsidRPr="00DA57BF">
        <w:rPr>
          <w:rFonts w:ascii="標楷體" w:eastAsia="標楷體" w:hAnsi="標楷體"/>
        </w:rPr>
        <w:t>七</w:t>
      </w:r>
      <w:r w:rsidRPr="00DA57BF">
        <w:rPr>
          <w:rFonts w:ascii="標楷體" w:eastAsia="標楷體" w:hAnsi="標楷體"/>
        </w:rPr>
        <w:t>）不遵守公共秩序、上課安寧或破壞環境衛生，情節輕微者。</w:t>
      </w:r>
    </w:p>
    <w:p w:rsidR="005B6767" w:rsidRPr="00DA57BF" w:rsidRDefault="002016FA">
      <w:pPr>
        <w:pStyle w:val="Textbody"/>
        <w:spacing w:line="360" w:lineRule="exact"/>
        <w:ind w:firstLine="238"/>
      </w:pPr>
      <w:r w:rsidRPr="00DA57BF">
        <w:rPr>
          <w:rFonts w:ascii="標楷體" w:eastAsia="標楷體" w:hAnsi="標楷體"/>
        </w:rPr>
        <w:t>（</w:t>
      </w:r>
      <w:r w:rsidR="00DA57BF" w:rsidRPr="00DA57BF">
        <w:rPr>
          <w:rFonts w:ascii="標楷體" w:eastAsia="標楷體" w:hAnsi="標楷體"/>
        </w:rPr>
        <w:t>八</w:t>
      </w:r>
      <w:r w:rsidRPr="00DA57BF">
        <w:rPr>
          <w:rFonts w:ascii="標楷體" w:eastAsia="標楷體" w:hAnsi="標楷體"/>
        </w:rPr>
        <w:t>）因過失破壞公物，而不自動報告者。</w:t>
      </w:r>
    </w:p>
    <w:p w:rsidR="005B6767" w:rsidRDefault="002016FA">
      <w:pPr>
        <w:pStyle w:val="Textbody"/>
        <w:spacing w:line="360" w:lineRule="exact"/>
        <w:ind w:firstLine="238"/>
      </w:pPr>
      <w:r w:rsidRPr="00DA57BF">
        <w:rPr>
          <w:rFonts w:ascii="標楷體" w:eastAsia="標楷體" w:hAnsi="標楷體"/>
        </w:rPr>
        <w:t>（</w:t>
      </w:r>
      <w:r w:rsidR="00DA57BF" w:rsidRPr="00DA57BF">
        <w:rPr>
          <w:rFonts w:ascii="標楷體" w:eastAsia="標楷體" w:hAnsi="標楷體"/>
        </w:rPr>
        <w:t>九</w:t>
      </w:r>
      <w:r w:rsidRPr="00DA57BF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不遵守</w:t>
      </w:r>
      <w:r w:rsidR="00DA57BF"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請假規則者。</w:t>
      </w:r>
    </w:p>
    <w:p w:rsidR="005B6767" w:rsidRPr="00DA57BF" w:rsidRDefault="002016FA">
      <w:pPr>
        <w:pStyle w:val="Textbody"/>
        <w:spacing w:line="360" w:lineRule="exact"/>
        <w:ind w:firstLine="238"/>
      </w:pPr>
      <w:r w:rsidRPr="00DA57BF">
        <w:rPr>
          <w:rFonts w:ascii="標楷體" w:eastAsia="標楷體" w:hAnsi="標楷體"/>
        </w:rPr>
        <w:t>（</w:t>
      </w:r>
      <w:r w:rsidR="00DA57BF" w:rsidRPr="00DA57BF">
        <w:rPr>
          <w:rFonts w:ascii="標楷體" w:eastAsia="標楷體" w:hAnsi="標楷體"/>
        </w:rPr>
        <w:t>十</w:t>
      </w:r>
      <w:r w:rsidRPr="00DA57BF">
        <w:rPr>
          <w:rFonts w:ascii="標楷體" w:eastAsia="標楷體" w:hAnsi="標楷體"/>
        </w:rPr>
        <w:t>）未依學校3C產品使用規則，擅自使用行動電話、平板電腦等相關器材者。</w:t>
      </w:r>
    </w:p>
    <w:p w:rsidR="005B6767" w:rsidRPr="00DA57BF" w:rsidRDefault="002016FA">
      <w:pPr>
        <w:pStyle w:val="Textbody"/>
        <w:spacing w:line="360" w:lineRule="exact"/>
        <w:ind w:firstLine="238"/>
      </w:pPr>
      <w:r w:rsidRPr="00DA57BF">
        <w:rPr>
          <w:rFonts w:ascii="標楷體" w:eastAsia="標楷體" w:hAnsi="標楷體"/>
        </w:rPr>
        <w:t>（</w:t>
      </w:r>
      <w:r w:rsidR="00DA57BF" w:rsidRPr="00DA57BF">
        <w:rPr>
          <w:rFonts w:ascii="標楷體" w:eastAsia="標楷體" w:hAnsi="標楷體"/>
        </w:rPr>
        <w:t>十一</w:t>
      </w:r>
      <w:r w:rsidRPr="00DA57BF">
        <w:rPr>
          <w:rFonts w:ascii="標楷體" w:eastAsia="標楷體" w:hAnsi="標楷體"/>
        </w:rPr>
        <w:t>）在校上課期間未經許可外訂不符校園安全食品規範之飲食。</w:t>
      </w:r>
    </w:p>
    <w:p w:rsidR="005B6767" w:rsidRPr="00DA57BF" w:rsidRDefault="002016FA">
      <w:pPr>
        <w:pStyle w:val="Textbody"/>
        <w:spacing w:line="360" w:lineRule="exact"/>
        <w:ind w:firstLine="238"/>
      </w:pPr>
      <w:r w:rsidRPr="00DA57BF">
        <w:rPr>
          <w:rFonts w:ascii="標楷體" w:eastAsia="標楷體" w:hAnsi="標楷體"/>
        </w:rPr>
        <w:t>（</w:t>
      </w:r>
      <w:r w:rsidR="00DA57BF" w:rsidRPr="00DA57BF">
        <w:rPr>
          <w:rFonts w:ascii="標楷體" w:eastAsia="標楷體" w:hAnsi="標楷體"/>
        </w:rPr>
        <w:t>十二</w:t>
      </w:r>
      <w:r w:rsidRPr="00DA57BF">
        <w:rPr>
          <w:rFonts w:ascii="標楷體" w:eastAsia="標楷體" w:hAnsi="標楷體"/>
        </w:rPr>
        <w:t xml:space="preserve">) </w:t>
      </w:r>
      <w:r w:rsidRPr="00DA57BF">
        <w:rPr>
          <w:rFonts w:ascii="標楷體" w:eastAsia="標楷體" w:hAnsi="標楷體"/>
          <w:kern w:val="0"/>
        </w:rPr>
        <w:t>學校重大活動基於校園安全及秩序考量，若經學務處宣佈不得到校而到校者。</w:t>
      </w:r>
    </w:p>
    <w:p w:rsidR="005B6767" w:rsidRDefault="002016FA">
      <w:pPr>
        <w:pStyle w:val="Textbody"/>
        <w:spacing w:line="360" w:lineRule="exact"/>
        <w:ind w:left="283" w:firstLine="50"/>
      </w:pPr>
      <w:r w:rsidRPr="00DA57BF">
        <w:rPr>
          <w:rFonts w:ascii="標楷體" w:eastAsia="標楷體" w:hAnsi="標楷體"/>
        </w:rPr>
        <w:t>(</w:t>
      </w:r>
      <w:r w:rsidR="00DA57BF" w:rsidRPr="00DA57BF">
        <w:rPr>
          <w:rFonts w:ascii="標楷體" w:eastAsia="標楷體" w:hAnsi="標楷體"/>
        </w:rPr>
        <w:t>十三</w:t>
      </w:r>
      <w:r w:rsidRPr="00DA57BF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非經他班導師許可進入他班教室，情節輕微者。</w:t>
      </w:r>
    </w:p>
    <w:p w:rsidR="005B6767" w:rsidRPr="00DA57BF" w:rsidRDefault="002016FA">
      <w:pPr>
        <w:pStyle w:val="Textbody"/>
        <w:spacing w:line="360" w:lineRule="exact"/>
        <w:ind w:left="283" w:firstLine="50"/>
        <w:rPr>
          <w:color w:val="0070C0"/>
        </w:rPr>
      </w:pPr>
      <w:r w:rsidRPr="00DA57BF">
        <w:rPr>
          <w:rFonts w:ascii="標楷體" w:eastAsia="標楷體" w:hAnsi="標楷體"/>
        </w:rPr>
        <w:t>(</w:t>
      </w:r>
      <w:r w:rsidR="00DA57BF" w:rsidRPr="00DA57BF">
        <w:rPr>
          <w:rFonts w:ascii="標楷體" w:eastAsia="標楷體" w:hAnsi="標楷體"/>
        </w:rPr>
        <w:t>十四</w:t>
      </w:r>
      <w:r w:rsidRPr="00DA57BF">
        <w:rPr>
          <w:rFonts w:ascii="標楷體" w:eastAsia="標楷體" w:hAnsi="標楷體"/>
        </w:rPr>
        <w:t>) 輕度違規（亂丟垃圾、罵髒話</w:t>
      </w:r>
      <w:r w:rsidR="00DA57BF" w:rsidRPr="00DA57BF">
        <w:rPr>
          <w:rFonts w:ascii="標楷體" w:eastAsia="標楷體" w:hAnsi="標楷體"/>
        </w:rPr>
        <w:t>等</w:t>
      </w:r>
      <w:r w:rsidRPr="00DA57BF">
        <w:rPr>
          <w:rFonts w:ascii="標楷體" w:eastAsia="標楷體" w:hAnsi="標楷體"/>
        </w:rPr>
        <w:t>）經班級登記第</w:t>
      </w:r>
      <w:r w:rsidRPr="00695233">
        <w:rPr>
          <w:rFonts w:ascii="標楷體" w:eastAsia="標楷體" w:hAnsi="標楷體"/>
          <w:color w:val="000000" w:themeColor="text1"/>
        </w:rPr>
        <w:t>三</w:t>
      </w:r>
      <w:r w:rsidRPr="00DA57BF">
        <w:rPr>
          <w:rFonts w:ascii="標楷體" w:eastAsia="標楷體" w:hAnsi="標楷體"/>
        </w:rPr>
        <w:t>次者。</w:t>
      </w:r>
    </w:p>
    <w:p w:rsidR="005B6767" w:rsidRPr="00DA57BF" w:rsidRDefault="002016FA">
      <w:pPr>
        <w:pStyle w:val="Textbody"/>
        <w:spacing w:line="360" w:lineRule="exact"/>
        <w:ind w:left="283" w:firstLine="50"/>
      </w:pPr>
      <w:r w:rsidRPr="00DA57BF">
        <w:rPr>
          <w:rFonts w:ascii="標楷體" w:eastAsia="標楷體" w:hAnsi="標楷體"/>
        </w:rPr>
        <w:t>(</w:t>
      </w:r>
      <w:r w:rsidR="00DA57BF" w:rsidRPr="00DA57BF">
        <w:rPr>
          <w:rFonts w:ascii="標楷體" w:eastAsia="標楷體" w:hAnsi="標楷體"/>
        </w:rPr>
        <w:t>十五</w:t>
      </w:r>
      <w:r w:rsidRPr="00DA57BF">
        <w:rPr>
          <w:rFonts w:ascii="標楷體" w:eastAsia="標楷體" w:hAnsi="標楷體"/>
        </w:rPr>
        <w:t>) 行為符合性別平等教育法對性騷擾、性侵害或性霸凌之定義，情節輕微者。</w:t>
      </w:r>
    </w:p>
    <w:p w:rsidR="005B6767" w:rsidRPr="00DA57BF" w:rsidRDefault="002016FA">
      <w:pPr>
        <w:pStyle w:val="Textbody"/>
        <w:spacing w:line="360" w:lineRule="exact"/>
        <w:ind w:left="283" w:firstLine="50"/>
      </w:pPr>
      <w:r w:rsidRPr="00DA57BF">
        <w:rPr>
          <w:rFonts w:ascii="標楷體" w:eastAsia="標楷體" w:hAnsi="標楷體"/>
        </w:rPr>
        <w:t>(</w:t>
      </w:r>
      <w:r w:rsidR="00DA57BF" w:rsidRPr="00DA57BF">
        <w:rPr>
          <w:rFonts w:ascii="標楷體" w:eastAsia="標楷體" w:hAnsi="標楷體"/>
        </w:rPr>
        <w:t>十六</w:t>
      </w:r>
      <w:r w:rsidRPr="00DA57BF">
        <w:rPr>
          <w:rFonts w:ascii="標楷體" w:eastAsia="標楷體" w:hAnsi="標楷體"/>
        </w:rPr>
        <w:t>) 未經師長同意，擅用學校公物或教學設備者。</w:t>
      </w:r>
    </w:p>
    <w:p w:rsidR="005B6767" w:rsidRPr="00DA57BF" w:rsidRDefault="002016FA">
      <w:pPr>
        <w:pStyle w:val="Textbody"/>
        <w:spacing w:line="360" w:lineRule="exact"/>
        <w:ind w:left="283" w:firstLine="50"/>
      </w:pPr>
      <w:r w:rsidRPr="00DA57BF">
        <w:rPr>
          <w:rFonts w:ascii="標楷體" w:eastAsia="標楷體" w:hAnsi="標楷體"/>
        </w:rPr>
        <w:t>(</w:t>
      </w:r>
      <w:r w:rsidR="00DA57BF" w:rsidRPr="00DA57BF">
        <w:rPr>
          <w:rFonts w:ascii="標楷體" w:eastAsia="標楷體" w:hAnsi="標楷體"/>
        </w:rPr>
        <w:t>十七</w:t>
      </w:r>
      <w:r w:rsidRPr="00DA57BF">
        <w:rPr>
          <w:rFonts w:ascii="標楷體" w:eastAsia="標楷體" w:hAnsi="標楷體"/>
        </w:rPr>
        <w:t>）請假離校後，無正當原因而出現於校園或校區周圍者。</w:t>
      </w:r>
    </w:p>
    <w:p w:rsidR="005B6767" w:rsidRDefault="002016FA">
      <w:pPr>
        <w:pStyle w:val="Textbody"/>
        <w:spacing w:line="360" w:lineRule="exact"/>
        <w:ind w:left="283" w:firstLine="50"/>
        <w:rPr>
          <w:rFonts w:eastAsia="標楷體"/>
        </w:rPr>
      </w:pPr>
      <w:r w:rsidRPr="00DA57BF">
        <w:rPr>
          <w:rFonts w:ascii="標楷體" w:eastAsia="標楷體" w:hAnsi="標楷體"/>
        </w:rPr>
        <w:t>(</w:t>
      </w:r>
      <w:r w:rsidR="00DA57BF" w:rsidRPr="00DA57BF">
        <w:rPr>
          <w:rFonts w:ascii="標楷體" w:eastAsia="標楷體" w:hAnsi="標楷體"/>
        </w:rPr>
        <w:t>十八</w:t>
      </w:r>
      <w:r w:rsidRPr="00DA57BF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腳踏車裝設火箭筒到校，</w:t>
      </w:r>
      <w:r>
        <w:rPr>
          <w:rFonts w:eastAsia="標楷體"/>
        </w:rPr>
        <w:t>或單車雙載。</w:t>
      </w:r>
    </w:p>
    <w:p w:rsidR="001B727E" w:rsidRPr="00695233" w:rsidRDefault="001B727E">
      <w:pPr>
        <w:pStyle w:val="Textbody"/>
        <w:spacing w:line="360" w:lineRule="exact"/>
        <w:ind w:left="283" w:firstLine="50"/>
        <w:rPr>
          <w:rFonts w:eastAsia="標楷體"/>
          <w:color w:val="000000" w:themeColor="text1"/>
        </w:rPr>
      </w:pPr>
      <w:r w:rsidRPr="00695233">
        <w:rPr>
          <w:rFonts w:ascii="標楷體" w:eastAsia="標楷體" w:hAnsi="標楷體"/>
          <w:color w:val="000000" w:themeColor="text1"/>
        </w:rPr>
        <w:t>(十九）</w:t>
      </w:r>
      <w:r w:rsidRPr="00695233">
        <w:rPr>
          <w:rFonts w:eastAsia="標楷體" w:hint="eastAsia"/>
          <w:color w:val="000000" w:themeColor="text1"/>
        </w:rPr>
        <w:t>進入經公告之危險水域或至未配置救生員之游泳池戲水。</w:t>
      </w:r>
    </w:p>
    <w:p w:rsidR="00460CA9" w:rsidRPr="00695233" w:rsidRDefault="00460CA9" w:rsidP="00460CA9">
      <w:pPr>
        <w:pStyle w:val="Textbody"/>
        <w:spacing w:line="360" w:lineRule="exact"/>
        <w:rPr>
          <w:color w:val="000000" w:themeColor="text1"/>
        </w:rPr>
      </w:pPr>
      <w:r w:rsidRPr="00695233">
        <w:rPr>
          <w:rFonts w:ascii="標楷體" w:eastAsia="標楷體" w:hAnsi="標楷體" w:hint="eastAsia"/>
          <w:color w:val="000000" w:themeColor="text1"/>
        </w:rPr>
        <w:t xml:space="preserve"> </w:t>
      </w:r>
      <w:r w:rsidRPr="00695233">
        <w:rPr>
          <w:rFonts w:ascii="標楷體" w:eastAsia="標楷體" w:hAnsi="標楷體"/>
          <w:color w:val="000000" w:themeColor="text1"/>
        </w:rPr>
        <w:t xml:space="preserve">  (</w:t>
      </w:r>
      <w:r w:rsidR="001B727E" w:rsidRPr="00695233">
        <w:rPr>
          <w:rFonts w:ascii="標楷體" w:eastAsia="標楷體" w:hAnsi="標楷體"/>
          <w:color w:val="000000" w:themeColor="text1"/>
        </w:rPr>
        <w:t>二十</w:t>
      </w:r>
      <w:r w:rsidRPr="00695233">
        <w:rPr>
          <w:rFonts w:ascii="標楷體" w:eastAsia="標楷體" w:hAnsi="標楷體"/>
          <w:color w:val="000000" w:themeColor="text1"/>
        </w:rPr>
        <w:t>）違反</w:t>
      </w:r>
      <w:r w:rsidR="00DA0F07" w:rsidRPr="00695233">
        <w:rPr>
          <w:rFonts w:ascii="標楷體" w:eastAsia="標楷體" w:hAnsi="標楷體"/>
          <w:color w:val="000000" w:themeColor="text1"/>
        </w:rPr>
        <w:t>其他</w:t>
      </w:r>
      <w:r w:rsidRPr="00695233">
        <w:rPr>
          <w:rFonts w:ascii="標楷體" w:eastAsia="標楷體" w:hAnsi="標楷體"/>
          <w:color w:val="000000" w:themeColor="text1"/>
        </w:rPr>
        <w:t>法規，情節輕微者。</w:t>
      </w:r>
    </w:p>
    <w:p w:rsidR="005B6767" w:rsidRPr="00695233" w:rsidRDefault="002016FA">
      <w:pPr>
        <w:pStyle w:val="Textbody"/>
        <w:spacing w:line="360" w:lineRule="exact"/>
        <w:ind w:left="490" w:hanging="490"/>
        <w:rPr>
          <w:color w:val="000000" w:themeColor="text1"/>
          <w:sz w:val="20"/>
          <w:szCs w:val="20"/>
        </w:rPr>
      </w:pPr>
      <w:r>
        <w:rPr>
          <w:rFonts w:ascii="標楷體" w:eastAsia="標楷體" w:hAnsi="標楷體"/>
        </w:rPr>
        <w:t>七、有下列事蹟之一，</w:t>
      </w:r>
      <w:r w:rsidRPr="00695233">
        <w:rPr>
          <w:rFonts w:ascii="標楷體" w:eastAsia="標楷體" w:hAnsi="標楷體"/>
          <w:color w:val="000000" w:themeColor="text1"/>
        </w:rPr>
        <w:t>經勸導</w:t>
      </w:r>
      <w:r>
        <w:rPr>
          <w:rFonts w:ascii="標楷體" w:eastAsia="標楷體" w:hAnsi="標楷體"/>
        </w:rPr>
        <w:t>不聽且查明屬實者，記小過：</w:t>
      </w:r>
      <w:r w:rsidR="00695233" w:rsidRPr="00695233">
        <w:rPr>
          <w:rFonts w:ascii="標楷體" w:eastAsia="標楷體" w:hAnsi="標楷體"/>
          <w:color w:val="000000" w:themeColor="text1"/>
          <w:sz w:val="20"/>
          <w:szCs w:val="20"/>
        </w:rPr>
        <w:t>（</w:t>
      </w:r>
      <w:r w:rsidRPr="00695233">
        <w:rPr>
          <w:rFonts w:ascii="標楷體" w:eastAsia="標楷體" w:hAnsi="標楷體"/>
          <w:color w:val="000000" w:themeColor="text1"/>
          <w:sz w:val="20"/>
          <w:szCs w:val="20"/>
        </w:rPr>
        <w:t>每學年應針對自有條目檢視其合理性）</w:t>
      </w:r>
    </w:p>
    <w:p w:rsidR="005B6767" w:rsidRPr="001E7BB5" w:rsidRDefault="002016FA">
      <w:pPr>
        <w:pStyle w:val="Textbody"/>
        <w:spacing w:line="360" w:lineRule="exact"/>
        <w:ind w:left="487" w:hanging="278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lastRenderedPageBreak/>
        <w:t>（一）欺騙師長致影響教學活動或班級管理</w:t>
      </w:r>
      <w:r w:rsidR="00E04B1D" w:rsidRPr="001E7BB5">
        <w:rPr>
          <w:rFonts w:ascii="標楷體" w:eastAsia="標楷體" w:hAnsi="標楷體"/>
          <w:color w:val="000000" w:themeColor="text1"/>
        </w:rPr>
        <w:t>者</w:t>
      </w:r>
      <w:r w:rsidRPr="001E7BB5">
        <w:rPr>
          <w:rFonts w:ascii="標楷體" w:eastAsia="標楷體" w:hAnsi="標楷體"/>
          <w:color w:val="000000" w:themeColor="text1"/>
        </w:rPr>
        <w:t>。</w:t>
      </w:r>
    </w:p>
    <w:p w:rsidR="005B6767" w:rsidRPr="001E7BB5" w:rsidRDefault="002016FA">
      <w:pPr>
        <w:pStyle w:val="Textbody"/>
        <w:spacing w:line="360" w:lineRule="exact"/>
        <w:ind w:left="487" w:hanging="27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（二）不按規定進出校區者。</w:t>
      </w:r>
    </w:p>
    <w:p w:rsidR="005B6767" w:rsidRPr="001E7BB5" w:rsidRDefault="002016FA">
      <w:pPr>
        <w:pStyle w:val="Textbody"/>
        <w:spacing w:line="360" w:lineRule="exact"/>
        <w:ind w:left="487" w:hanging="27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（三）蓄意破壞公物，情節輕微者。</w:t>
      </w:r>
    </w:p>
    <w:p w:rsidR="005B6767" w:rsidRPr="001E7BB5" w:rsidRDefault="002016FA">
      <w:pPr>
        <w:pStyle w:val="Textbody"/>
        <w:spacing w:line="360" w:lineRule="exact"/>
        <w:ind w:left="487" w:hanging="27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（四）擾亂團體秩序或不遵守交通秩序或規則，情節較重者。</w:t>
      </w:r>
    </w:p>
    <w:p w:rsidR="005B6767" w:rsidRPr="001E7BB5" w:rsidRDefault="002016FA">
      <w:pPr>
        <w:pStyle w:val="Textbody"/>
        <w:spacing w:line="360" w:lineRule="exact"/>
        <w:ind w:left="487" w:hanging="27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（五）試場違規，情節輕微者。</w:t>
      </w:r>
    </w:p>
    <w:p w:rsidR="005B6767" w:rsidRPr="001E7BB5" w:rsidRDefault="002016FA">
      <w:pPr>
        <w:pStyle w:val="Textbody"/>
        <w:spacing w:line="360" w:lineRule="exact"/>
        <w:ind w:left="487" w:hanging="27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（六）攜帶或閱讀有礙青少年身心發展之書刊、圖片、錄音帶、錄影帶或光碟片等視聽資</w:t>
      </w:r>
    </w:p>
    <w:p w:rsidR="005B6767" w:rsidRPr="001E7BB5" w:rsidRDefault="002016FA">
      <w:pPr>
        <w:pStyle w:val="Textbody"/>
        <w:spacing w:line="360" w:lineRule="exact"/>
        <w:ind w:firstLine="960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料者。</w:t>
      </w:r>
    </w:p>
    <w:p w:rsidR="005B6767" w:rsidRPr="001E7BB5" w:rsidRDefault="002016FA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（七）不假離校外出者。</w:t>
      </w:r>
    </w:p>
    <w:p w:rsidR="005B6767" w:rsidRPr="001E7BB5" w:rsidRDefault="002016FA">
      <w:pPr>
        <w:pStyle w:val="Textbody"/>
        <w:spacing w:line="360" w:lineRule="exact"/>
        <w:ind w:firstLine="209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（八）上課/集會不遵守課堂/集會秩序，影響他人學習或活動進行，情節較重者。</w:t>
      </w:r>
    </w:p>
    <w:p w:rsidR="005B6767" w:rsidRPr="001E7BB5" w:rsidRDefault="002016FA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（九）拾物不送招領，據為己有者。</w:t>
      </w:r>
    </w:p>
    <w:p w:rsidR="005B6767" w:rsidRPr="001E7BB5" w:rsidRDefault="002016FA" w:rsidP="00B34D00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（十）</w:t>
      </w:r>
      <w:r w:rsidR="00B34D00" w:rsidRPr="001E7BB5">
        <w:rPr>
          <w:rFonts w:ascii="標楷體" w:eastAsia="標楷體" w:hAnsi="標楷體"/>
          <w:color w:val="000000" w:themeColor="text1"/>
        </w:rPr>
        <w:t>有偷竊行為</w:t>
      </w:r>
      <w:r w:rsidR="003F532D" w:rsidRPr="001E7BB5">
        <w:rPr>
          <w:rFonts w:ascii="標楷體" w:eastAsia="標楷體" w:hAnsi="標楷體"/>
          <w:color w:val="000000" w:themeColor="text1"/>
        </w:rPr>
        <w:t>，情節一般</w:t>
      </w:r>
      <w:r w:rsidR="00B34D00" w:rsidRPr="001E7BB5">
        <w:rPr>
          <w:rFonts w:ascii="標楷體" w:eastAsia="標楷體" w:hAnsi="標楷體"/>
          <w:color w:val="000000" w:themeColor="text1"/>
        </w:rPr>
        <w:t>者。</w:t>
      </w:r>
    </w:p>
    <w:p w:rsidR="005B6767" w:rsidRPr="001E7BB5" w:rsidRDefault="002016FA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（十一）不服從糾察隊或班級幹部糾正者。</w:t>
      </w:r>
    </w:p>
    <w:p w:rsidR="005B6767" w:rsidRPr="001E7BB5" w:rsidRDefault="002016FA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（十二）擔任班級幹部不負責盡職，影響工作推展者。</w:t>
      </w:r>
    </w:p>
    <w:p w:rsidR="005B6767" w:rsidRPr="001E7BB5" w:rsidRDefault="002016FA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（十三）有吸菸行為</w:t>
      </w:r>
      <w:r w:rsidR="00E04B1D" w:rsidRPr="001E7BB5">
        <w:rPr>
          <w:rFonts w:ascii="標楷體" w:eastAsia="標楷體" w:hAnsi="標楷體"/>
          <w:color w:val="000000" w:themeColor="text1"/>
        </w:rPr>
        <w:t>或</w:t>
      </w:r>
      <w:r w:rsidRPr="001E7BB5">
        <w:rPr>
          <w:rFonts w:ascii="標楷體" w:eastAsia="標楷體" w:hAnsi="標楷體"/>
          <w:color w:val="000000" w:themeColor="text1"/>
        </w:rPr>
        <w:t>攜帶菸具</w:t>
      </w:r>
      <w:r w:rsidR="00E04B1D" w:rsidRPr="001E7BB5">
        <w:rPr>
          <w:rFonts w:ascii="標楷體" w:eastAsia="標楷體" w:hAnsi="標楷體"/>
          <w:color w:val="000000" w:themeColor="text1"/>
        </w:rPr>
        <w:t>(含</w:t>
      </w:r>
      <w:r w:rsidR="00222B58" w:rsidRPr="001E7BB5">
        <w:rPr>
          <w:rFonts w:ascii="標楷體" w:eastAsia="標楷體" w:hAnsi="標楷體"/>
          <w:color w:val="000000" w:themeColor="text1"/>
        </w:rPr>
        <w:t>新興菸品、</w:t>
      </w:r>
      <w:r w:rsidR="00E04B1D" w:rsidRPr="001E7BB5">
        <w:rPr>
          <w:rFonts w:ascii="標楷體" w:eastAsia="標楷體" w:hAnsi="標楷體"/>
          <w:color w:val="000000" w:themeColor="text1"/>
        </w:rPr>
        <w:t>電子菸</w:t>
      </w:r>
      <w:r w:rsidR="003F532D" w:rsidRPr="001E7BB5">
        <w:rPr>
          <w:rFonts w:ascii="標楷體" w:eastAsia="標楷體" w:hAnsi="標楷體"/>
          <w:color w:val="000000" w:themeColor="text1"/>
        </w:rPr>
        <w:t>等</w:t>
      </w:r>
      <w:r w:rsidR="00E04B1D" w:rsidRPr="001E7BB5">
        <w:rPr>
          <w:rFonts w:ascii="標楷體" w:eastAsia="標楷體" w:hAnsi="標楷體"/>
          <w:color w:val="000000" w:themeColor="text1"/>
        </w:rPr>
        <w:t>)</w:t>
      </w:r>
      <w:r w:rsidRPr="001E7BB5">
        <w:rPr>
          <w:rFonts w:ascii="標楷體" w:eastAsia="標楷體" w:hAnsi="標楷體"/>
          <w:color w:val="000000" w:themeColor="text1"/>
        </w:rPr>
        <w:t>者。</w:t>
      </w:r>
    </w:p>
    <w:p w:rsidR="00CB035A" w:rsidRPr="001E7BB5" w:rsidRDefault="00CB035A">
      <w:pPr>
        <w:pStyle w:val="Textbody"/>
        <w:spacing w:line="360" w:lineRule="exact"/>
        <w:ind w:firstLine="209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（十四）出入禁止18歲以下進入之場所。</w:t>
      </w:r>
    </w:p>
    <w:p w:rsidR="005B6767" w:rsidRPr="001E7BB5" w:rsidRDefault="00CB035A">
      <w:pPr>
        <w:pStyle w:val="Textbody"/>
        <w:spacing w:line="360" w:lineRule="exact"/>
        <w:ind w:left="1133" w:hanging="924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（十五</w:t>
      </w:r>
      <w:r w:rsidR="002016FA" w:rsidRPr="001E7BB5">
        <w:rPr>
          <w:rFonts w:ascii="標楷體" w:eastAsia="標楷體" w:hAnsi="標楷體"/>
          <w:color w:val="000000" w:themeColor="text1"/>
        </w:rPr>
        <w:t>）以任何形式違反智慧財產權法（如抄襲、盜拷他人書面著作及影音作品</w:t>
      </w:r>
      <w:r w:rsidR="003C0F06" w:rsidRPr="001E7BB5">
        <w:rPr>
          <w:rFonts w:ascii="標楷體" w:eastAsia="標楷體" w:hAnsi="標楷體"/>
          <w:color w:val="000000" w:themeColor="text1"/>
        </w:rPr>
        <w:t>、於學生個人或班級社團網站供公眾下載受保護之著作</w:t>
      </w:r>
      <w:r w:rsidR="002016FA" w:rsidRPr="001E7BB5">
        <w:rPr>
          <w:rFonts w:ascii="標楷體" w:eastAsia="標楷體" w:hAnsi="標楷體"/>
          <w:color w:val="000000" w:themeColor="text1"/>
        </w:rPr>
        <w:t>等），情節輕微者。</w:t>
      </w:r>
    </w:p>
    <w:p w:rsidR="005B6767" w:rsidRPr="001E7BB5" w:rsidRDefault="00CB035A">
      <w:pPr>
        <w:pStyle w:val="Textbody"/>
        <w:spacing w:line="360" w:lineRule="exact"/>
        <w:ind w:left="1133" w:hanging="924"/>
        <w:rPr>
          <w:rFonts w:eastAsia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（十六</w:t>
      </w:r>
      <w:r w:rsidR="002016FA" w:rsidRPr="001E7BB5">
        <w:rPr>
          <w:rFonts w:ascii="標楷體" w:eastAsia="標楷體" w:hAnsi="標楷體"/>
          <w:color w:val="000000" w:themeColor="text1"/>
        </w:rPr>
        <w:t>）</w:t>
      </w:r>
      <w:r w:rsidR="002016FA" w:rsidRPr="001E7BB5">
        <w:rPr>
          <w:rFonts w:eastAsia="標楷體"/>
          <w:color w:val="000000" w:themeColor="text1"/>
        </w:rPr>
        <w:t>行為符合性別平等教育法對性騷擾、性侵害或性霸凌之定義，情節一般者。</w:t>
      </w:r>
    </w:p>
    <w:p w:rsidR="00222B58" w:rsidRDefault="00222B58">
      <w:pPr>
        <w:pStyle w:val="Textbody"/>
        <w:spacing w:line="360" w:lineRule="exact"/>
        <w:ind w:left="1133" w:hanging="924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 xml:space="preserve"> (十</w:t>
      </w:r>
      <w:r w:rsidR="00CB035A" w:rsidRPr="001E7BB5">
        <w:rPr>
          <w:rFonts w:ascii="標楷體" w:eastAsia="標楷體" w:hAnsi="標楷體"/>
          <w:color w:val="000000" w:themeColor="text1"/>
        </w:rPr>
        <w:t>七</w:t>
      </w:r>
      <w:r w:rsidRPr="001E7BB5">
        <w:rPr>
          <w:rFonts w:ascii="標楷體" w:eastAsia="標楷體" w:hAnsi="標楷體"/>
          <w:color w:val="000000" w:themeColor="text1"/>
        </w:rPr>
        <w:t>）違反</w:t>
      </w:r>
      <w:r w:rsidR="00DA0F07" w:rsidRPr="001E7BB5">
        <w:rPr>
          <w:rFonts w:ascii="標楷體" w:eastAsia="標楷體" w:hAnsi="標楷體"/>
          <w:color w:val="000000" w:themeColor="text1"/>
        </w:rPr>
        <w:t>其他</w:t>
      </w:r>
      <w:r w:rsidRPr="001E7BB5">
        <w:rPr>
          <w:rFonts w:ascii="標楷體" w:eastAsia="標楷體" w:hAnsi="標楷體"/>
          <w:color w:val="000000" w:themeColor="text1"/>
        </w:rPr>
        <w:t>法規，情節一般者。</w:t>
      </w:r>
    </w:p>
    <w:p w:rsidR="00DB4DD5" w:rsidRPr="001E7BB5" w:rsidRDefault="00DB4DD5">
      <w:pPr>
        <w:pStyle w:val="Textbody"/>
        <w:spacing w:line="360" w:lineRule="exact"/>
        <w:ind w:left="1133" w:hanging="924"/>
        <w:rPr>
          <w:rFonts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(十八) 校外破壞校譽</w:t>
      </w:r>
    </w:p>
    <w:p w:rsidR="005B6767" w:rsidRPr="001E7BB5" w:rsidRDefault="002016FA">
      <w:pPr>
        <w:pStyle w:val="Textbody"/>
        <w:spacing w:line="360" w:lineRule="exact"/>
        <w:ind w:left="490" w:hanging="490"/>
        <w:rPr>
          <w:color w:val="000000" w:themeColor="text1"/>
          <w:sz w:val="20"/>
          <w:szCs w:val="20"/>
        </w:rPr>
      </w:pPr>
      <w:r>
        <w:rPr>
          <w:rFonts w:ascii="標楷體" w:eastAsia="標楷體" w:hAnsi="標楷體"/>
        </w:rPr>
        <w:t>八、有下列事蹟之一，</w:t>
      </w:r>
      <w:r w:rsidRPr="001E7BB5">
        <w:rPr>
          <w:rFonts w:ascii="標楷體" w:eastAsia="標楷體" w:hAnsi="標楷體"/>
          <w:color w:val="000000" w:themeColor="text1"/>
        </w:rPr>
        <w:t>經勸導</w:t>
      </w:r>
      <w:r>
        <w:rPr>
          <w:rFonts w:ascii="標楷體" w:eastAsia="標楷體" w:hAnsi="標楷體"/>
        </w:rPr>
        <w:t>不聽且查明屬實者，記大過：</w:t>
      </w:r>
      <w:r w:rsidR="001E7BB5" w:rsidRPr="001E7BB5">
        <w:rPr>
          <w:rFonts w:ascii="標楷體" w:eastAsia="標楷體" w:hAnsi="標楷體"/>
          <w:color w:val="000000" w:themeColor="text1"/>
          <w:sz w:val="20"/>
          <w:szCs w:val="20"/>
        </w:rPr>
        <w:t>（</w:t>
      </w:r>
      <w:r w:rsidRPr="001E7BB5">
        <w:rPr>
          <w:rFonts w:ascii="標楷體" w:eastAsia="標楷體" w:hAnsi="標楷體"/>
          <w:color w:val="000000" w:themeColor="text1"/>
          <w:sz w:val="20"/>
          <w:szCs w:val="20"/>
        </w:rPr>
        <w:t>每學年應針對自有條目檢視其合理性）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（一）欺侮同學或毆打同學者。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（二）對師長公然污辱、誹謗或有暴力行為者。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（三）強行借用學校或他人財物者。</w:t>
      </w:r>
    </w:p>
    <w:p w:rsidR="005B6767" w:rsidRPr="001E7BB5" w:rsidRDefault="005107BD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（四）無照駕駛汽</w:t>
      </w:r>
      <w:r w:rsidR="002016FA" w:rsidRPr="001E7BB5">
        <w:rPr>
          <w:rFonts w:ascii="標楷體" w:eastAsia="標楷體" w:hAnsi="標楷體"/>
          <w:color w:val="000000" w:themeColor="text1"/>
        </w:rPr>
        <w:t>機車者。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（五）有威脅、恐嚇</w:t>
      </w:r>
      <w:r w:rsidR="005107BD" w:rsidRPr="001E7BB5">
        <w:rPr>
          <w:rFonts w:ascii="標楷體" w:eastAsia="標楷體" w:hAnsi="標楷體"/>
          <w:color w:val="000000" w:themeColor="text1"/>
        </w:rPr>
        <w:t>或</w:t>
      </w:r>
      <w:r w:rsidRPr="001E7BB5">
        <w:rPr>
          <w:rFonts w:ascii="標楷體" w:eastAsia="標楷體" w:hAnsi="標楷體"/>
          <w:color w:val="000000" w:themeColor="text1"/>
        </w:rPr>
        <w:t>勒索行為者。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（六）蓄意破壞公物，情節重大者。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（七）考試舞弊或試場違規，情節重大者。</w:t>
      </w:r>
    </w:p>
    <w:p w:rsidR="005B6767" w:rsidRPr="001E7BB5" w:rsidRDefault="00B34D00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（八）有竊盜行為</w:t>
      </w:r>
      <w:r w:rsidR="00E04B1D" w:rsidRPr="001E7BB5">
        <w:rPr>
          <w:rFonts w:ascii="標楷體" w:eastAsia="標楷體" w:hAnsi="標楷體"/>
          <w:color w:val="000000" w:themeColor="text1"/>
        </w:rPr>
        <w:t>，情節重大者</w:t>
      </w:r>
      <w:r w:rsidR="002016FA" w:rsidRPr="001E7BB5">
        <w:rPr>
          <w:rFonts w:ascii="標楷體" w:eastAsia="標楷體" w:hAnsi="標楷體"/>
          <w:color w:val="000000" w:themeColor="text1"/>
        </w:rPr>
        <w:t>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（九）冒用或偽造文書、印章或塗改文件者。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（十）攜帶違禁物品，足以妨害公共安全者。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（十一）出入禁止18歲以下進入之場所</w:t>
      </w:r>
      <w:r w:rsidR="00884F7F" w:rsidRPr="001E7BB5">
        <w:rPr>
          <w:rFonts w:ascii="標楷體" w:eastAsia="標楷體" w:hAnsi="標楷體"/>
          <w:color w:val="000000" w:themeColor="text1"/>
        </w:rPr>
        <w:t>且</w:t>
      </w:r>
      <w:r w:rsidR="008675D4" w:rsidRPr="001E7BB5">
        <w:rPr>
          <w:rFonts w:ascii="標楷體" w:eastAsia="標楷體" w:hAnsi="標楷體"/>
          <w:color w:val="000000" w:themeColor="text1"/>
        </w:rPr>
        <w:t>有</w:t>
      </w:r>
      <w:r w:rsidR="00884F7F" w:rsidRPr="001E7BB5">
        <w:rPr>
          <w:rFonts w:ascii="標楷體" w:eastAsia="標楷體" w:hAnsi="標楷體"/>
          <w:color w:val="000000" w:themeColor="text1"/>
        </w:rPr>
        <w:t>重大違規行為</w:t>
      </w:r>
      <w:r w:rsidRPr="001E7BB5">
        <w:rPr>
          <w:rFonts w:ascii="標楷體" w:eastAsia="標楷體" w:hAnsi="標楷體"/>
          <w:color w:val="000000" w:themeColor="text1"/>
        </w:rPr>
        <w:t>者。</w:t>
      </w:r>
    </w:p>
    <w:p w:rsidR="005B6767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（十二）吸食或注射違禁（藥）品者。</w:t>
      </w:r>
    </w:p>
    <w:p w:rsidR="005B6767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（十三）參加校外不良幫派組織者。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（十四）有飲酒、賭博</w:t>
      </w:r>
      <w:r w:rsidR="008675D4" w:rsidRPr="001E7BB5">
        <w:rPr>
          <w:rFonts w:ascii="標楷體" w:eastAsia="標楷體" w:hAnsi="標楷體"/>
          <w:color w:val="000000" w:themeColor="text1"/>
        </w:rPr>
        <w:t>或</w:t>
      </w:r>
      <w:r w:rsidRPr="001E7BB5">
        <w:rPr>
          <w:rFonts w:ascii="標楷體" w:eastAsia="標楷體" w:hAnsi="標楷體"/>
          <w:color w:val="000000" w:themeColor="text1"/>
        </w:rPr>
        <w:t>嚼檳榔等行為者。</w:t>
      </w:r>
    </w:p>
    <w:p w:rsidR="005B6767" w:rsidRPr="001E7BB5" w:rsidRDefault="002016FA">
      <w:pPr>
        <w:pStyle w:val="Textbody"/>
        <w:spacing w:line="360" w:lineRule="exact"/>
        <w:ind w:left="490" w:hanging="348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（十五）</w:t>
      </w:r>
      <w:r w:rsidRPr="001E7BB5">
        <w:rPr>
          <w:rFonts w:eastAsia="標楷體"/>
          <w:color w:val="000000" w:themeColor="text1"/>
        </w:rPr>
        <w:t>行為符合性別平等教育法對性騷擾、性侵害或性霸凌之定義，情節重大者。</w:t>
      </w:r>
    </w:p>
    <w:p w:rsidR="005B6767" w:rsidRPr="001E7BB5" w:rsidRDefault="002016FA">
      <w:pPr>
        <w:pStyle w:val="Textbody"/>
        <w:spacing w:line="360" w:lineRule="exact"/>
        <w:ind w:left="1104" w:hanging="962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（十六）以電子郵件、線上談話、電子佈告欄（BBS）、社群網頁（FACEBOOK</w:t>
      </w:r>
      <w:r w:rsidR="00CD2BE5" w:rsidRPr="001E7BB5">
        <w:rPr>
          <w:rFonts w:ascii="標楷體" w:eastAsia="標楷體" w:hAnsi="標楷體"/>
          <w:color w:val="000000" w:themeColor="text1"/>
        </w:rPr>
        <w:t>）、通訊軟體或類似功能之方法散布詐欺、誹謗、侮辱、猥褻、騷擾，</w:t>
      </w:r>
      <w:r w:rsidRPr="001E7BB5">
        <w:rPr>
          <w:rFonts w:ascii="標楷體" w:eastAsia="標楷體" w:hAnsi="標楷體"/>
          <w:color w:val="000000" w:themeColor="text1"/>
        </w:rPr>
        <w:t>或非法軟體交易之訊息。</w:t>
      </w:r>
    </w:p>
    <w:p w:rsidR="005B6767" w:rsidRPr="001E7BB5" w:rsidRDefault="002016FA">
      <w:pPr>
        <w:pStyle w:val="Textbody"/>
        <w:spacing w:line="360" w:lineRule="exact"/>
        <w:ind w:left="1104" w:hanging="962"/>
        <w:rPr>
          <w:rFonts w:ascii="標楷體" w:eastAsia="標楷體" w:hAnsi="標楷體"/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（十七）以任何形式違反智慧財產權法（如抄襲、盜拷他人書面著作及影音作品、於學生個人或班級社團網站供公眾下載受保護之著作等），情節重大者。</w:t>
      </w:r>
    </w:p>
    <w:p w:rsidR="00222B58" w:rsidRPr="001E7BB5" w:rsidRDefault="00222B58">
      <w:pPr>
        <w:pStyle w:val="Textbody"/>
        <w:spacing w:line="360" w:lineRule="exact"/>
        <w:ind w:left="1104" w:hanging="962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 xml:space="preserve"> (十八）違反</w:t>
      </w:r>
      <w:r w:rsidR="00DA0F07" w:rsidRPr="001E7BB5">
        <w:rPr>
          <w:rFonts w:ascii="標楷體" w:eastAsia="標楷體" w:hAnsi="標楷體"/>
          <w:color w:val="000000" w:themeColor="text1"/>
        </w:rPr>
        <w:t>其他</w:t>
      </w:r>
      <w:r w:rsidRPr="001E7BB5">
        <w:rPr>
          <w:rFonts w:ascii="標楷體" w:eastAsia="標楷體" w:hAnsi="標楷體"/>
          <w:color w:val="000000" w:themeColor="text1"/>
        </w:rPr>
        <w:t>法規</w:t>
      </w:r>
      <w:r w:rsidR="00DB4DD5">
        <w:rPr>
          <w:rFonts w:ascii="標楷體" w:eastAsia="標楷體" w:hAnsi="標楷體" w:hint="eastAsia"/>
          <w:color w:val="000000" w:themeColor="text1"/>
        </w:rPr>
        <w:t>(含</w:t>
      </w:r>
      <w:r w:rsidR="00DB4DD5" w:rsidRPr="00DB4DD5">
        <w:rPr>
          <w:rFonts w:ascii="標楷體" w:eastAsia="標楷體" w:hAnsi="標楷體" w:hint="eastAsia"/>
          <w:color w:val="000000" w:themeColor="text1"/>
        </w:rPr>
        <w:t>校外破壞校譽</w:t>
      </w:r>
      <w:r w:rsidR="00DB4DD5">
        <w:rPr>
          <w:rFonts w:ascii="標楷體" w:eastAsia="標楷體" w:hAnsi="標楷體" w:hint="eastAsia"/>
          <w:color w:val="000000" w:themeColor="text1"/>
        </w:rPr>
        <w:t>)</w:t>
      </w:r>
      <w:bookmarkStart w:id="0" w:name="_GoBack"/>
      <w:bookmarkEnd w:id="0"/>
      <w:r w:rsidRPr="001E7BB5">
        <w:rPr>
          <w:rFonts w:ascii="標楷體" w:eastAsia="標楷體" w:hAnsi="標楷體"/>
          <w:color w:val="000000" w:themeColor="text1"/>
        </w:rPr>
        <w:t>，情節重大者。</w:t>
      </w:r>
    </w:p>
    <w:p w:rsidR="005B6767" w:rsidRPr="001E7BB5" w:rsidRDefault="002016FA">
      <w:pPr>
        <w:pStyle w:val="Textbody"/>
        <w:spacing w:line="360" w:lineRule="exact"/>
        <w:ind w:left="475" w:hanging="47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lastRenderedPageBreak/>
        <w:t>九、經學生獎懲委員會做出特別懲處決議由家長帶回自行管教者，其每次自行管教期限， 以</w:t>
      </w:r>
      <w:r w:rsidRPr="001E7BB5">
        <w:rPr>
          <w:rFonts w:ascii="標楷體" w:eastAsia="標楷體" w:hAnsi="標楷體"/>
          <w:color w:val="000000" w:themeColor="text1"/>
        </w:rPr>
        <w:t>帶回當日起算，應以不超過五日為原則。家長如有繼續延長自行管教之意願，應於兼衡其受教權之原則下，由家長提出申請，送學生獎懲委員會決議。</w:t>
      </w:r>
    </w:p>
    <w:p w:rsidR="005B6767" w:rsidRPr="001E7BB5" w:rsidRDefault="002016FA">
      <w:pPr>
        <w:pStyle w:val="Textbody"/>
        <w:spacing w:line="360" w:lineRule="exact"/>
        <w:ind w:left="475" w:hanging="475"/>
        <w:rPr>
          <w:color w:val="000000" w:themeColor="text1"/>
        </w:rPr>
      </w:pPr>
      <w:r w:rsidRPr="001E7BB5">
        <w:rPr>
          <w:rFonts w:ascii="標楷體" w:eastAsia="標楷體" w:hAnsi="標楷體"/>
          <w:color w:val="000000" w:themeColor="text1"/>
        </w:rPr>
        <w:t>十、有關學生獎懲，全校教職員均有提供資訊及參考意見之權利與義務。嘉獎、小功、      警告、小過，由學務處核定書面通知，並通知導師及學輔人員加強輔導；大功、大過、特別獎懲應知會導師、輔導教師簽註意見後，由學生獎懲委員會通過決議後，報請校長核定書面通知。學生獎懲核定書面通知</w:t>
      </w:r>
      <w:r w:rsidRPr="001E7BB5">
        <w:rPr>
          <w:rFonts w:ascii="標楷體" w:eastAsia="標楷體" w:hAnsi="標楷體" w:cs="新細明體"/>
          <w:color w:val="000000" w:themeColor="text1"/>
          <w:kern w:val="0"/>
        </w:rPr>
        <w:t>後，當事人或家長如有異議，於收到通知書次日起</w:t>
      </w:r>
      <w:r w:rsidR="000E185F" w:rsidRPr="001E7BB5">
        <w:rPr>
          <w:rFonts w:ascii="標楷體" w:eastAsia="標楷體" w:hAnsi="標楷體" w:cs="新細明體"/>
          <w:color w:val="000000" w:themeColor="text1"/>
          <w:kern w:val="0"/>
        </w:rPr>
        <w:t>四</w:t>
      </w:r>
      <w:r w:rsidRPr="001E7BB5">
        <w:rPr>
          <w:rFonts w:ascii="標楷體" w:eastAsia="標楷體" w:hAnsi="標楷體" w:cs="新細明體"/>
          <w:color w:val="000000" w:themeColor="text1"/>
          <w:kern w:val="0"/>
        </w:rPr>
        <w:t>十日內向學校提出申訴。</w:t>
      </w:r>
    </w:p>
    <w:p w:rsidR="005B6767" w:rsidRDefault="002016FA">
      <w:pPr>
        <w:pStyle w:val="Textbody"/>
        <w:spacing w:line="360" w:lineRule="exact"/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十一、學生在校肄業期間，功過累積計算，但對等之功過得予相抵，轉學離校時學校應主        動提供功過資料。</w:t>
      </w:r>
    </w:p>
    <w:p w:rsidR="005B6767" w:rsidRDefault="002016FA">
      <w:pPr>
        <w:pStyle w:val="Textbody"/>
        <w:spacing w:line="360" w:lineRule="exact"/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十二、學生之獎懲均應隨時列舉事實，通知家長，並於學期（年）結束時，填入學生成        績通知書內。</w:t>
      </w:r>
    </w:p>
    <w:p w:rsidR="005B6767" w:rsidRDefault="002016FA">
      <w:pPr>
        <w:pStyle w:val="Textbody"/>
        <w:spacing w:line="360" w:lineRule="exact"/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十三、為鼓勵學生積極向善，應另定改過銷過實施要點，並由校長核定公布施行。</w:t>
      </w:r>
    </w:p>
    <w:p w:rsidR="005B6767" w:rsidRDefault="005B6767">
      <w:pPr>
        <w:pStyle w:val="Textbody"/>
        <w:spacing w:line="360" w:lineRule="exact"/>
        <w:rPr>
          <w:rFonts w:ascii="標楷體" w:eastAsia="標楷體" w:hAnsi="標楷體"/>
        </w:rPr>
      </w:pPr>
    </w:p>
    <w:p w:rsidR="005B6767" w:rsidRDefault="002016FA">
      <w:pPr>
        <w:pStyle w:val="Textbody"/>
        <w:spacing w:line="360" w:lineRule="exact"/>
      </w:pPr>
      <w:r>
        <w:rPr>
          <w:rFonts w:ascii="標楷體" w:eastAsia="標楷體" w:hAnsi="標楷體"/>
        </w:rPr>
        <w:t>肆、學生對外比賽獎勵標準參考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1295"/>
        <w:gridCol w:w="1295"/>
        <w:gridCol w:w="1296"/>
        <w:gridCol w:w="1296"/>
        <w:gridCol w:w="1296"/>
        <w:gridCol w:w="1294"/>
      </w:tblGrid>
      <w:tr w:rsidR="005B6767">
        <w:trPr>
          <w:trHeight w:val="508"/>
        </w:trPr>
        <w:tc>
          <w:tcPr>
            <w:tcW w:w="201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比賽類型</w:t>
            </w:r>
          </w:p>
        </w:tc>
        <w:tc>
          <w:tcPr>
            <w:tcW w:w="12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大功貳次</w:t>
            </w:r>
          </w:p>
        </w:tc>
        <w:tc>
          <w:tcPr>
            <w:tcW w:w="12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大功乙次</w:t>
            </w:r>
          </w:p>
        </w:tc>
        <w:tc>
          <w:tcPr>
            <w:tcW w:w="12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小功貳次</w:t>
            </w:r>
          </w:p>
        </w:tc>
        <w:tc>
          <w:tcPr>
            <w:tcW w:w="12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小功乙次</w:t>
            </w:r>
          </w:p>
        </w:tc>
        <w:tc>
          <w:tcPr>
            <w:tcW w:w="12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嘉獎貳次</w:t>
            </w:r>
          </w:p>
        </w:tc>
        <w:tc>
          <w:tcPr>
            <w:tcW w:w="12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嘉獎乙次</w:t>
            </w:r>
          </w:p>
        </w:tc>
      </w:tr>
      <w:tr w:rsidR="005B6767">
        <w:trPr>
          <w:trHeight w:val="271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全市第一名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277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全市第二名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269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全市第三名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275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全市佳作入選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</w:tr>
      <w:tr w:rsidR="005B6767">
        <w:trPr>
          <w:trHeight w:val="58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全國第一名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58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全國第二名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58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全國第三名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58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全國佳作入選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144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國際第一名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136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國際第二名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58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國際第三名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148"/>
        </w:trPr>
        <w:tc>
          <w:tcPr>
            <w:tcW w:w="20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國際入選佳作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5B676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B6767">
        <w:trPr>
          <w:trHeight w:val="1978"/>
        </w:trPr>
        <w:tc>
          <w:tcPr>
            <w:tcW w:w="9448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67" w:rsidRDefault="002016FA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※備註：</w:t>
            </w:r>
          </w:p>
          <w:p w:rsidR="005B6767" w:rsidRDefault="002016FA">
            <w:pPr>
              <w:pStyle w:val="Textbody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以上比賽必須是政府主管機關核備在案之正式比賽，始得依此標準辦理。</w:t>
            </w:r>
          </w:p>
          <w:p w:rsidR="005B6767" w:rsidRDefault="002016FA">
            <w:pPr>
              <w:pStyle w:val="Textbody"/>
              <w:numPr>
                <w:ilvl w:val="0"/>
                <w:numId w:val="2"/>
              </w:numPr>
              <w:spacing w:line="360" w:lineRule="exact"/>
            </w:pPr>
            <w:r>
              <w:rPr>
                <w:rFonts w:ascii="標楷體" w:eastAsia="標楷體" w:hAnsi="標楷體" w:cs="標楷體"/>
                <w:kern w:val="0"/>
                <w:lang w:val="zh-TW"/>
              </w:rPr>
              <w:t>競賽未以名次列成績時，請自行對照相當名次。</w:t>
            </w:r>
          </w:p>
          <w:p w:rsidR="005B6767" w:rsidRDefault="002016FA">
            <w:pPr>
              <w:pStyle w:val="Textbody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比賽主辦單位另有獎勵標準者，依其辦法敘獎，不為本標準所囿。</w:t>
            </w:r>
          </w:p>
          <w:p w:rsidR="005B6767" w:rsidRDefault="002016FA">
            <w:pPr>
              <w:pStyle w:val="Textbody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國際比賽標準定義：參賽國須達三個國家以上。全國比賽標準定義：參賽縣市須達六個縣市(含)以上，五個縣市以下比照市級敘獎。</w:t>
            </w:r>
          </w:p>
          <w:p w:rsidR="005B6767" w:rsidRDefault="005B6767">
            <w:pPr>
              <w:pStyle w:val="Textbody"/>
              <w:spacing w:line="360" w:lineRule="exact"/>
              <w:ind w:left="720"/>
              <w:rPr>
                <w:rFonts w:ascii="標楷體" w:eastAsia="標楷體" w:hAnsi="標楷體"/>
              </w:rPr>
            </w:pPr>
          </w:p>
        </w:tc>
      </w:tr>
    </w:tbl>
    <w:p w:rsidR="005B6767" w:rsidRDefault="002016FA">
      <w:pPr>
        <w:pStyle w:val="Textbody"/>
        <w:spacing w:line="360" w:lineRule="exact"/>
      </w:pPr>
      <w:r>
        <w:rPr>
          <w:rFonts w:ascii="標楷體" w:eastAsia="標楷體" w:hAnsi="標楷體"/>
        </w:rPr>
        <w:t>伍、本</w:t>
      </w:r>
      <w:r w:rsidRPr="00E91F5D">
        <w:rPr>
          <w:rFonts w:ascii="標楷體" w:eastAsia="標楷體" w:hAnsi="標楷體"/>
          <w:color w:val="000000" w:themeColor="text1"/>
        </w:rPr>
        <w:t>規定</w:t>
      </w:r>
      <w:r>
        <w:rPr>
          <w:rFonts w:ascii="標楷體" w:eastAsia="標楷體" w:hAnsi="標楷體"/>
        </w:rPr>
        <w:t>經校務會議討論通過，呈校長核定後實施，修正時亦同。</w:t>
      </w:r>
    </w:p>
    <w:sectPr w:rsidR="005B6767" w:rsidSect="008E325E">
      <w:footerReference w:type="default" r:id="rId7"/>
      <w:pgSz w:w="11906" w:h="16838"/>
      <w:pgMar w:top="851" w:right="1021" w:bottom="851" w:left="1021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4F" w:rsidRDefault="0065614F">
      <w:r>
        <w:separator/>
      </w:r>
    </w:p>
  </w:endnote>
  <w:endnote w:type="continuationSeparator" w:id="0">
    <w:p w:rsidR="0065614F" w:rsidRDefault="006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0A" w:rsidRDefault="002016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94483" wp14:editId="13063A85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4080" cy="146160"/>
              <wp:effectExtent l="0" t="0" r="12120" b="624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A120A" w:rsidRDefault="002016FA">
                          <w:pPr>
                            <w:pStyle w:val="a4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DB4DD5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w14:anchorId="3F39448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" filled="f" stroked="f">
              <v:textbox inset="0,0,0,0">
                <w:txbxContent>
                  <w:p w:rsidR="001A120A" w:rsidRDefault="002016FA">
                    <w:pPr>
                      <w:pStyle w:val="a4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DB4DD5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4F" w:rsidRDefault="0065614F">
      <w:r>
        <w:rPr>
          <w:color w:val="000000"/>
        </w:rPr>
        <w:separator/>
      </w:r>
    </w:p>
  </w:footnote>
  <w:footnote w:type="continuationSeparator" w:id="0">
    <w:p w:rsidR="0065614F" w:rsidRDefault="0065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55"/>
    <w:multiLevelType w:val="multilevel"/>
    <w:tmpl w:val="975E57D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095320"/>
    <w:multiLevelType w:val="multilevel"/>
    <w:tmpl w:val="601800D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2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6767"/>
    <w:rsid w:val="00033218"/>
    <w:rsid w:val="00070725"/>
    <w:rsid w:val="000A7B34"/>
    <w:rsid w:val="000E185F"/>
    <w:rsid w:val="00155F2F"/>
    <w:rsid w:val="001B28DF"/>
    <w:rsid w:val="001B727E"/>
    <w:rsid w:val="001E7BB5"/>
    <w:rsid w:val="002016FA"/>
    <w:rsid w:val="0021209D"/>
    <w:rsid w:val="00222B58"/>
    <w:rsid w:val="003C0F06"/>
    <w:rsid w:val="003F532D"/>
    <w:rsid w:val="00460CA9"/>
    <w:rsid w:val="0047526D"/>
    <w:rsid w:val="004C76A9"/>
    <w:rsid w:val="005107BD"/>
    <w:rsid w:val="005B6767"/>
    <w:rsid w:val="005C0CE7"/>
    <w:rsid w:val="005E1DEC"/>
    <w:rsid w:val="0065614F"/>
    <w:rsid w:val="00695233"/>
    <w:rsid w:val="00737B35"/>
    <w:rsid w:val="00743F2B"/>
    <w:rsid w:val="00771480"/>
    <w:rsid w:val="0081181B"/>
    <w:rsid w:val="00865E41"/>
    <w:rsid w:val="008675D4"/>
    <w:rsid w:val="00884F7F"/>
    <w:rsid w:val="008B0D24"/>
    <w:rsid w:val="008D126D"/>
    <w:rsid w:val="008E325E"/>
    <w:rsid w:val="00917D99"/>
    <w:rsid w:val="009B2F7C"/>
    <w:rsid w:val="009C3E56"/>
    <w:rsid w:val="00AB4D96"/>
    <w:rsid w:val="00B23DA7"/>
    <w:rsid w:val="00B34D00"/>
    <w:rsid w:val="00C30C86"/>
    <w:rsid w:val="00CB035A"/>
    <w:rsid w:val="00CD2BE5"/>
    <w:rsid w:val="00DA0F07"/>
    <w:rsid w:val="00DA57BF"/>
    <w:rsid w:val="00DA7764"/>
    <w:rsid w:val="00DB4DD5"/>
    <w:rsid w:val="00DF3FD4"/>
    <w:rsid w:val="00E04B1D"/>
    <w:rsid w:val="00E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9688"/>
  <w15:docId w15:val="{CEB89739-D9A3-492B-B9D2-D7ECB83F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page number"/>
    <w:basedOn w:val="a0"/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臺南市立大橋國民中學學生獎懲實施細則</dc:title>
  <dc:creator>User</dc:creator>
  <cp:lastModifiedBy>GTJH</cp:lastModifiedBy>
  <cp:revision>31</cp:revision>
  <cp:lastPrinted>2013-12-30T08:35:00Z</cp:lastPrinted>
  <dcterms:created xsi:type="dcterms:W3CDTF">2023-06-06T08:34:00Z</dcterms:created>
  <dcterms:modified xsi:type="dcterms:W3CDTF">2024-12-11T01:11:00Z</dcterms:modified>
</cp:coreProperties>
</file>