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039" w:rsidRDefault="00742039" w:rsidP="00742039">
      <w:pPr>
        <w:spacing w:line="400" w:lineRule="exact"/>
        <w:jc w:val="center"/>
      </w:pPr>
      <w:proofErr w:type="gramStart"/>
      <w:r>
        <w:rPr>
          <w:rFonts w:eastAsia="標楷體" w:hint="eastAsia"/>
          <w:sz w:val="32"/>
          <w:szCs w:val="32"/>
        </w:rPr>
        <w:t>臺</w:t>
      </w:r>
      <w:proofErr w:type="gramEnd"/>
      <w:r>
        <w:rPr>
          <w:rFonts w:eastAsia="標楷體" w:hint="eastAsia"/>
          <w:sz w:val="32"/>
          <w:szCs w:val="32"/>
        </w:rPr>
        <w:t>南市立海</w:t>
      </w:r>
      <w:proofErr w:type="gramStart"/>
      <w:r>
        <w:rPr>
          <w:rFonts w:eastAsia="標楷體" w:hint="eastAsia"/>
          <w:sz w:val="32"/>
          <w:szCs w:val="32"/>
        </w:rPr>
        <w:t>佃</w:t>
      </w:r>
      <w:proofErr w:type="gramEnd"/>
      <w:r>
        <w:rPr>
          <w:rFonts w:eastAsia="標楷體" w:hint="eastAsia"/>
          <w:sz w:val="32"/>
          <w:szCs w:val="32"/>
        </w:rPr>
        <w:t>國民中學</w:t>
      </w:r>
      <w:proofErr w:type="gramStart"/>
      <w:r>
        <w:rPr>
          <w:rFonts w:eastAsia="標楷體" w:hint="eastAsia"/>
          <w:sz w:val="32"/>
          <w:szCs w:val="32"/>
        </w:rPr>
        <w:t>1</w:t>
      </w:r>
      <w:r>
        <w:rPr>
          <w:rFonts w:eastAsia="標楷體"/>
          <w:sz w:val="32"/>
          <w:szCs w:val="32"/>
        </w:rPr>
        <w:t>10</w:t>
      </w:r>
      <w:proofErr w:type="gramEnd"/>
      <w:r>
        <w:rPr>
          <w:rFonts w:eastAsia="標楷體" w:hint="eastAsia"/>
          <w:sz w:val="32"/>
          <w:szCs w:val="32"/>
        </w:rPr>
        <w:t>年度教師參加</w:t>
      </w:r>
      <w:proofErr w:type="gramStart"/>
      <w:r>
        <w:rPr>
          <w:rFonts w:eastAsia="標楷體" w:hint="eastAsia"/>
          <w:sz w:val="32"/>
          <w:szCs w:val="32"/>
        </w:rPr>
        <w:t>介</w:t>
      </w:r>
      <w:proofErr w:type="gramEnd"/>
      <w:r>
        <w:rPr>
          <w:rFonts w:eastAsia="標楷體" w:hint="eastAsia"/>
          <w:sz w:val="32"/>
          <w:szCs w:val="32"/>
        </w:rPr>
        <w:t>聘申請書</w:t>
      </w:r>
    </w:p>
    <w:p w:rsidR="009F7A8B" w:rsidRDefault="009F7A8B" w:rsidP="00742039">
      <w:pPr>
        <w:spacing w:line="400" w:lineRule="exact"/>
        <w:rPr>
          <w:rFonts w:eastAsia="標楷體"/>
          <w:sz w:val="22"/>
          <w:szCs w:val="22"/>
        </w:rPr>
      </w:pPr>
    </w:p>
    <w:p w:rsidR="00742039" w:rsidRDefault="00742039" w:rsidP="00742039">
      <w:pPr>
        <w:spacing w:line="400" w:lineRule="exact"/>
        <w:rPr>
          <w:rFonts w:ascii="標楷體" w:eastAsia="標楷體" w:hAnsi="標楷體" w:cs="標楷體"/>
          <w:sz w:val="28"/>
          <w:szCs w:val="28"/>
        </w:rPr>
      </w:pPr>
      <w:r>
        <w:rPr>
          <w:rFonts w:eastAsia="標楷體" w:hint="eastAsia"/>
          <w:sz w:val="22"/>
          <w:szCs w:val="22"/>
        </w:rPr>
        <w:t>職</w:t>
      </w:r>
      <w:r>
        <w:rPr>
          <w:rFonts w:eastAsia="Times New Roman" w:hint="eastAsia"/>
          <w:sz w:val="28"/>
          <w:szCs w:val="28"/>
          <w:u w:val="single"/>
        </w:rPr>
        <w:t xml:space="preserve">                       </w:t>
      </w:r>
      <w:r>
        <w:rPr>
          <w:rFonts w:eastAsia="標楷體" w:hint="eastAsia"/>
          <w:sz w:val="28"/>
          <w:szCs w:val="28"/>
        </w:rPr>
        <w:t>擬參加</w:t>
      </w:r>
      <w:r w:rsidR="009F7A8B">
        <w:rPr>
          <w:rFonts w:eastAsia="標楷體" w:hint="eastAsia"/>
          <w:sz w:val="28"/>
          <w:szCs w:val="28"/>
        </w:rPr>
        <w:t xml:space="preserve">         </w:t>
      </w:r>
      <w:r>
        <w:rPr>
          <w:rFonts w:eastAsia="Times New Roman" w:hint="eastAsia"/>
          <w:sz w:val="28"/>
          <w:szCs w:val="28"/>
        </w:rPr>
        <w:t xml:space="preserve"> </w:t>
      </w:r>
      <w:r>
        <w:rPr>
          <w:rFonts w:ascii="標楷體" w:eastAsia="標楷體" w:hAnsi="標楷體" w:cs="標楷體" w:hint="eastAsia"/>
          <w:sz w:val="28"/>
          <w:szCs w:val="28"/>
        </w:rPr>
        <w:t>□</w:t>
      </w:r>
      <w:r>
        <w:rPr>
          <w:rFonts w:ascii="標楷體" w:eastAsia="標楷體" w:hAnsi="標楷體" w:cs="標楷體" w:hint="eastAsia"/>
          <w:sz w:val="28"/>
          <w:szCs w:val="28"/>
          <w:lang w:eastAsia="zh-HK"/>
        </w:rPr>
        <w:t>九份子國中小</w:t>
      </w:r>
      <w:r>
        <w:rPr>
          <w:rFonts w:ascii="標楷體" w:eastAsia="標楷體" w:hAnsi="標楷體" w:cs="標楷體" w:hint="eastAsia"/>
          <w:sz w:val="28"/>
          <w:szCs w:val="28"/>
        </w:rPr>
        <w:t>(</w:t>
      </w:r>
      <w:r>
        <w:rPr>
          <w:rFonts w:ascii="標楷體" w:eastAsia="標楷體" w:hAnsi="標楷體" w:cs="標楷體" w:hint="eastAsia"/>
          <w:sz w:val="28"/>
          <w:szCs w:val="28"/>
          <w:lang w:eastAsia="zh-HK"/>
        </w:rPr>
        <w:t>第二</w:t>
      </w:r>
      <w:r>
        <w:rPr>
          <w:rFonts w:ascii="標楷體" w:eastAsia="標楷體" w:hAnsi="標楷體" w:cs="標楷體" w:hint="eastAsia"/>
          <w:sz w:val="28"/>
          <w:szCs w:val="28"/>
        </w:rPr>
        <w:t>)</w:t>
      </w:r>
      <w:r>
        <w:rPr>
          <w:rFonts w:ascii="標楷體" w:eastAsia="標楷體" w:hAnsi="標楷體" w:cs="標楷體" w:hint="eastAsia"/>
          <w:sz w:val="28"/>
          <w:szCs w:val="28"/>
          <w:lang w:eastAsia="zh-HK"/>
        </w:rPr>
        <w:t>階段</w:t>
      </w:r>
      <w:proofErr w:type="gramStart"/>
      <w:r>
        <w:rPr>
          <w:rFonts w:ascii="標楷體" w:eastAsia="標楷體" w:hAnsi="標楷體" w:cs="標楷體" w:hint="eastAsia"/>
          <w:sz w:val="28"/>
          <w:szCs w:val="28"/>
          <w:lang w:eastAsia="zh-HK"/>
        </w:rPr>
        <w:t>介</w:t>
      </w:r>
      <w:proofErr w:type="gramEnd"/>
      <w:r>
        <w:rPr>
          <w:rFonts w:ascii="標楷體" w:eastAsia="標楷體" w:hAnsi="標楷體" w:cs="標楷體" w:hint="eastAsia"/>
          <w:sz w:val="28"/>
          <w:szCs w:val="28"/>
          <w:lang w:eastAsia="zh-HK"/>
        </w:rPr>
        <w:t>聘</w:t>
      </w:r>
    </w:p>
    <w:p w:rsidR="00742039" w:rsidRPr="009F7A8B" w:rsidRDefault="00742039" w:rsidP="00742039">
      <w:pPr>
        <w:spacing w:line="400" w:lineRule="exact"/>
        <w:rPr>
          <w:rFonts w:ascii="標楷體" w:eastAsia="標楷體" w:hAnsi="標楷體" w:cs="標楷體"/>
          <w:sz w:val="28"/>
          <w:szCs w:val="28"/>
        </w:rPr>
      </w:pPr>
    </w:p>
    <w:p w:rsidR="00742039" w:rsidRDefault="009F7A8B" w:rsidP="00742039">
      <w:pPr>
        <w:spacing w:line="400" w:lineRule="exact"/>
        <w:rPr>
          <w:rFonts w:ascii="標楷體" w:eastAsia="標楷體" w:hAnsi="標楷體" w:cs="標楷體" w:hint="eastAsia"/>
          <w:sz w:val="28"/>
          <w:szCs w:val="28"/>
        </w:rPr>
      </w:pPr>
      <w:r>
        <w:rPr>
          <w:rFonts w:ascii="標楷體" w:eastAsia="標楷體" w:hAnsi="標楷體" w:cs="標楷體" w:hint="eastAsia"/>
          <w:sz w:val="28"/>
          <w:szCs w:val="28"/>
        </w:rPr>
        <w:t xml:space="preserve">   </w:t>
      </w:r>
      <w:r w:rsidR="00742039">
        <w:rPr>
          <w:rFonts w:ascii="標楷體" w:eastAsia="標楷體" w:hAnsi="標楷體" w:cs="標楷體" w:hint="eastAsia"/>
          <w:sz w:val="28"/>
          <w:szCs w:val="28"/>
        </w:rPr>
        <w:t xml:space="preserve"> □</w:t>
      </w:r>
      <w:r w:rsidR="00742039">
        <w:rPr>
          <w:rFonts w:ascii="標楷體" w:eastAsia="標楷體" w:hAnsi="標楷體" w:cs="標楷體" w:hint="eastAsia"/>
          <w:sz w:val="28"/>
          <w:szCs w:val="28"/>
          <w:lang w:eastAsia="zh-HK"/>
        </w:rPr>
        <w:t>塩行國中</w:t>
      </w:r>
      <w:r w:rsidR="00742039">
        <w:rPr>
          <w:rFonts w:ascii="標楷體" w:eastAsia="標楷體" w:hAnsi="標楷體" w:cs="標楷體" w:hint="eastAsia"/>
          <w:sz w:val="28"/>
          <w:szCs w:val="28"/>
        </w:rPr>
        <w:t>(</w:t>
      </w:r>
      <w:r w:rsidR="00742039">
        <w:rPr>
          <w:rFonts w:ascii="標楷體" w:eastAsia="標楷體" w:hAnsi="標楷體" w:cs="標楷體" w:hint="eastAsia"/>
          <w:sz w:val="28"/>
          <w:szCs w:val="28"/>
          <w:lang w:eastAsia="zh-HK"/>
        </w:rPr>
        <w:t>第二</w:t>
      </w:r>
      <w:r w:rsidR="00742039">
        <w:rPr>
          <w:rFonts w:ascii="標楷體" w:eastAsia="標楷體" w:hAnsi="標楷體" w:cs="標楷體" w:hint="eastAsia"/>
          <w:sz w:val="28"/>
          <w:szCs w:val="28"/>
        </w:rPr>
        <w:t>)</w:t>
      </w:r>
      <w:r w:rsidR="00742039">
        <w:rPr>
          <w:rFonts w:ascii="標楷體" w:eastAsia="標楷體" w:hAnsi="標楷體" w:cs="標楷體" w:hint="eastAsia"/>
          <w:sz w:val="28"/>
          <w:szCs w:val="28"/>
          <w:lang w:eastAsia="zh-HK"/>
        </w:rPr>
        <w:t>階段介聘</w:t>
      </w:r>
      <w:r w:rsidR="00742039">
        <w:rPr>
          <w:rFonts w:eastAsia="Times New Roman"/>
          <w:sz w:val="28"/>
          <w:szCs w:val="28"/>
        </w:rPr>
        <w:t xml:space="preserve">            </w:t>
      </w:r>
      <w:r w:rsidR="00742039">
        <w:rPr>
          <w:rFonts w:eastAsia="Times New Roman" w:hint="eastAsia"/>
          <w:sz w:val="28"/>
          <w:szCs w:val="28"/>
        </w:rPr>
        <w:t xml:space="preserve"> </w:t>
      </w:r>
      <w:r w:rsidR="00742039">
        <w:rPr>
          <w:rFonts w:ascii="標楷體" w:eastAsia="標楷體" w:hAnsi="標楷體" w:cs="標楷體" w:hint="eastAsia"/>
          <w:sz w:val="28"/>
          <w:szCs w:val="28"/>
        </w:rPr>
        <w:t>□市內介聘   (□互調、□</w:t>
      </w:r>
      <w:r>
        <w:rPr>
          <w:rFonts w:ascii="標楷體" w:eastAsia="標楷體" w:hAnsi="標楷體" w:cs="標楷體" w:hint="eastAsia"/>
          <w:sz w:val="28"/>
          <w:szCs w:val="28"/>
          <w:lang w:eastAsia="zh-HK"/>
        </w:rPr>
        <w:t>三</w:t>
      </w:r>
      <w:r w:rsidR="00742039">
        <w:rPr>
          <w:rFonts w:ascii="標楷體" w:eastAsia="標楷體" w:hAnsi="標楷體" w:cs="標楷體" w:hint="eastAsia"/>
          <w:sz w:val="28"/>
          <w:szCs w:val="28"/>
        </w:rPr>
        <w:t xml:space="preserve">角調)   </w:t>
      </w:r>
    </w:p>
    <w:tbl>
      <w:tblPr>
        <w:tblW w:w="0" w:type="auto"/>
        <w:tblInd w:w="-10" w:type="dxa"/>
        <w:tblLayout w:type="fixed"/>
        <w:tblLook w:val="0000" w:firstRow="0" w:lastRow="0" w:firstColumn="0" w:lastColumn="0" w:noHBand="0" w:noVBand="0"/>
      </w:tblPr>
      <w:tblGrid>
        <w:gridCol w:w="1242"/>
        <w:gridCol w:w="1139"/>
        <w:gridCol w:w="1276"/>
        <w:gridCol w:w="1418"/>
        <w:gridCol w:w="1417"/>
        <w:gridCol w:w="2126"/>
        <w:gridCol w:w="2137"/>
      </w:tblGrid>
      <w:tr w:rsidR="00742039" w:rsidTr="002B27DF">
        <w:trPr>
          <w:trHeight w:val="887"/>
        </w:trPr>
        <w:tc>
          <w:tcPr>
            <w:tcW w:w="1242" w:type="dxa"/>
            <w:tcBorders>
              <w:top w:val="single" w:sz="4" w:space="0" w:color="000000"/>
              <w:left w:val="single" w:sz="4" w:space="0" w:color="000000"/>
              <w:bottom w:val="single" w:sz="4" w:space="0" w:color="000000"/>
            </w:tcBorders>
            <w:shd w:val="clear" w:color="auto" w:fill="auto"/>
            <w:vAlign w:val="center"/>
          </w:tcPr>
          <w:p w:rsidR="00742039" w:rsidRDefault="00742039" w:rsidP="002B27DF">
            <w:pPr>
              <w:spacing w:line="400" w:lineRule="exact"/>
              <w:jc w:val="center"/>
            </w:pPr>
            <w:r>
              <w:rPr>
                <w:rFonts w:ascii="標楷體" w:eastAsia="標楷體" w:hAnsi="標楷體" w:cs="標楷體" w:hint="eastAsia"/>
                <w:szCs w:val="24"/>
              </w:rPr>
              <w:t>單位</w:t>
            </w:r>
          </w:p>
        </w:tc>
        <w:tc>
          <w:tcPr>
            <w:tcW w:w="1139" w:type="dxa"/>
            <w:tcBorders>
              <w:top w:val="single" w:sz="4" w:space="0" w:color="000000"/>
              <w:left w:val="single" w:sz="4" w:space="0" w:color="000000"/>
              <w:bottom w:val="single" w:sz="4" w:space="0" w:color="000000"/>
            </w:tcBorders>
            <w:shd w:val="clear" w:color="auto" w:fill="auto"/>
            <w:vAlign w:val="center"/>
          </w:tcPr>
          <w:p w:rsidR="00742039" w:rsidRDefault="00742039" w:rsidP="002B27DF">
            <w:pPr>
              <w:spacing w:line="400" w:lineRule="exact"/>
              <w:jc w:val="center"/>
            </w:pPr>
            <w:r>
              <w:rPr>
                <w:rFonts w:ascii="標楷體" w:eastAsia="標楷體" w:hAnsi="標楷體" w:cs="標楷體" w:hint="eastAsia"/>
                <w:szCs w:val="24"/>
              </w:rPr>
              <w:t>職稱</w:t>
            </w:r>
          </w:p>
        </w:tc>
        <w:tc>
          <w:tcPr>
            <w:tcW w:w="1276" w:type="dxa"/>
            <w:tcBorders>
              <w:top w:val="single" w:sz="4" w:space="0" w:color="000000"/>
              <w:left w:val="single" w:sz="4" w:space="0" w:color="000000"/>
              <w:bottom w:val="single" w:sz="4" w:space="0" w:color="000000"/>
            </w:tcBorders>
            <w:shd w:val="clear" w:color="auto" w:fill="auto"/>
            <w:vAlign w:val="center"/>
          </w:tcPr>
          <w:p w:rsidR="00742039" w:rsidRDefault="00742039" w:rsidP="002B27DF">
            <w:pPr>
              <w:spacing w:line="400" w:lineRule="exact"/>
              <w:jc w:val="center"/>
            </w:pPr>
            <w:r>
              <w:rPr>
                <w:rFonts w:ascii="標楷體" w:eastAsia="標楷體" w:hAnsi="標楷體" w:cs="標楷體" w:hint="eastAsia"/>
                <w:szCs w:val="24"/>
              </w:rPr>
              <w:t>到職日期</w:t>
            </w:r>
          </w:p>
        </w:tc>
        <w:tc>
          <w:tcPr>
            <w:tcW w:w="1418" w:type="dxa"/>
            <w:tcBorders>
              <w:top w:val="single" w:sz="4" w:space="0" w:color="000000"/>
              <w:left w:val="single" w:sz="4" w:space="0" w:color="000000"/>
              <w:bottom w:val="single" w:sz="4" w:space="0" w:color="000000"/>
            </w:tcBorders>
            <w:shd w:val="clear" w:color="auto" w:fill="auto"/>
            <w:vAlign w:val="center"/>
          </w:tcPr>
          <w:p w:rsidR="00742039" w:rsidRDefault="00742039" w:rsidP="002B27DF">
            <w:pPr>
              <w:spacing w:line="400" w:lineRule="exact"/>
              <w:jc w:val="center"/>
            </w:pPr>
            <w:r>
              <w:rPr>
                <w:rFonts w:ascii="標楷體" w:eastAsia="標楷體" w:hAnsi="標楷體" w:cs="標楷體" w:hint="eastAsia"/>
                <w:szCs w:val="24"/>
              </w:rPr>
              <w:t>互調學校</w:t>
            </w:r>
          </w:p>
          <w:p w:rsidR="00742039" w:rsidRDefault="00742039" w:rsidP="009F7A8B">
            <w:pPr>
              <w:spacing w:line="400" w:lineRule="exact"/>
              <w:jc w:val="center"/>
            </w:pPr>
            <w:r>
              <w:rPr>
                <w:rFonts w:ascii="標楷體" w:eastAsia="標楷體" w:hAnsi="標楷體" w:cs="標楷體" w:hint="eastAsia"/>
                <w:szCs w:val="24"/>
              </w:rPr>
              <w:t>(</w:t>
            </w:r>
            <w:r w:rsidR="009F7A8B">
              <w:rPr>
                <w:rFonts w:ascii="標楷體" w:eastAsia="標楷體" w:hAnsi="標楷體" w:cs="標楷體" w:hint="eastAsia"/>
                <w:szCs w:val="24"/>
                <w:lang w:eastAsia="zh-HK"/>
              </w:rPr>
              <w:t>三</w:t>
            </w:r>
            <w:r>
              <w:rPr>
                <w:rFonts w:ascii="標楷體" w:eastAsia="標楷體" w:hAnsi="標楷體" w:cs="標楷體" w:hint="eastAsia"/>
                <w:szCs w:val="24"/>
              </w:rPr>
              <w:t>角調)</w:t>
            </w:r>
          </w:p>
        </w:tc>
        <w:tc>
          <w:tcPr>
            <w:tcW w:w="1417" w:type="dxa"/>
            <w:tcBorders>
              <w:top w:val="single" w:sz="4" w:space="0" w:color="000000"/>
              <w:left w:val="single" w:sz="4" w:space="0" w:color="000000"/>
              <w:bottom w:val="single" w:sz="4" w:space="0" w:color="000000"/>
            </w:tcBorders>
            <w:shd w:val="clear" w:color="auto" w:fill="auto"/>
            <w:vAlign w:val="center"/>
          </w:tcPr>
          <w:p w:rsidR="00742039" w:rsidRDefault="00742039" w:rsidP="002B27DF">
            <w:pPr>
              <w:spacing w:line="400" w:lineRule="exact"/>
              <w:jc w:val="center"/>
            </w:pPr>
            <w:r>
              <w:rPr>
                <w:rFonts w:ascii="標楷體" w:eastAsia="標楷體" w:hAnsi="標楷體" w:cs="標楷體" w:hint="eastAsia"/>
                <w:szCs w:val="24"/>
              </w:rPr>
              <w:t>互調教師</w:t>
            </w:r>
          </w:p>
          <w:p w:rsidR="00742039" w:rsidRDefault="00742039" w:rsidP="009F7A8B">
            <w:pPr>
              <w:spacing w:line="400" w:lineRule="exact"/>
              <w:jc w:val="center"/>
            </w:pPr>
            <w:r>
              <w:rPr>
                <w:rFonts w:ascii="標楷體" w:eastAsia="標楷體" w:hAnsi="標楷體" w:cs="標楷體" w:hint="eastAsia"/>
                <w:szCs w:val="24"/>
              </w:rPr>
              <w:t>(</w:t>
            </w:r>
            <w:r w:rsidR="009F7A8B">
              <w:rPr>
                <w:rFonts w:ascii="標楷體" w:eastAsia="標楷體" w:hAnsi="標楷體" w:cs="標楷體" w:hint="eastAsia"/>
                <w:szCs w:val="24"/>
                <w:lang w:eastAsia="zh-HK"/>
              </w:rPr>
              <w:t>三</w:t>
            </w:r>
            <w:r>
              <w:rPr>
                <w:rFonts w:ascii="標楷體" w:eastAsia="標楷體" w:hAnsi="標楷體" w:cs="標楷體" w:hint="eastAsia"/>
                <w:szCs w:val="24"/>
              </w:rPr>
              <w:t>角調)</w:t>
            </w:r>
          </w:p>
        </w:tc>
        <w:tc>
          <w:tcPr>
            <w:tcW w:w="2126" w:type="dxa"/>
            <w:tcBorders>
              <w:top w:val="single" w:sz="4" w:space="0" w:color="000000"/>
              <w:left w:val="single" w:sz="4" w:space="0" w:color="000000"/>
              <w:bottom w:val="single" w:sz="4" w:space="0" w:color="000000"/>
            </w:tcBorders>
            <w:shd w:val="clear" w:color="auto" w:fill="auto"/>
            <w:vAlign w:val="center"/>
          </w:tcPr>
          <w:p w:rsidR="00742039" w:rsidRDefault="00742039" w:rsidP="002B27DF">
            <w:pPr>
              <w:spacing w:line="400" w:lineRule="exact"/>
              <w:jc w:val="center"/>
            </w:pPr>
            <w:r>
              <w:rPr>
                <w:rFonts w:ascii="標楷體" w:eastAsia="標楷體" w:hAnsi="標楷體" w:cs="DFKaiShu-SB-Estd-BF" w:hint="eastAsia"/>
                <w:szCs w:val="24"/>
              </w:rPr>
              <w:t>在本校實際是否</w:t>
            </w:r>
          </w:p>
          <w:p w:rsidR="00742039" w:rsidRDefault="00742039" w:rsidP="002B27DF">
            <w:pPr>
              <w:spacing w:line="400" w:lineRule="exact"/>
              <w:jc w:val="center"/>
            </w:pPr>
            <w:r>
              <w:rPr>
                <w:rFonts w:ascii="標楷體" w:eastAsia="標楷體" w:hAnsi="標楷體" w:cs="DFKaiShu-SB-Estd-BF" w:hint="eastAsia"/>
                <w:szCs w:val="24"/>
              </w:rPr>
              <w:t>教學滿</w:t>
            </w:r>
            <w:r>
              <w:rPr>
                <w:rFonts w:ascii="標楷體" w:eastAsia="標楷體" w:hAnsi="標楷體" w:cs="DFKaiShu-SB-Estd-BF" w:hint="eastAsia"/>
                <w:b/>
                <w:szCs w:val="24"/>
                <w:u w:val="single"/>
              </w:rPr>
              <w:t>六學期</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2039" w:rsidRDefault="00742039" w:rsidP="002B27DF">
            <w:pPr>
              <w:autoSpaceDE w:val="0"/>
              <w:spacing w:line="0" w:lineRule="atLeast"/>
              <w:jc w:val="center"/>
            </w:pPr>
            <w:r>
              <w:rPr>
                <w:rFonts w:ascii="標楷體" w:eastAsia="標楷體" w:hAnsi="標楷體" w:cs="標楷體" w:hint="eastAsia"/>
                <w:szCs w:val="24"/>
              </w:rPr>
              <w:t>留職停薪年資</w:t>
            </w:r>
          </w:p>
          <w:p w:rsidR="00742039" w:rsidRDefault="00742039" w:rsidP="002B27DF">
            <w:pPr>
              <w:spacing w:line="400" w:lineRule="exact"/>
              <w:jc w:val="center"/>
            </w:pPr>
            <w:r>
              <w:rPr>
                <w:rFonts w:ascii="標楷體" w:eastAsia="標楷體" w:hAnsi="標楷體" w:cs="標楷體" w:hint="eastAsia"/>
                <w:szCs w:val="24"/>
              </w:rPr>
              <w:t>（</w:t>
            </w:r>
            <w:r>
              <w:rPr>
                <w:rFonts w:ascii="標楷體" w:eastAsia="標楷體" w:hAnsi="標楷體" w:hint="eastAsia"/>
                <w:szCs w:val="24"/>
              </w:rPr>
              <w:t>任職本校期間</w:t>
            </w:r>
            <w:r>
              <w:rPr>
                <w:rFonts w:ascii="標楷體" w:eastAsia="標楷體" w:hAnsi="標楷體" w:cs="標楷體" w:hint="eastAsia"/>
                <w:szCs w:val="24"/>
              </w:rPr>
              <w:t>）</w:t>
            </w:r>
          </w:p>
        </w:tc>
      </w:tr>
      <w:tr w:rsidR="00742039" w:rsidTr="002B27DF">
        <w:trPr>
          <w:trHeight w:val="1714"/>
        </w:trPr>
        <w:tc>
          <w:tcPr>
            <w:tcW w:w="1242" w:type="dxa"/>
            <w:tcBorders>
              <w:top w:val="single" w:sz="4" w:space="0" w:color="000000"/>
              <w:left w:val="single" w:sz="4" w:space="0" w:color="000000"/>
              <w:bottom w:val="single" w:sz="4" w:space="0" w:color="000000"/>
            </w:tcBorders>
            <w:shd w:val="clear" w:color="auto" w:fill="auto"/>
            <w:vAlign w:val="center"/>
          </w:tcPr>
          <w:p w:rsidR="00742039" w:rsidRDefault="00742039" w:rsidP="002B27DF">
            <w:pPr>
              <w:snapToGrid w:val="0"/>
              <w:spacing w:line="400" w:lineRule="exact"/>
              <w:jc w:val="center"/>
              <w:rPr>
                <w:rFonts w:ascii="標楷體" w:eastAsia="標楷體" w:hAnsi="標楷體" w:cs="標楷體" w:hint="eastAsia"/>
                <w:sz w:val="28"/>
                <w:szCs w:val="28"/>
              </w:rPr>
            </w:pPr>
          </w:p>
        </w:tc>
        <w:tc>
          <w:tcPr>
            <w:tcW w:w="1139" w:type="dxa"/>
            <w:tcBorders>
              <w:top w:val="single" w:sz="4" w:space="0" w:color="000000"/>
              <w:left w:val="single" w:sz="4" w:space="0" w:color="000000"/>
              <w:bottom w:val="single" w:sz="4" w:space="0" w:color="000000"/>
            </w:tcBorders>
            <w:shd w:val="clear" w:color="auto" w:fill="auto"/>
            <w:vAlign w:val="center"/>
          </w:tcPr>
          <w:p w:rsidR="00742039" w:rsidRDefault="00742039" w:rsidP="002B27DF">
            <w:pPr>
              <w:snapToGrid w:val="0"/>
              <w:spacing w:line="400" w:lineRule="exact"/>
              <w:jc w:val="center"/>
              <w:rPr>
                <w:rFonts w:ascii="標楷體" w:eastAsia="標楷體" w:hAnsi="標楷體" w:cs="標楷體" w:hint="eastAsia"/>
                <w:sz w:val="28"/>
                <w:szCs w:val="28"/>
              </w:rPr>
            </w:pPr>
          </w:p>
        </w:tc>
        <w:tc>
          <w:tcPr>
            <w:tcW w:w="1276" w:type="dxa"/>
            <w:tcBorders>
              <w:top w:val="single" w:sz="4" w:space="0" w:color="000000"/>
              <w:left w:val="single" w:sz="4" w:space="0" w:color="000000"/>
              <w:bottom w:val="single" w:sz="4" w:space="0" w:color="000000"/>
            </w:tcBorders>
            <w:shd w:val="clear" w:color="auto" w:fill="auto"/>
            <w:vAlign w:val="center"/>
          </w:tcPr>
          <w:p w:rsidR="00742039" w:rsidRDefault="00742039" w:rsidP="002B27DF">
            <w:pPr>
              <w:snapToGrid w:val="0"/>
              <w:spacing w:line="400" w:lineRule="exact"/>
              <w:jc w:val="center"/>
              <w:rPr>
                <w:rFonts w:ascii="標楷體" w:eastAsia="標楷體" w:hAnsi="標楷體" w:cs="標楷體" w:hint="eastAsia"/>
                <w:sz w:val="28"/>
                <w:szCs w:val="28"/>
              </w:rPr>
            </w:pPr>
          </w:p>
        </w:tc>
        <w:tc>
          <w:tcPr>
            <w:tcW w:w="1418" w:type="dxa"/>
            <w:tcBorders>
              <w:top w:val="single" w:sz="4" w:space="0" w:color="000000"/>
              <w:left w:val="single" w:sz="4" w:space="0" w:color="000000"/>
              <w:bottom w:val="single" w:sz="4" w:space="0" w:color="000000"/>
            </w:tcBorders>
            <w:shd w:val="clear" w:color="auto" w:fill="auto"/>
            <w:vAlign w:val="center"/>
          </w:tcPr>
          <w:p w:rsidR="00742039" w:rsidRDefault="00742039" w:rsidP="002B27DF">
            <w:pPr>
              <w:snapToGrid w:val="0"/>
              <w:spacing w:line="400" w:lineRule="exact"/>
              <w:jc w:val="center"/>
              <w:rPr>
                <w:rFonts w:ascii="標楷體" w:eastAsia="標楷體" w:hAnsi="標楷體" w:cs="標楷體" w:hint="eastAsia"/>
                <w:sz w:val="28"/>
                <w:szCs w:val="28"/>
              </w:rPr>
            </w:pPr>
            <w:bookmarkStart w:id="0" w:name="_GoBack"/>
            <w:bookmarkEnd w:id="0"/>
          </w:p>
        </w:tc>
        <w:tc>
          <w:tcPr>
            <w:tcW w:w="1417" w:type="dxa"/>
            <w:tcBorders>
              <w:top w:val="single" w:sz="4" w:space="0" w:color="000000"/>
              <w:left w:val="single" w:sz="4" w:space="0" w:color="000000"/>
              <w:bottom w:val="single" w:sz="4" w:space="0" w:color="000000"/>
            </w:tcBorders>
            <w:shd w:val="clear" w:color="auto" w:fill="auto"/>
            <w:vAlign w:val="center"/>
          </w:tcPr>
          <w:p w:rsidR="00742039" w:rsidRDefault="00742039" w:rsidP="002B27DF">
            <w:pPr>
              <w:snapToGrid w:val="0"/>
              <w:spacing w:line="400" w:lineRule="exact"/>
              <w:jc w:val="center"/>
              <w:rPr>
                <w:rFonts w:ascii="標楷體" w:eastAsia="標楷體" w:hAnsi="標楷體" w:cs="標楷體" w:hint="eastAsia"/>
                <w:sz w:val="28"/>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742039" w:rsidRDefault="00742039" w:rsidP="002B27DF">
            <w:pPr>
              <w:numPr>
                <w:ilvl w:val="0"/>
                <w:numId w:val="2"/>
              </w:numPr>
              <w:spacing w:line="400" w:lineRule="exact"/>
              <w:jc w:val="center"/>
            </w:pPr>
            <w:r>
              <w:rPr>
                <w:rFonts w:ascii="標楷體" w:eastAsia="標楷體" w:hAnsi="標楷體" w:cs="標楷體" w:hint="eastAsia"/>
                <w:sz w:val="28"/>
                <w:szCs w:val="28"/>
              </w:rPr>
              <w:t xml:space="preserve">是   </w:t>
            </w:r>
            <w:proofErr w:type="gramStart"/>
            <w:r>
              <w:rPr>
                <w:rFonts w:ascii="標楷體" w:eastAsia="標楷體" w:hAnsi="標楷體" w:cs="標楷體" w:hint="eastAsia"/>
                <w:sz w:val="28"/>
                <w:szCs w:val="28"/>
              </w:rPr>
              <w:t>□否</w:t>
            </w:r>
            <w:proofErr w:type="gramEnd"/>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2039" w:rsidRDefault="00742039" w:rsidP="002B27DF">
            <w:pPr>
              <w:snapToGrid w:val="0"/>
              <w:spacing w:line="400" w:lineRule="exact"/>
              <w:ind w:left="360"/>
              <w:jc w:val="center"/>
              <w:rPr>
                <w:rFonts w:ascii="標楷體" w:eastAsia="標楷體" w:hAnsi="標楷體" w:cs="標楷體" w:hint="eastAsia"/>
                <w:sz w:val="28"/>
                <w:szCs w:val="28"/>
              </w:rPr>
            </w:pPr>
          </w:p>
        </w:tc>
      </w:tr>
    </w:tbl>
    <w:p w:rsidR="00742039" w:rsidRDefault="00742039" w:rsidP="00742039">
      <w:pPr>
        <w:numPr>
          <w:ilvl w:val="0"/>
          <w:numId w:val="1"/>
        </w:numPr>
        <w:autoSpaceDE w:val="0"/>
        <w:snapToGrid w:val="0"/>
        <w:spacing w:line="0" w:lineRule="atLeast"/>
        <w:ind w:left="720" w:hanging="720"/>
        <w:jc w:val="both"/>
      </w:pPr>
      <w:r>
        <w:rPr>
          <w:rFonts w:ascii="標楷體" w:eastAsia="標楷體" w:hAnsi="標楷體" w:cs="標楷體" w:hint="eastAsia"/>
          <w:szCs w:val="24"/>
        </w:rPr>
        <w:t>請詳閱下列規定，詳閱後下列欄位簽名：</w:t>
      </w:r>
    </w:p>
    <w:p w:rsidR="00742039" w:rsidRDefault="00742039" w:rsidP="009F7A8B">
      <w:pPr>
        <w:pStyle w:val="Default"/>
        <w:numPr>
          <w:ilvl w:val="0"/>
          <w:numId w:val="3"/>
        </w:numPr>
      </w:pPr>
      <w:r>
        <w:rPr>
          <w:rFonts w:hint="eastAsia"/>
        </w:rPr>
        <w:t>依據「</w:t>
      </w:r>
      <w:proofErr w:type="gramStart"/>
      <w:r>
        <w:rPr>
          <w:rFonts w:hint="eastAsia"/>
          <w:b/>
        </w:rPr>
        <w:t>臺</w:t>
      </w:r>
      <w:proofErr w:type="gramEnd"/>
      <w:r>
        <w:rPr>
          <w:rFonts w:hint="eastAsia"/>
          <w:b/>
        </w:rPr>
        <w:t>南市立高級中等以下學校暨幼兒園辦理教師</w:t>
      </w:r>
      <w:proofErr w:type="gramStart"/>
      <w:r>
        <w:rPr>
          <w:rFonts w:hint="eastAsia"/>
          <w:b/>
        </w:rPr>
        <w:t>介</w:t>
      </w:r>
      <w:proofErr w:type="gramEnd"/>
      <w:r>
        <w:rPr>
          <w:rFonts w:hint="eastAsia"/>
          <w:b/>
        </w:rPr>
        <w:t>聘甄選分發實施要點</w:t>
      </w:r>
      <w:r>
        <w:rPr>
          <w:rFonts w:hint="eastAsia"/>
        </w:rPr>
        <w:t>」第7點規定：</w:t>
      </w:r>
    </w:p>
    <w:p w:rsidR="009F7A8B" w:rsidRDefault="009F7A8B" w:rsidP="009F7A8B">
      <w:pPr>
        <w:pStyle w:val="Default"/>
        <w:ind w:left="720"/>
      </w:pPr>
      <w:r>
        <w:rPr>
          <w:rFonts w:hint="eastAsia"/>
        </w:rPr>
        <w:t>教師履行服務義務期限屆滿前不得調任。</w:t>
      </w:r>
    </w:p>
    <w:p w:rsidR="009F7A8B" w:rsidRDefault="009F7A8B" w:rsidP="009F7A8B">
      <w:pPr>
        <w:pStyle w:val="Default"/>
        <w:ind w:left="720"/>
        <w:rPr>
          <w:rFonts w:hint="eastAsia"/>
        </w:rPr>
      </w:pPr>
      <w:r>
        <w:rPr>
          <w:rFonts w:hint="eastAsia"/>
        </w:rPr>
        <w:t>公費特教系畢業之教師，於義務服務年限尚未期滿前，不得轉任普通班教師。</w:t>
      </w:r>
    </w:p>
    <w:p w:rsidR="009F7A8B" w:rsidRDefault="009F7A8B" w:rsidP="009F7A8B">
      <w:pPr>
        <w:pStyle w:val="Default"/>
        <w:ind w:left="720"/>
        <w:rPr>
          <w:rFonts w:hint="eastAsia"/>
        </w:rPr>
      </w:pPr>
      <w:r>
        <w:rPr>
          <w:rFonts w:hint="eastAsia"/>
        </w:rPr>
        <w:t>教師申請</w:t>
      </w:r>
      <w:proofErr w:type="gramStart"/>
      <w:r>
        <w:rPr>
          <w:rFonts w:hint="eastAsia"/>
        </w:rPr>
        <w:t>介聘應</w:t>
      </w:r>
      <w:proofErr w:type="gramEnd"/>
      <w:r>
        <w:rPr>
          <w:rFonts w:hint="eastAsia"/>
        </w:rPr>
        <w:t>符合下列基本條件：</w:t>
      </w:r>
    </w:p>
    <w:p w:rsidR="009F7A8B" w:rsidRDefault="009F7A8B" w:rsidP="009F7A8B">
      <w:pPr>
        <w:pStyle w:val="Default"/>
        <w:ind w:left="720"/>
        <w:rPr>
          <w:rFonts w:hint="eastAsia"/>
        </w:rPr>
      </w:pPr>
      <w:r>
        <w:rPr>
          <w:rFonts w:hint="eastAsia"/>
        </w:rPr>
        <w:t>（一）經原服務學校教評會同意，且</w:t>
      </w:r>
      <w:r w:rsidRPr="009F7A8B">
        <w:rPr>
          <w:rFonts w:hint="eastAsia"/>
          <w:b/>
          <w:color w:val="FF0000"/>
        </w:rPr>
        <w:t>無下列各款情事之</w:t>
      </w:r>
      <w:proofErr w:type="gramStart"/>
      <w:r w:rsidRPr="009F7A8B">
        <w:rPr>
          <w:rFonts w:hint="eastAsia"/>
          <w:b/>
          <w:color w:val="FF0000"/>
        </w:rPr>
        <w:t>一</w:t>
      </w:r>
      <w:proofErr w:type="gramEnd"/>
      <w:r w:rsidRPr="009F7A8B">
        <w:rPr>
          <w:rFonts w:hint="eastAsia"/>
          <w:b/>
          <w:color w:val="FF0000"/>
        </w:rPr>
        <w:t>者</w:t>
      </w:r>
      <w:r>
        <w:rPr>
          <w:rFonts w:hint="eastAsia"/>
        </w:rPr>
        <w:t>：</w:t>
      </w:r>
    </w:p>
    <w:p w:rsidR="009F7A8B" w:rsidRDefault="009F7A8B" w:rsidP="009F7A8B">
      <w:pPr>
        <w:pStyle w:val="Default"/>
        <w:ind w:left="720" w:firstLineChars="300" w:firstLine="720"/>
      </w:pPr>
      <w:r>
        <w:rPr>
          <w:rFonts w:hint="eastAsia"/>
        </w:rPr>
        <w:t>1.</w:t>
      </w:r>
      <w:r>
        <w:rPr>
          <w:rFonts w:hint="eastAsia"/>
        </w:rPr>
        <w:t>教育人員任用條例第三十一條、教師法第十六條</w:t>
      </w:r>
      <w:proofErr w:type="gramStart"/>
      <w:r>
        <w:rPr>
          <w:rFonts w:hint="eastAsia"/>
        </w:rPr>
        <w:t>不</w:t>
      </w:r>
      <w:proofErr w:type="gramEnd"/>
      <w:r>
        <w:rPr>
          <w:rFonts w:hint="eastAsia"/>
        </w:rPr>
        <w:t>續聘之情事或教師法第三十條各</w:t>
      </w:r>
    </w:p>
    <w:p w:rsidR="009F7A8B" w:rsidRDefault="009F7A8B" w:rsidP="009F7A8B">
      <w:pPr>
        <w:pStyle w:val="Default"/>
        <w:ind w:left="720" w:firstLineChars="400" w:firstLine="960"/>
        <w:rPr>
          <w:rFonts w:hint="eastAsia"/>
        </w:rPr>
      </w:pPr>
      <w:r>
        <w:rPr>
          <w:rFonts w:hint="eastAsia"/>
        </w:rPr>
        <w:t>款情事之</w:t>
      </w:r>
      <w:proofErr w:type="gramStart"/>
      <w:r>
        <w:rPr>
          <w:rFonts w:hint="eastAsia"/>
        </w:rPr>
        <w:t>一</w:t>
      </w:r>
      <w:proofErr w:type="gramEnd"/>
      <w:r>
        <w:rPr>
          <w:rFonts w:hint="eastAsia"/>
        </w:rPr>
        <w:t>。</w:t>
      </w:r>
    </w:p>
    <w:p w:rsidR="009F7A8B" w:rsidRDefault="009F7A8B" w:rsidP="009F7A8B">
      <w:pPr>
        <w:pStyle w:val="Default"/>
        <w:ind w:left="720" w:firstLineChars="300" w:firstLine="720"/>
      </w:pPr>
      <w:r>
        <w:rPr>
          <w:rFonts w:hint="eastAsia"/>
        </w:rPr>
        <w:t>2.</w:t>
      </w:r>
      <w:r>
        <w:rPr>
          <w:rFonts w:hint="eastAsia"/>
        </w:rPr>
        <w:t>中華民國九十二年八月一日師資培育</w:t>
      </w:r>
      <w:r w:rsidRPr="009F7A8B">
        <w:rPr>
          <w:rFonts w:hint="eastAsia"/>
          <w:b/>
          <w:color w:val="FF0000"/>
        </w:rPr>
        <w:t>公費助學金</w:t>
      </w:r>
      <w:r>
        <w:rPr>
          <w:rFonts w:hint="eastAsia"/>
        </w:rPr>
        <w:t>及分發服務辦法修正施行後入學之</w:t>
      </w:r>
    </w:p>
    <w:p w:rsidR="009F7A8B" w:rsidRDefault="009F7A8B" w:rsidP="009F7A8B">
      <w:pPr>
        <w:pStyle w:val="Default"/>
        <w:ind w:left="720" w:firstLineChars="400" w:firstLine="961"/>
      </w:pPr>
      <w:r w:rsidRPr="009F7A8B">
        <w:rPr>
          <w:rFonts w:hint="eastAsia"/>
          <w:b/>
          <w:color w:val="FF0000"/>
        </w:rPr>
        <w:t>公費生</w:t>
      </w:r>
      <w:r>
        <w:rPr>
          <w:rFonts w:hint="eastAsia"/>
        </w:rPr>
        <w:t>，於義務服務期間。</w:t>
      </w:r>
    </w:p>
    <w:p w:rsidR="009F7A8B" w:rsidRDefault="009F7A8B" w:rsidP="009F7A8B">
      <w:pPr>
        <w:pStyle w:val="Default"/>
        <w:ind w:left="720"/>
        <w:rPr>
          <w:rFonts w:hint="eastAsia"/>
        </w:rPr>
      </w:pPr>
      <w:r>
        <w:rPr>
          <w:rFonts w:hint="eastAsia"/>
        </w:rPr>
        <w:t>（二）本市教師應在現職學校實際服務</w:t>
      </w:r>
      <w:r w:rsidRPr="009F7A8B">
        <w:rPr>
          <w:rFonts w:hint="eastAsia"/>
          <w:b/>
          <w:color w:val="FF0000"/>
        </w:rPr>
        <w:t>滿六學期</w:t>
      </w:r>
      <w:r>
        <w:rPr>
          <w:rFonts w:hint="eastAsia"/>
        </w:rPr>
        <w:t>方得參加</w:t>
      </w:r>
      <w:proofErr w:type="gramStart"/>
      <w:r>
        <w:rPr>
          <w:rFonts w:hint="eastAsia"/>
        </w:rPr>
        <w:t>介</w:t>
      </w:r>
      <w:proofErr w:type="gramEnd"/>
      <w:r>
        <w:rPr>
          <w:rFonts w:hint="eastAsia"/>
        </w:rPr>
        <w:t>聘。</w:t>
      </w:r>
    </w:p>
    <w:p w:rsidR="009F7A8B" w:rsidRDefault="009F7A8B" w:rsidP="009F7A8B">
      <w:pPr>
        <w:pStyle w:val="Default"/>
        <w:ind w:left="720"/>
      </w:pPr>
      <w:r>
        <w:rPr>
          <w:rFonts w:hint="eastAsia"/>
        </w:rPr>
        <w:t>（三）前款所稱實際服務滿六學期，指實際於現職學校服務，扣除各項留職停薪及商借他</w:t>
      </w:r>
    </w:p>
    <w:p w:rsidR="009F7A8B" w:rsidRDefault="009F7A8B" w:rsidP="009F7A8B">
      <w:pPr>
        <w:pStyle w:val="Default"/>
        <w:ind w:left="720" w:firstLineChars="300" w:firstLine="720"/>
      </w:pPr>
      <w:r>
        <w:rPr>
          <w:rFonts w:hint="eastAsia"/>
        </w:rPr>
        <w:t>縣市（含海外）學校期間所計算之實際年資。但育嬰、服兵役之留職停薪年資得</w:t>
      </w:r>
      <w:proofErr w:type="gramStart"/>
      <w:r>
        <w:rPr>
          <w:rFonts w:hint="eastAsia"/>
        </w:rPr>
        <w:t>採</w:t>
      </w:r>
      <w:proofErr w:type="gramEnd"/>
      <w:r>
        <w:rPr>
          <w:rFonts w:hint="eastAsia"/>
        </w:rPr>
        <w:t>計</w:t>
      </w:r>
    </w:p>
    <w:p w:rsidR="009F7A8B" w:rsidRDefault="009F7A8B" w:rsidP="009F7A8B">
      <w:pPr>
        <w:pStyle w:val="Default"/>
        <w:ind w:left="720" w:firstLineChars="300" w:firstLine="720"/>
        <w:rPr>
          <w:rFonts w:hint="eastAsia"/>
        </w:rPr>
      </w:pPr>
      <w:r>
        <w:rPr>
          <w:rFonts w:hint="eastAsia"/>
        </w:rPr>
        <w:t>至多二學期。</w:t>
      </w:r>
    </w:p>
    <w:p w:rsidR="009F7A8B" w:rsidRDefault="009F7A8B" w:rsidP="009F7A8B">
      <w:pPr>
        <w:pStyle w:val="Default"/>
        <w:ind w:left="720"/>
      </w:pPr>
      <w:r>
        <w:rPr>
          <w:rFonts w:hint="eastAsia"/>
        </w:rPr>
        <w:t>（四）教師因超額調校或學校合併、停辦之情事，致未能符合第二款規定在現職學校實際</w:t>
      </w:r>
    </w:p>
    <w:p w:rsidR="009F7A8B" w:rsidRDefault="009F7A8B" w:rsidP="009F7A8B">
      <w:pPr>
        <w:pStyle w:val="Default"/>
        <w:ind w:left="720" w:firstLineChars="300" w:firstLine="720"/>
        <w:rPr>
          <w:rFonts w:hint="eastAsia"/>
        </w:rPr>
      </w:pPr>
      <w:r>
        <w:rPr>
          <w:rFonts w:hint="eastAsia"/>
        </w:rPr>
        <w:t>服務滿六學期者，其於原校與現職學校之實際服務年資應予</w:t>
      </w:r>
      <w:proofErr w:type="gramStart"/>
      <w:r>
        <w:rPr>
          <w:rFonts w:hint="eastAsia"/>
        </w:rPr>
        <w:t>併</w:t>
      </w:r>
      <w:proofErr w:type="gramEnd"/>
      <w:r>
        <w:rPr>
          <w:rFonts w:hint="eastAsia"/>
        </w:rPr>
        <w:t>計。</w:t>
      </w:r>
    </w:p>
    <w:p w:rsidR="009F7A8B" w:rsidRDefault="009F7A8B" w:rsidP="009F7A8B">
      <w:pPr>
        <w:pStyle w:val="Default"/>
        <w:ind w:left="720"/>
      </w:pPr>
      <w:r>
        <w:rPr>
          <w:rFonts w:hint="eastAsia"/>
        </w:rPr>
        <w:t>（五）</w:t>
      </w:r>
      <w:r w:rsidRPr="009F7A8B">
        <w:rPr>
          <w:rFonts w:hint="eastAsia"/>
          <w:b/>
          <w:color w:val="FF0000"/>
        </w:rPr>
        <w:t>留職停薪中</w:t>
      </w:r>
      <w:r>
        <w:rPr>
          <w:rFonts w:hint="eastAsia"/>
        </w:rPr>
        <w:t>之教師應於申請</w:t>
      </w:r>
      <w:proofErr w:type="gramStart"/>
      <w:r>
        <w:rPr>
          <w:rFonts w:hint="eastAsia"/>
        </w:rPr>
        <w:t>介聘時檢</w:t>
      </w:r>
      <w:proofErr w:type="gramEnd"/>
      <w:r>
        <w:rPr>
          <w:rFonts w:hint="eastAsia"/>
        </w:rPr>
        <w:t>附復職證明，且回</w:t>
      </w:r>
      <w:proofErr w:type="gramStart"/>
      <w:r>
        <w:rPr>
          <w:rFonts w:hint="eastAsia"/>
        </w:rPr>
        <w:t>職復薪</w:t>
      </w:r>
      <w:proofErr w:type="gramEnd"/>
      <w:r>
        <w:rPr>
          <w:rFonts w:hint="eastAsia"/>
        </w:rPr>
        <w:t>生效日為當年八月</w:t>
      </w:r>
      <w:proofErr w:type="gramStart"/>
      <w:r>
        <w:rPr>
          <w:rFonts w:hint="eastAsia"/>
        </w:rPr>
        <w:t>一</w:t>
      </w:r>
      <w:proofErr w:type="gramEnd"/>
    </w:p>
    <w:p w:rsidR="009F7A8B" w:rsidRDefault="009F7A8B" w:rsidP="009F7A8B">
      <w:pPr>
        <w:pStyle w:val="Default"/>
        <w:ind w:left="720" w:firstLineChars="300" w:firstLine="720"/>
        <w:rPr>
          <w:rFonts w:hint="eastAsia"/>
        </w:rPr>
      </w:pPr>
      <w:r>
        <w:rPr>
          <w:rFonts w:hint="eastAsia"/>
        </w:rPr>
        <w:t>日（含）前。</w:t>
      </w:r>
    </w:p>
    <w:p w:rsidR="009F7A8B" w:rsidRDefault="009F7A8B" w:rsidP="009F7A8B">
      <w:pPr>
        <w:pStyle w:val="Default"/>
        <w:ind w:left="720"/>
      </w:pPr>
      <w:r>
        <w:rPr>
          <w:rFonts w:hint="eastAsia"/>
        </w:rPr>
        <w:t>（六）依照偏遠或特殊地區學校校長及教師資格標準或有關法令甄選進用者，其申請</w:t>
      </w:r>
      <w:proofErr w:type="gramStart"/>
      <w:r>
        <w:rPr>
          <w:rFonts w:hint="eastAsia"/>
        </w:rPr>
        <w:t>介</w:t>
      </w:r>
      <w:proofErr w:type="gramEnd"/>
      <w:r>
        <w:rPr>
          <w:rFonts w:hint="eastAsia"/>
        </w:rPr>
        <w:t>聘</w:t>
      </w:r>
    </w:p>
    <w:p w:rsidR="009F7A8B" w:rsidRDefault="009F7A8B" w:rsidP="009F7A8B">
      <w:pPr>
        <w:pStyle w:val="Default"/>
        <w:ind w:left="720" w:firstLineChars="300" w:firstLine="720"/>
        <w:rPr>
          <w:rFonts w:hint="eastAsia"/>
        </w:rPr>
      </w:pPr>
      <w:r>
        <w:rPr>
          <w:rFonts w:hint="eastAsia"/>
        </w:rPr>
        <w:t>仍應受任用資格之限制。</w:t>
      </w:r>
    </w:p>
    <w:p w:rsidR="009F7A8B" w:rsidRDefault="009F7A8B" w:rsidP="009F7A8B">
      <w:pPr>
        <w:pStyle w:val="Default"/>
        <w:ind w:left="720"/>
      </w:pPr>
      <w:r>
        <w:rPr>
          <w:rFonts w:hint="eastAsia"/>
        </w:rPr>
        <w:t>（七）教師參與</w:t>
      </w:r>
      <w:r w:rsidRPr="009F7A8B">
        <w:rPr>
          <w:rFonts w:hint="eastAsia"/>
          <w:b/>
          <w:color w:val="FF0000"/>
        </w:rPr>
        <w:t>候用主任甄選儲訓</w:t>
      </w:r>
      <w:r>
        <w:rPr>
          <w:rFonts w:hint="eastAsia"/>
        </w:rPr>
        <w:t>，凡經</w:t>
      </w:r>
      <w:r w:rsidRPr="009F7A8B">
        <w:rPr>
          <w:rFonts w:hint="eastAsia"/>
          <w:b/>
          <w:color w:val="FF0000"/>
        </w:rPr>
        <w:t>推薦錄取並取得結訓證書者</w:t>
      </w:r>
      <w:r>
        <w:rPr>
          <w:rFonts w:hint="eastAsia"/>
        </w:rPr>
        <w:t>，應在原推薦學校兼</w:t>
      </w:r>
    </w:p>
    <w:p w:rsidR="009F7A8B" w:rsidRDefault="009F7A8B" w:rsidP="009F7A8B">
      <w:pPr>
        <w:pStyle w:val="Default"/>
        <w:ind w:left="720" w:firstLineChars="300" w:firstLine="720"/>
        <w:rPr>
          <w:rFonts w:hint="eastAsia"/>
        </w:rPr>
      </w:pPr>
      <w:r>
        <w:rPr>
          <w:rFonts w:hint="eastAsia"/>
        </w:rPr>
        <w:t>任主任職務至少二年以上並符合</w:t>
      </w:r>
      <w:proofErr w:type="gramStart"/>
      <w:r>
        <w:rPr>
          <w:rFonts w:hint="eastAsia"/>
        </w:rPr>
        <w:t>介</w:t>
      </w:r>
      <w:proofErr w:type="gramEnd"/>
      <w:r>
        <w:rPr>
          <w:rFonts w:hint="eastAsia"/>
        </w:rPr>
        <w:t>聘資格者，始可參加教師</w:t>
      </w:r>
      <w:proofErr w:type="gramStart"/>
      <w:r>
        <w:rPr>
          <w:rFonts w:hint="eastAsia"/>
        </w:rPr>
        <w:t>介</w:t>
      </w:r>
      <w:proofErr w:type="gramEnd"/>
      <w:r>
        <w:rPr>
          <w:rFonts w:hint="eastAsia"/>
        </w:rPr>
        <w:t>聘調動。</w:t>
      </w:r>
    </w:p>
    <w:p w:rsidR="009F7A8B" w:rsidRDefault="009F7A8B" w:rsidP="009F7A8B">
      <w:pPr>
        <w:pStyle w:val="Default"/>
        <w:ind w:left="720"/>
        <w:rPr>
          <w:rFonts w:hint="eastAsia"/>
        </w:rPr>
      </w:pPr>
      <w:r>
        <w:rPr>
          <w:rFonts w:hint="eastAsia"/>
        </w:rPr>
        <w:t>（八）學校（園）申請教師</w:t>
      </w:r>
      <w:proofErr w:type="gramStart"/>
      <w:r>
        <w:rPr>
          <w:rFonts w:hint="eastAsia"/>
        </w:rPr>
        <w:t>介</w:t>
      </w:r>
      <w:proofErr w:type="gramEnd"/>
      <w:r>
        <w:rPr>
          <w:rFonts w:hint="eastAsia"/>
        </w:rPr>
        <w:t>聘數額，不得超過學校當學年度各教育階段、類別</w:t>
      </w:r>
    </w:p>
    <w:p w:rsidR="009F7A8B" w:rsidRDefault="009F7A8B" w:rsidP="009F7A8B">
      <w:pPr>
        <w:pStyle w:val="Default"/>
        <w:ind w:leftChars="500" w:left="1440" w:hangingChars="100" w:hanging="240"/>
      </w:pPr>
      <w:r>
        <w:rPr>
          <w:rFonts w:hint="eastAsia"/>
        </w:rPr>
        <w:t>（普通班、特教班、幼兒園）教師編制數二分之一。申請人數超過時，依積分高者優先，積分相同時，抽籤決定，學校（園）校長及人事主管應負審核責任。</w:t>
      </w:r>
    </w:p>
    <w:p w:rsidR="009F7A8B" w:rsidRDefault="009F7A8B" w:rsidP="009F7A8B">
      <w:pPr>
        <w:pStyle w:val="Default"/>
        <w:ind w:leftChars="500" w:left="1440" w:hangingChars="100" w:hanging="240"/>
        <w:rPr>
          <w:rFonts w:hint="eastAsia"/>
        </w:rPr>
      </w:pPr>
    </w:p>
    <w:p w:rsidR="009F7A8B" w:rsidRDefault="009F7A8B" w:rsidP="009F7A8B">
      <w:pPr>
        <w:pStyle w:val="Default"/>
        <w:ind w:leftChars="500" w:left="1520" w:hangingChars="100" w:hanging="320"/>
        <w:rPr>
          <w:sz w:val="32"/>
          <w:szCs w:val="32"/>
        </w:rPr>
      </w:pPr>
      <w:r w:rsidRPr="009F7A8B">
        <w:rPr>
          <w:rFonts w:hint="eastAsia"/>
          <w:sz w:val="32"/>
          <w:szCs w:val="32"/>
          <w:lang w:eastAsia="zh-HK"/>
        </w:rPr>
        <w:t>申請人</w:t>
      </w:r>
      <w:r w:rsidRPr="009F7A8B">
        <w:rPr>
          <w:rFonts w:hint="eastAsia"/>
          <w:sz w:val="32"/>
          <w:szCs w:val="32"/>
        </w:rPr>
        <w:t>:</w:t>
      </w:r>
      <w:r w:rsidRPr="009F7A8B">
        <w:rPr>
          <w:sz w:val="32"/>
          <w:szCs w:val="32"/>
          <w:u w:val="single"/>
        </w:rPr>
        <w:t xml:space="preserve">                    </w:t>
      </w:r>
      <w:r w:rsidRPr="009F7A8B">
        <w:rPr>
          <w:rFonts w:hint="eastAsia"/>
          <w:sz w:val="32"/>
          <w:szCs w:val="32"/>
        </w:rPr>
        <w:t>(</w:t>
      </w:r>
      <w:r w:rsidRPr="009F7A8B">
        <w:rPr>
          <w:rFonts w:hint="eastAsia"/>
          <w:sz w:val="32"/>
          <w:szCs w:val="32"/>
          <w:lang w:eastAsia="zh-HK"/>
        </w:rPr>
        <w:t>簽名或蓋章</w:t>
      </w:r>
      <w:r w:rsidRPr="009F7A8B">
        <w:rPr>
          <w:rFonts w:hint="eastAsia"/>
          <w:sz w:val="32"/>
          <w:szCs w:val="32"/>
        </w:rPr>
        <w:t>)</w:t>
      </w:r>
    </w:p>
    <w:p w:rsidR="009F7A8B" w:rsidRPr="009F7A8B" w:rsidRDefault="009F7A8B" w:rsidP="009F7A8B">
      <w:pPr>
        <w:pStyle w:val="Default"/>
        <w:ind w:leftChars="500" w:left="1520" w:hangingChars="100" w:hanging="320"/>
        <w:jc w:val="distribute"/>
        <w:rPr>
          <w:rFonts w:hint="eastAsia"/>
          <w:sz w:val="32"/>
          <w:szCs w:val="32"/>
        </w:rPr>
      </w:pPr>
      <w:r>
        <w:rPr>
          <w:rFonts w:hint="eastAsia"/>
          <w:sz w:val="32"/>
          <w:szCs w:val="32"/>
          <w:lang w:eastAsia="zh-HK"/>
        </w:rPr>
        <w:t>中華民國</w:t>
      </w:r>
      <w:r>
        <w:rPr>
          <w:rFonts w:hint="eastAsia"/>
          <w:sz w:val="32"/>
          <w:szCs w:val="32"/>
        </w:rPr>
        <w:t>110</w:t>
      </w:r>
      <w:r>
        <w:rPr>
          <w:rFonts w:hint="eastAsia"/>
          <w:sz w:val="32"/>
          <w:szCs w:val="32"/>
          <w:lang w:eastAsia="zh-HK"/>
        </w:rPr>
        <w:t>年</w:t>
      </w:r>
      <w:r>
        <w:rPr>
          <w:rFonts w:hint="eastAsia"/>
          <w:sz w:val="32"/>
          <w:szCs w:val="32"/>
        </w:rPr>
        <w:t>4</w:t>
      </w:r>
      <w:r>
        <w:rPr>
          <w:rFonts w:hint="eastAsia"/>
          <w:sz w:val="32"/>
          <w:szCs w:val="32"/>
          <w:lang w:eastAsia="zh-HK"/>
        </w:rPr>
        <w:t>月</w:t>
      </w:r>
      <w:r>
        <w:rPr>
          <w:rFonts w:hint="eastAsia"/>
          <w:sz w:val="32"/>
          <w:szCs w:val="32"/>
        </w:rPr>
        <w:t xml:space="preserve">  </w:t>
      </w:r>
      <w:r>
        <w:rPr>
          <w:rFonts w:hint="eastAsia"/>
          <w:sz w:val="32"/>
          <w:szCs w:val="32"/>
          <w:lang w:eastAsia="zh-HK"/>
        </w:rPr>
        <w:t>日</w:t>
      </w:r>
    </w:p>
    <w:sectPr w:rsidR="009F7A8B" w:rsidRPr="009F7A8B" w:rsidSect="0074203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Arial Unicode MS"/>
    <w:charset w:val="88"/>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360"/>
        </w:tabs>
        <w:ind w:left="360" w:hanging="360"/>
      </w:pPr>
      <w:rPr>
        <w:rFonts w:ascii="標楷體" w:hAnsi="標楷體" w:cs="Times New Roman" w:hint="eastAsia"/>
        <w:szCs w:val="24"/>
      </w:rPr>
    </w:lvl>
  </w:abstractNum>
  <w:abstractNum w:abstractNumId="1" w15:restartNumberingAfterBreak="0">
    <w:nsid w:val="00000002"/>
    <w:multiLevelType w:val="singleLevel"/>
    <w:tmpl w:val="00000002"/>
    <w:name w:val="WW8Num2"/>
    <w:lvl w:ilvl="0">
      <w:start w:val="2"/>
      <w:numFmt w:val="bullet"/>
      <w:lvlText w:val="□"/>
      <w:lvlJc w:val="left"/>
      <w:pPr>
        <w:tabs>
          <w:tab w:val="num" w:pos="0"/>
        </w:tabs>
        <w:ind w:left="360" w:hanging="360"/>
      </w:pPr>
      <w:rPr>
        <w:rFonts w:ascii="標楷體" w:hAnsi="標楷體" w:cs="標楷體" w:hint="eastAsia"/>
      </w:rPr>
    </w:lvl>
  </w:abstractNum>
  <w:abstractNum w:abstractNumId="2" w15:restartNumberingAfterBreak="0">
    <w:nsid w:val="2F092B1A"/>
    <w:multiLevelType w:val="hybridMultilevel"/>
    <w:tmpl w:val="75C0B066"/>
    <w:lvl w:ilvl="0" w:tplc="9D60F1B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39"/>
    <w:rsid w:val="00742039"/>
    <w:rsid w:val="00916FB0"/>
    <w:rsid w:val="009F7A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9758"/>
  <w15:chartTrackingRefBased/>
  <w15:docId w15:val="{EB1358ED-5898-4A92-881F-7C850C2D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039"/>
    <w:pPr>
      <w:widowControl w:val="0"/>
      <w:suppressAutoHyphens/>
    </w:pPr>
    <w:rPr>
      <w:rFonts w:ascii="Times New Roman" w:eastAsia="新細明體" w:hAnsi="Times New Roman" w:cs="Times New Roman"/>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2039"/>
    <w:pPr>
      <w:widowControl w:val="0"/>
      <w:suppressAutoHyphens/>
      <w:autoSpaceDE w:val="0"/>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1</cp:revision>
  <dcterms:created xsi:type="dcterms:W3CDTF">2021-04-06T01:18:00Z</dcterms:created>
  <dcterms:modified xsi:type="dcterms:W3CDTF">2021-04-06T03:09:00Z</dcterms:modified>
</cp:coreProperties>
</file>