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92B" w:rsidRDefault="00DB0E93" w:rsidP="00E4692B">
      <w:pPr>
        <w:jc w:val="center"/>
        <w:rPr>
          <w:rFonts w:ascii="標楷體" w:eastAsia="標楷體" w:hAnsi="標楷體"/>
          <w:sz w:val="32"/>
          <w:szCs w:val="32"/>
        </w:rPr>
      </w:pPr>
      <w:proofErr w:type="gramStart"/>
      <w:r>
        <w:rPr>
          <w:rFonts w:ascii="標楷體" w:eastAsia="標楷體" w:hAnsi="標楷體" w:hint="eastAsia"/>
          <w:sz w:val="32"/>
          <w:szCs w:val="32"/>
        </w:rPr>
        <w:t>臺</w:t>
      </w:r>
      <w:proofErr w:type="gramEnd"/>
      <w:r>
        <w:rPr>
          <w:rFonts w:ascii="標楷體" w:eastAsia="標楷體" w:hAnsi="標楷體" w:hint="eastAsia"/>
          <w:sz w:val="32"/>
          <w:szCs w:val="32"/>
        </w:rPr>
        <w:t>南市立海</w:t>
      </w:r>
      <w:proofErr w:type="gramStart"/>
      <w:r>
        <w:rPr>
          <w:rFonts w:ascii="標楷體" w:eastAsia="標楷體" w:hAnsi="標楷體" w:hint="eastAsia"/>
          <w:sz w:val="32"/>
          <w:szCs w:val="32"/>
        </w:rPr>
        <w:t>佃</w:t>
      </w:r>
      <w:proofErr w:type="gramEnd"/>
      <w:r>
        <w:rPr>
          <w:rFonts w:ascii="標楷體" w:eastAsia="標楷體" w:hAnsi="標楷體" w:hint="eastAsia"/>
          <w:sz w:val="32"/>
          <w:szCs w:val="32"/>
        </w:rPr>
        <w:t>國民中學</w:t>
      </w:r>
      <w:r w:rsidR="006024E5">
        <w:rPr>
          <w:rFonts w:ascii="標楷體" w:eastAsia="標楷體" w:hAnsi="標楷體" w:hint="eastAsia"/>
          <w:sz w:val="32"/>
          <w:szCs w:val="32"/>
        </w:rPr>
        <w:t>「</w:t>
      </w:r>
      <w:r w:rsidR="006024E5" w:rsidRPr="00E4692B">
        <w:rPr>
          <w:rFonts w:ascii="標楷體" w:eastAsia="標楷體" w:hAnsi="標楷體" w:hint="eastAsia"/>
          <w:sz w:val="32"/>
          <w:szCs w:val="32"/>
        </w:rPr>
        <w:t>資源</w:t>
      </w:r>
      <w:r w:rsidR="006E7C55">
        <w:rPr>
          <w:rFonts w:ascii="標楷體" w:eastAsia="標楷體" w:hAnsi="標楷體" w:hint="eastAsia"/>
          <w:sz w:val="32"/>
          <w:szCs w:val="32"/>
        </w:rPr>
        <w:t>循環</w:t>
      </w:r>
      <w:r w:rsidR="006024E5" w:rsidRPr="00E4692B">
        <w:rPr>
          <w:rFonts w:ascii="標楷體" w:eastAsia="標楷體" w:hAnsi="標楷體" w:hint="eastAsia"/>
          <w:sz w:val="32"/>
          <w:szCs w:val="32"/>
        </w:rPr>
        <w:t>利用</w:t>
      </w:r>
      <w:r w:rsidR="006024E5">
        <w:rPr>
          <w:rFonts w:ascii="標楷體" w:eastAsia="標楷體" w:hAnsi="標楷體" w:hint="eastAsia"/>
          <w:sz w:val="32"/>
          <w:szCs w:val="32"/>
        </w:rPr>
        <w:t>」</w:t>
      </w:r>
      <w:r>
        <w:rPr>
          <w:rFonts w:ascii="標楷體" w:eastAsia="標楷體" w:hAnsi="標楷體" w:hint="eastAsia"/>
          <w:sz w:val="32"/>
          <w:szCs w:val="32"/>
        </w:rPr>
        <w:t>計畫</w:t>
      </w:r>
    </w:p>
    <w:p w:rsidR="009E7686" w:rsidRDefault="00DB0E93" w:rsidP="00DB0E93">
      <w:pPr>
        <w:rPr>
          <w:rFonts w:ascii="標楷體" w:eastAsia="標楷體" w:hAnsi="標楷體"/>
          <w:sz w:val="32"/>
          <w:szCs w:val="32"/>
        </w:rPr>
      </w:pPr>
      <w:r>
        <w:rPr>
          <w:rFonts w:ascii="標楷體" w:eastAsia="標楷體" w:hAnsi="標楷體" w:hint="eastAsia"/>
          <w:sz w:val="32"/>
          <w:szCs w:val="32"/>
        </w:rPr>
        <w:t>壹、</w:t>
      </w:r>
      <w:r w:rsidR="009E7686">
        <w:rPr>
          <w:rFonts w:ascii="標楷體" w:eastAsia="標楷體" w:hAnsi="標楷體" w:hint="eastAsia"/>
          <w:sz w:val="32"/>
          <w:szCs w:val="32"/>
        </w:rPr>
        <w:t>緣起</w:t>
      </w:r>
    </w:p>
    <w:p w:rsidR="00DB0E93" w:rsidRDefault="009E7686" w:rsidP="009E7686">
      <w:pPr>
        <w:ind w:firstLineChars="177" w:firstLine="566"/>
        <w:rPr>
          <w:rFonts w:ascii="標楷體" w:eastAsia="標楷體" w:hAnsi="標楷體"/>
          <w:sz w:val="32"/>
          <w:szCs w:val="32"/>
        </w:rPr>
      </w:pPr>
      <w:r w:rsidRPr="009E7686">
        <w:rPr>
          <w:rFonts w:ascii="標楷體" w:eastAsia="標楷體" w:hAnsi="標楷體" w:hint="eastAsia"/>
          <w:sz w:val="32"/>
          <w:szCs w:val="32"/>
        </w:rPr>
        <w:t>建立永續的綠色校園是本校一貫的理念與精神，資源的利用與再生是永續校園不可或缺的一環，本校希望能透過校園資源循環再利用相關教育措施，利用垃圾分類及資源回收，使垃圾減量，並培養學生</w:t>
      </w:r>
      <w:proofErr w:type="gramStart"/>
      <w:r w:rsidRPr="009E7686">
        <w:rPr>
          <w:rFonts w:ascii="標楷體" w:eastAsia="標楷體" w:hAnsi="標楷體" w:hint="eastAsia"/>
          <w:sz w:val="32"/>
          <w:szCs w:val="32"/>
        </w:rPr>
        <w:t>惜物愛物</w:t>
      </w:r>
      <w:proofErr w:type="gramEnd"/>
      <w:r w:rsidRPr="009E7686">
        <w:rPr>
          <w:rFonts w:ascii="標楷體" w:eastAsia="標楷體" w:hAnsi="標楷體" w:hint="eastAsia"/>
          <w:sz w:val="32"/>
          <w:szCs w:val="32"/>
        </w:rPr>
        <w:t>的正確觀念與習慣，提高自然資源及各種廢品的再利用率，使資源循環在利用落實於生活中並建立資源循環的正確觀念 。</w:t>
      </w:r>
    </w:p>
    <w:p w:rsidR="009E7686" w:rsidRDefault="009E7686" w:rsidP="009E7686">
      <w:pPr>
        <w:rPr>
          <w:rFonts w:ascii="標楷體" w:eastAsia="標楷體" w:hAnsi="標楷體"/>
          <w:sz w:val="32"/>
          <w:szCs w:val="32"/>
        </w:rPr>
      </w:pPr>
    </w:p>
    <w:p w:rsidR="009E7686" w:rsidRDefault="009E7686" w:rsidP="009E7686">
      <w:pPr>
        <w:rPr>
          <w:rFonts w:ascii="標楷體" w:eastAsia="標楷體" w:hAnsi="標楷體"/>
          <w:sz w:val="32"/>
          <w:szCs w:val="32"/>
        </w:rPr>
      </w:pPr>
      <w:r>
        <w:rPr>
          <w:rFonts w:ascii="標楷體" w:eastAsia="標楷體" w:hAnsi="標楷體" w:hint="eastAsia"/>
          <w:sz w:val="32"/>
          <w:szCs w:val="32"/>
        </w:rPr>
        <w:t>貳、依據</w:t>
      </w:r>
    </w:p>
    <w:p w:rsidR="00DB0E93" w:rsidRDefault="00DB0E93" w:rsidP="00DB0E93">
      <w:pPr>
        <w:rPr>
          <w:rFonts w:ascii="標楷體" w:eastAsia="標楷體" w:hAnsi="標楷體"/>
          <w:sz w:val="32"/>
          <w:szCs w:val="32"/>
        </w:rPr>
      </w:pPr>
      <w:r>
        <w:rPr>
          <w:rFonts w:ascii="標楷體" w:eastAsia="標楷體" w:hAnsi="標楷體" w:hint="eastAsia"/>
          <w:sz w:val="32"/>
          <w:szCs w:val="32"/>
        </w:rPr>
        <w:t>一、</w:t>
      </w:r>
      <w:proofErr w:type="gramStart"/>
      <w:r>
        <w:rPr>
          <w:rFonts w:ascii="標楷體" w:eastAsia="標楷體" w:hAnsi="標楷體" w:hint="eastAsia"/>
          <w:sz w:val="32"/>
          <w:szCs w:val="32"/>
        </w:rPr>
        <w:t>臺</w:t>
      </w:r>
      <w:proofErr w:type="gramEnd"/>
      <w:r>
        <w:rPr>
          <w:rFonts w:ascii="標楷體" w:eastAsia="標楷體" w:hAnsi="標楷體" w:hint="eastAsia"/>
          <w:sz w:val="32"/>
          <w:szCs w:val="32"/>
        </w:rPr>
        <w:t>南市</w:t>
      </w:r>
      <w:r w:rsidRPr="00DB0E93">
        <w:rPr>
          <w:rFonts w:ascii="標楷體" w:eastAsia="標楷體" w:hAnsi="標楷體" w:hint="eastAsia"/>
          <w:sz w:val="32"/>
          <w:szCs w:val="32"/>
        </w:rPr>
        <w:t>「低碳城市自治條例」</w:t>
      </w:r>
      <w:r>
        <w:rPr>
          <w:rFonts w:ascii="標楷體" w:eastAsia="標楷體" w:hAnsi="標楷體" w:hint="eastAsia"/>
          <w:sz w:val="32"/>
          <w:szCs w:val="32"/>
        </w:rPr>
        <w:t>。</w:t>
      </w:r>
    </w:p>
    <w:p w:rsidR="00DB0E93" w:rsidRDefault="00DB0E93" w:rsidP="00DB0E93">
      <w:pPr>
        <w:rPr>
          <w:rFonts w:ascii="標楷體" w:eastAsia="標楷體" w:hAnsi="標楷體"/>
          <w:sz w:val="32"/>
          <w:szCs w:val="32"/>
        </w:rPr>
      </w:pPr>
      <w:r>
        <w:rPr>
          <w:rFonts w:ascii="標楷體" w:eastAsia="標楷體" w:hAnsi="標楷體" w:hint="eastAsia"/>
          <w:sz w:val="32"/>
          <w:szCs w:val="32"/>
        </w:rPr>
        <w:t>二、</w:t>
      </w:r>
      <w:proofErr w:type="gramStart"/>
      <w:r>
        <w:rPr>
          <w:rFonts w:ascii="標楷體" w:eastAsia="標楷體" w:hAnsi="標楷體" w:hint="eastAsia"/>
          <w:sz w:val="32"/>
          <w:szCs w:val="32"/>
        </w:rPr>
        <w:t>臺</w:t>
      </w:r>
      <w:proofErr w:type="gramEnd"/>
      <w:r>
        <w:rPr>
          <w:rFonts w:ascii="標楷體" w:eastAsia="標楷體" w:hAnsi="標楷體" w:hint="eastAsia"/>
          <w:sz w:val="32"/>
          <w:szCs w:val="32"/>
        </w:rPr>
        <w:t>南市立海</w:t>
      </w:r>
      <w:proofErr w:type="gramStart"/>
      <w:r>
        <w:rPr>
          <w:rFonts w:ascii="標楷體" w:eastAsia="標楷體" w:hAnsi="標楷體" w:hint="eastAsia"/>
          <w:sz w:val="32"/>
          <w:szCs w:val="32"/>
        </w:rPr>
        <w:t>佃</w:t>
      </w:r>
      <w:proofErr w:type="gramEnd"/>
      <w:r>
        <w:rPr>
          <w:rFonts w:ascii="標楷體" w:eastAsia="標楷體" w:hAnsi="標楷體" w:hint="eastAsia"/>
          <w:sz w:val="32"/>
          <w:szCs w:val="32"/>
        </w:rPr>
        <w:t>國民中學永續校園發展計畫</w:t>
      </w:r>
    </w:p>
    <w:p w:rsidR="005967E2" w:rsidRDefault="005967E2" w:rsidP="00DB0E93">
      <w:pPr>
        <w:rPr>
          <w:rFonts w:ascii="標楷體" w:eastAsia="標楷體" w:hAnsi="標楷體"/>
          <w:sz w:val="32"/>
          <w:szCs w:val="32"/>
        </w:rPr>
      </w:pPr>
    </w:p>
    <w:p w:rsidR="00465D6C" w:rsidRDefault="005967E2" w:rsidP="00DB0E93">
      <w:pPr>
        <w:rPr>
          <w:rFonts w:ascii="標楷體" w:eastAsia="標楷體" w:hAnsi="標楷體"/>
          <w:sz w:val="32"/>
          <w:szCs w:val="32"/>
        </w:rPr>
      </w:pPr>
      <w:r>
        <w:rPr>
          <w:rFonts w:ascii="標楷體" w:eastAsia="標楷體" w:hAnsi="標楷體" w:hint="eastAsia"/>
          <w:sz w:val="32"/>
          <w:szCs w:val="32"/>
        </w:rPr>
        <w:t>參</w:t>
      </w:r>
      <w:r w:rsidR="00DB0E93">
        <w:rPr>
          <w:rFonts w:ascii="標楷體" w:eastAsia="標楷體" w:hAnsi="標楷體" w:hint="eastAsia"/>
          <w:sz w:val="32"/>
          <w:szCs w:val="32"/>
        </w:rPr>
        <w:t>、</w:t>
      </w:r>
      <w:r w:rsidR="006024E5">
        <w:rPr>
          <w:rFonts w:ascii="標楷體" w:eastAsia="標楷體" w:hAnsi="標楷體" w:hint="eastAsia"/>
          <w:sz w:val="32"/>
          <w:szCs w:val="32"/>
        </w:rPr>
        <w:t>目</w:t>
      </w:r>
      <w:r w:rsidR="00DB0E93">
        <w:rPr>
          <w:rFonts w:ascii="標楷體" w:eastAsia="標楷體" w:hAnsi="標楷體" w:hint="eastAsia"/>
          <w:sz w:val="32"/>
          <w:szCs w:val="32"/>
        </w:rPr>
        <w:t>標</w:t>
      </w:r>
      <w:r w:rsidR="006024E5">
        <w:rPr>
          <w:rFonts w:ascii="標楷體" w:eastAsia="標楷體" w:hAnsi="標楷體" w:hint="eastAsia"/>
          <w:sz w:val="32"/>
          <w:szCs w:val="32"/>
        </w:rPr>
        <w:t>：</w:t>
      </w:r>
    </w:p>
    <w:p w:rsidR="00B37DFF" w:rsidRDefault="00B37DFF" w:rsidP="00B37DFF">
      <w:pPr>
        <w:rPr>
          <w:rFonts w:ascii="標楷體" w:eastAsia="標楷體" w:hAnsi="標楷體"/>
          <w:sz w:val="32"/>
          <w:szCs w:val="32"/>
        </w:rPr>
      </w:pPr>
      <w:r>
        <w:rPr>
          <w:rFonts w:ascii="標楷體" w:eastAsia="標楷體" w:hAnsi="標楷體" w:hint="eastAsia"/>
          <w:sz w:val="32"/>
          <w:szCs w:val="32"/>
        </w:rPr>
        <w:t>一、減少資源消耗，物盡其用，並妥善物品管理，避免閒置浪費情形。</w:t>
      </w:r>
    </w:p>
    <w:p w:rsidR="00465D6C" w:rsidRDefault="00B37DFF" w:rsidP="00B37DFF">
      <w:pPr>
        <w:rPr>
          <w:rFonts w:ascii="標楷體" w:eastAsia="標楷體" w:hAnsi="標楷體"/>
          <w:sz w:val="32"/>
          <w:szCs w:val="32"/>
        </w:rPr>
      </w:pPr>
      <w:r>
        <w:rPr>
          <w:rFonts w:ascii="標楷體" w:eastAsia="標楷體" w:hAnsi="標楷體" w:hint="eastAsia"/>
          <w:sz w:val="32"/>
          <w:szCs w:val="32"/>
        </w:rPr>
        <w:t>二、</w:t>
      </w:r>
      <w:r w:rsidR="00465D6C">
        <w:rPr>
          <w:rFonts w:ascii="標楷體" w:eastAsia="標楷體" w:hAnsi="標楷體" w:hint="eastAsia"/>
          <w:sz w:val="32"/>
          <w:szCs w:val="32"/>
        </w:rPr>
        <w:t>節省處理垃圾的成本</w:t>
      </w:r>
      <w:r w:rsidR="005F7CBC">
        <w:rPr>
          <w:rFonts w:ascii="標楷體" w:eastAsia="標楷體" w:hAnsi="標楷體" w:hint="eastAsia"/>
          <w:sz w:val="32"/>
          <w:szCs w:val="32"/>
        </w:rPr>
        <w:t>，並達垃圾減量目的</w:t>
      </w:r>
      <w:r w:rsidR="00465D6C">
        <w:rPr>
          <w:rFonts w:ascii="標楷體" w:eastAsia="標楷體" w:hAnsi="標楷體" w:hint="eastAsia"/>
          <w:sz w:val="32"/>
          <w:szCs w:val="32"/>
        </w:rPr>
        <w:t>。</w:t>
      </w:r>
    </w:p>
    <w:p w:rsidR="00B37DFF" w:rsidRDefault="00B37DFF" w:rsidP="00B37DFF">
      <w:pPr>
        <w:rPr>
          <w:rFonts w:ascii="標楷體" w:eastAsia="標楷體" w:hAnsi="標楷體"/>
          <w:sz w:val="32"/>
          <w:szCs w:val="32"/>
        </w:rPr>
      </w:pPr>
      <w:r>
        <w:rPr>
          <w:rFonts w:ascii="標楷體" w:eastAsia="標楷體" w:hAnsi="標楷體" w:hint="eastAsia"/>
          <w:sz w:val="32"/>
          <w:szCs w:val="32"/>
        </w:rPr>
        <w:t>三、</w:t>
      </w:r>
      <w:r w:rsidR="00F46B0C">
        <w:rPr>
          <w:rFonts w:ascii="標楷體" w:eastAsia="標楷體" w:hAnsi="標楷體" w:hint="eastAsia"/>
          <w:sz w:val="32"/>
          <w:szCs w:val="32"/>
        </w:rPr>
        <w:t>將環境保護之觀念放入</w:t>
      </w:r>
      <w:r>
        <w:rPr>
          <w:rFonts w:ascii="標楷體" w:eastAsia="標楷體" w:hAnsi="標楷體" w:hint="eastAsia"/>
          <w:sz w:val="32"/>
          <w:szCs w:val="32"/>
        </w:rPr>
        <w:t>日常生活教育</w:t>
      </w:r>
      <w:r w:rsidR="00F46B0C">
        <w:rPr>
          <w:rFonts w:ascii="標楷體" w:eastAsia="標楷體" w:hAnsi="標楷體" w:hint="eastAsia"/>
          <w:sz w:val="32"/>
          <w:szCs w:val="32"/>
        </w:rPr>
        <w:t>中，</w:t>
      </w:r>
      <w:r w:rsidR="005967E2">
        <w:rPr>
          <w:rFonts w:ascii="標楷體" w:eastAsia="標楷體" w:hAnsi="標楷體" w:hint="eastAsia"/>
          <w:sz w:val="32"/>
          <w:szCs w:val="32"/>
        </w:rPr>
        <w:t>結合環境教育中長程計畫，</w:t>
      </w:r>
      <w:r>
        <w:rPr>
          <w:rFonts w:ascii="標楷體" w:eastAsia="標楷體" w:hAnsi="標楷體" w:hint="eastAsia"/>
          <w:sz w:val="32"/>
          <w:szCs w:val="32"/>
        </w:rPr>
        <w:t>使師生在生活中實踐環境保護</w:t>
      </w:r>
      <w:r w:rsidR="005967E2">
        <w:rPr>
          <w:rFonts w:ascii="標楷體" w:eastAsia="標楷體" w:hAnsi="標楷體" w:hint="eastAsia"/>
          <w:sz w:val="32"/>
          <w:szCs w:val="32"/>
        </w:rPr>
        <w:t>並學習環保知</w:t>
      </w:r>
      <w:r w:rsidR="005967E2">
        <w:rPr>
          <w:rFonts w:ascii="標楷體" w:eastAsia="標楷體" w:hAnsi="標楷體" w:hint="eastAsia"/>
          <w:sz w:val="32"/>
          <w:szCs w:val="32"/>
        </w:rPr>
        <w:lastRenderedPageBreak/>
        <w:t>能</w:t>
      </w:r>
      <w:r w:rsidR="00F46B0C">
        <w:rPr>
          <w:rFonts w:ascii="標楷體" w:eastAsia="標楷體" w:hAnsi="標楷體" w:hint="eastAsia"/>
          <w:sz w:val="32"/>
          <w:szCs w:val="32"/>
        </w:rPr>
        <w:t>。</w:t>
      </w:r>
    </w:p>
    <w:p w:rsidR="00F46B0C" w:rsidRDefault="00B37DFF" w:rsidP="00B37DFF">
      <w:pPr>
        <w:rPr>
          <w:rFonts w:ascii="標楷體" w:eastAsia="標楷體" w:hAnsi="標楷體"/>
          <w:sz w:val="32"/>
          <w:szCs w:val="32"/>
        </w:rPr>
      </w:pPr>
      <w:r>
        <w:rPr>
          <w:rFonts w:ascii="標楷體" w:eastAsia="標楷體" w:hAnsi="標楷體" w:hint="eastAsia"/>
          <w:sz w:val="32"/>
          <w:szCs w:val="32"/>
        </w:rPr>
        <w:t>四</w:t>
      </w:r>
      <w:r w:rsidRPr="00B37DFF">
        <w:rPr>
          <w:rFonts w:ascii="標楷體" w:eastAsia="標楷體" w:hAnsi="標楷體" w:hint="eastAsia"/>
          <w:sz w:val="32"/>
          <w:szCs w:val="32"/>
        </w:rPr>
        <w:t>、培養學生愛物惜物及資源循環再利用正確環保觀念。</w:t>
      </w:r>
    </w:p>
    <w:p w:rsidR="00B37DFF" w:rsidRDefault="00B37DFF" w:rsidP="00B37DFF">
      <w:pPr>
        <w:rPr>
          <w:rFonts w:ascii="標楷體" w:eastAsia="標楷體" w:hAnsi="標楷體"/>
          <w:sz w:val="32"/>
          <w:szCs w:val="32"/>
        </w:rPr>
      </w:pPr>
    </w:p>
    <w:p w:rsidR="009E7686" w:rsidRDefault="005967E2" w:rsidP="00B37DFF">
      <w:pPr>
        <w:rPr>
          <w:rFonts w:ascii="標楷體" w:eastAsia="標楷體" w:hAnsi="標楷體"/>
          <w:sz w:val="32"/>
          <w:szCs w:val="32"/>
        </w:rPr>
      </w:pPr>
      <w:r>
        <w:rPr>
          <w:rFonts w:ascii="標楷體" w:eastAsia="標楷體" w:hAnsi="標楷體" w:hint="eastAsia"/>
          <w:sz w:val="32"/>
          <w:szCs w:val="32"/>
        </w:rPr>
        <w:t>肆</w:t>
      </w:r>
      <w:r w:rsidR="00B37DFF">
        <w:rPr>
          <w:rFonts w:ascii="標楷體" w:eastAsia="標楷體" w:hAnsi="標楷體" w:hint="eastAsia"/>
          <w:sz w:val="32"/>
          <w:szCs w:val="32"/>
        </w:rPr>
        <w:t>、資源利用</w:t>
      </w:r>
      <w:r w:rsidR="009E7686">
        <w:rPr>
          <w:rFonts w:ascii="標楷體" w:eastAsia="標楷體" w:hAnsi="標楷體" w:hint="eastAsia"/>
          <w:sz w:val="32"/>
          <w:szCs w:val="32"/>
        </w:rPr>
        <w:t>與再生</w:t>
      </w:r>
      <w:r w:rsidR="00B37DFF">
        <w:rPr>
          <w:rFonts w:ascii="標楷體" w:eastAsia="標楷體" w:hAnsi="標楷體" w:hint="eastAsia"/>
          <w:sz w:val="32"/>
          <w:szCs w:val="32"/>
        </w:rPr>
        <w:t>辦法</w:t>
      </w:r>
    </w:p>
    <w:p w:rsidR="00B37DFF" w:rsidRDefault="009E7686" w:rsidP="00B37DFF">
      <w:pPr>
        <w:rPr>
          <w:rFonts w:ascii="標楷體" w:eastAsia="標楷體" w:hAnsi="標楷體"/>
          <w:sz w:val="32"/>
          <w:szCs w:val="32"/>
        </w:rPr>
      </w:pPr>
      <w:r>
        <w:rPr>
          <w:rFonts w:ascii="標楷體" w:eastAsia="標楷體" w:hAnsi="標楷體" w:hint="eastAsia"/>
          <w:sz w:val="32"/>
          <w:szCs w:val="32"/>
        </w:rPr>
        <w:t>一、</w:t>
      </w:r>
      <w:r w:rsidR="00C57EEA">
        <w:rPr>
          <w:rFonts w:ascii="標楷體" w:eastAsia="標楷體" w:hAnsi="標楷體" w:hint="eastAsia"/>
          <w:sz w:val="32"/>
          <w:szCs w:val="32"/>
        </w:rPr>
        <w:t>落實愛物惜物及</w:t>
      </w:r>
      <w:r>
        <w:rPr>
          <w:rFonts w:ascii="標楷體" w:eastAsia="標楷體" w:hAnsi="標楷體" w:hint="eastAsia"/>
          <w:sz w:val="32"/>
          <w:szCs w:val="32"/>
        </w:rPr>
        <w:t>辦理各項資源回收措施</w:t>
      </w:r>
    </w:p>
    <w:p w:rsidR="00C57EEA" w:rsidRDefault="00C57EEA" w:rsidP="00B37DFF">
      <w:pPr>
        <w:rPr>
          <w:rFonts w:ascii="標楷體" w:eastAsia="標楷體" w:hAnsi="標楷體"/>
          <w:sz w:val="32"/>
          <w:szCs w:val="32"/>
        </w:rPr>
      </w:pPr>
      <w:r>
        <w:rPr>
          <w:rFonts w:ascii="標楷體" w:eastAsia="標楷體" w:hAnsi="標楷體" w:hint="eastAsia"/>
          <w:sz w:val="32"/>
          <w:szCs w:val="32"/>
        </w:rPr>
        <w:t>1.</w:t>
      </w:r>
      <w:r w:rsidRPr="00C57EEA">
        <w:rPr>
          <w:rFonts w:ascii="標楷體" w:eastAsia="標楷體" w:hAnsi="標楷體" w:hint="eastAsia"/>
          <w:sz w:val="32"/>
          <w:szCs w:val="32"/>
        </w:rPr>
        <w:t>結合「四省」計畫，以節能惜物的方式推動校內各項業務。</w:t>
      </w:r>
    </w:p>
    <w:p w:rsidR="005967E2" w:rsidRDefault="00C57EEA" w:rsidP="00B37DFF">
      <w:pPr>
        <w:rPr>
          <w:rFonts w:ascii="標楷體" w:eastAsia="標楷體" w:hAnsi="標楷體"/>
          <w:sz w:val="32"/>
          <w:szCs w:val="32"/>
        </w:rPr>
      </w:pPr>
      <w:r>
        <w:rPr>
          <w:rFonts w:ascii="標楷體" w:eastAsia="標楷體" w:hAnsi="標楷體" w:hint="eastAsia"/>
          <w:sz w:val="32"/>
          <w:szCs w:val="32"/>
        </w:rPr>
        <w:t>2.</w:t>
      </w:r>
      <w:r w:rsidR="005967E2">
        <w:rPr>
          <w:rFonts w:ascii="標楷體" w:eastAsia="標楷體" w:hAnsi="標楷體" w:hint="eastAsia"/>
          <w:sz w:val="32"/>
          <w:szCs w:val="32"/>
        </w:rPr>
        <w:t>制</w:t>
      </w:r>
      <w:r w:rsidR="00C15EC7">
        <w:rPr>
          <w:rFonts w:ascii="標楷體" w:eastAsia="標楷體" w:hAnsi="標楷體" w:hint="eastAsia"/>
          <w:sz w:val="32"/>
          <w:szCs w:val="32"/>
        </w:rPr>
        <w:t>定</w:t>
      </w:r>
      <w:r w:rsidR="005967E2">
        <w:rPr>
          <w:rFonts w:ascii="標楷體" w:eastAsia="標楷體" w:hAnsi="標楷體" w:hint="eastAsia"/>
          <w:sz w:val="32"/>
          <w:szCs w:val="32"/>
        </w:rPr>
        <w:t>資源回收辦法。</w:t>
      </w:r>
    </w:p>
    <w:p w:rsidR="005967E2" w:rsidRDefault="00C57EEA" w:rsidP="00B37DFF">
      <w:pPr>
        <w:rPr>
          <w:rFonts w:ascii="標楷體" w:eastAsia="標楷體" w:hAnsi="標楷體"/>
          <w:sz w:val="32"/>
          <w:szCs w:val="32"/>
        </w:rPr>
      </w:pPr>
      <w:r>
        <w:rPr>
          <w:rFonts w:ascii="標楷體" w:eastAsia="標楷體" w:hAnsi="標楷體" w:hint="eastAsia"/>
          <w:sz w:val="32"/>
          <w:szCs w:val="32"/>
        </w:rPr>
        <w:t>3.</w:t>
      </w:r>
      <w:r w:rsidR="005967E2">
        <w:rPr>
          <w:rFonts w:ascii="標楷體" w:eastAsia="標楷體" w:hAnsi="標楷體" w:hint="eastAsia"/>
          <w:sz w:val="32"/>
          <w:szCs w:val="32"/>
        </w:rPr>
        <w:t>設置資源回收專區，收集資源回收物。</w:t>
      </w:r>
    </w:p>
    <w:p w:rsidR="005967E2" w:rsidRDefault="00C57EEA" w:rsidP="00B37DFF">
      <w:pPr>
        <w:rPr>
          <w:rFonts w:ascii="標楷體" w:eastAsia="標楷體" w:hAnsi="標楷體"/>
          <w:sz w:val="32"/>
          <w:szCs w:val="32"/>
        </w:rPr>
      </w:pPr>
      <w:r>
        <w:rPr>
          <w:rFonts w:ascii="標楷體" w:eastAsia="標楷體" w:hAnsi="標楷體" w:hint="eastAsia"/>
          <w:sz w:val="32"/>
          <w:szCs w:val="32"/>
        </w:rPr>
        <w:t>4.</w:t>
      </w:r>
      <w:r w:rsidR="005967E2">
        <w:rPr>
          <w:rFonts w:ascii="標楷體" w:eastAsia="標楷體" w:hAnsi="標楷體" w:hint="eastAsia"/>
          <w:sz w:val="32"/>
          <w:szCs w:val="32"/>
        </w:rPr>
        <w:t>組織環保服務隊專責資源回收事項。</w:t>
      </w:r>
    </w:p>
    <w:p w:rsidR="005967E2" w:rsidRDefault="00C57EEA" w:rsidP="00B37DFF">
      <w:pPr>
        <w:rPr>
          <w:rFonts w:ascii="標楷體" w:eastAsia="標楷體" w:hAnsi="標楷體"/>
          <w:sz w:val="32"/>
          <w:szCs w:val="32"/>
        </w:rPr>
      </w:pPr>
      <w:r>
        <w:rPr>
          <w:rFonts w:ascii="標楷體" w:eastAsia="標楷體" w:hAnsi="標楷體" w:hint="eastAsia"/>
          <w:sz w:val="32"/>
          <w:szCs w:val="32"/>
        </w:rPr>
        <w:t>5</w:t>
      </w:r>
      <w:r w:rsidR="005967E2">
        <w:rPr>
          <w:rFonts w:ascii="標楷體" w:eastAsia="標楷體" w:hAnsi="標楷體" w:hint="eastAsia"/>
          <w:sz w:val="32"/>
          <w:szCs w:val="32"/>
        </w:rPr>
        <w:t>結合環境教育學習正確資源回收知能，師生共同執行垃圾分類及資源回收。</w:t>
      </w:r>
    </w:p>
    <w:p w:rsidR="009E7686" w:rsidRDefault="009E7686" w:rsidP="00B37DFF">
      <w:pPr>
        <w:rPr>
          <w:rFonts w:ascii="標楷體" w:eastAsia="標楷體" w:hAnsi="標楷體"/>
          <w:sz w:val="32"/>
          <w:szCs w:val="32"/>
        </w:rPr>
      </w:pPr>
      <w:r>
        <w:rPr>
          <w:rFonts w:ascii="標楷體" w:eastAsia="標楷體" w:hAnsi="標楷體" w:hint="eastAsia"/>
          <w:sz w:val="32"/>
          <w:szCs w:val="32"/>
        </w:rPr>
        <w:t>二、實施落葉堆肥工作計劃</w:t>
      </w:r>
    </w:p>
    <w:p w:rsidR="00C15EC7" w:rsidRDefault="00C15EC7" w:rsidP="00B37DFF">
      <w:pPr>
        <w:rPr>
          <w:rFonts w:ascii="標楷體" w:eastAsia="標楷體" w:hAnsi="標楷體"/>
          <w:sz w:val="32"/>
          <w:szCs w:val="32"/>
        </w:rPr>
      </w:pPr>
      <w:r>
        <w:rPr>
          <w:rFonts w:ascii="標楷體" w:eastAsia="標楷體" w:hAnsi="標楷體" w:hint="eastAsia"/>
          <w:sz w:val="32"/>
          <w:szCs w:val="32"/>
        </w:rPr>
        <w:t>1.制定落葉堆肥工作計劃</w:t>
      </w:r>
    </w:p>
    <w:p w:rsidR="00C15EC7" w:rsidRDefault="00C15EC7" w:rsidP="00B37DFF">
      <w:pPr>
        <w:rPr>
          <w:rFonts w:ascii="標楷體" w:eastAsia="標楷體" w:hAnsi="標楷體"/>
          <w:sz w:val="32"/>
          <w:szCs w:val="32"/>
        </w:rPr>
      </w:pPr>
      <w:r>
        <w:rPr>
          <w:rFonts w:ascii="標楷體" w:eastAsia="標楷體" w:hAnsi="標楷體" w:hint="eastAsia"/>
          <w:sz w:val="32"/>
          <w:szCs w:val="32"/>
        </w:rPr>
        <w:t>2.設置落葉堆肥專區</w:t>
      </w:r>
    </w:p>
    <w:p w:rsidR="00C15EC7" w:rsidRDefault="00C15EC7" w:rsidP="00B37DFF">
      <w:pPr>
        <w:rPr>
          <w:rFonts w:ascii="標楷體" w:eastAsia="標楷體" w:hAnsi="標楷體"/>
          <w:sz w:val="32"/>
          <w:szCs w:val="32"/>
        </w:rPr>
      </w:pPr>
      <w:r>
        <w:rPr>
          <w:rFonts w:ascii="標楷體" w:eastAsia="標楷體" w:hAnsi="標楷體" w:hint="eastAsia"/>
          <w:sz w:val="32"/>
          <w:szCs w:val="32"/>
        </w:rPr>
        <w:t>3.向學生宣導正確落葉清掃及集中方式，及教導學生</w:t>
      </w:r>
      <w:proofErr w:type="gramStart"/>
      <w:r>
        <w:rPr>
          <w:rFonts w:ascii="標楷體" w:eastAsia="標楷體" w:hAnsi="標楷體" w:hint="eastAsia"/>
          <w:sz w:val="32"/>
          <w:szCs w:val="32"/>
        </w:rPr>
        <w:t>製作落業堆肥</w:t>
      </w:r>
      <w:proofErr w:type="gramEnd"/>
      <w:r>
        <w:rPr>
          <w:rFonts w:ascii="標楷體" w:eastAsia="標楷體" w:hAnsi="標楷體" w:hint="eastAsia"/>
          <w:sz w:val="32"/>
          <w:szCs w:val="32"/>
        </w:rPr>
        <w:t>，落實環境教育。</w:t>
      </w:r>
    </w:p>
    <w:p w:rsidR="009E7686" w:rsidRDefault="009E7686" w:rsidP="00B37DFF">
      <w:pPr>
        <w:rPr>
          <w:rFonts w:ascii="標楷體" w:eastAsia="標楷體" w:hAnsi="標楷體"/>
          <w:sz w:val="32"/>
          <w:szCs w:val="32"/>
        </w:rPr>
      </w:pPr>
      <w:r>
        <w:rPr>
          <w:rFonts w:ascii="標楷體" w:eastAsia="標楷體" w:hAnsi="標楷體" w:hint="eastAsia"/>
          <w:sz w:val="32"/>
          <w:szCs w:val="32"/>
        </w:rPr>
        <w:t>三、辦理</w:t>
      </w:r>
      <w:r w:rsidR="005967E2">
        <w:rPr>
          <w:rFonts w:ascii="標楷體" w:eastAsia="標楷體" w:hAnsi="標楷體" w:hint="eastAsia"/>
          <w:sz w:val="32"/>
          <w:szCs w:val="32"/>
        </w:rPr>
        <w:t>二手書、制服、</w:t>
      </w:r>
      <w:r>
        <w:rPr>
          <w:rFonts w:ascii="標楷體" w:eastAsia="標楷體" w:hAnsi="標楷體" w:hint="eastAsia"/>
          <w:sz w:val="32"/>
          <w:szCs w:val="32"/>
        </w:rPr>
        <w:t>學用品回收再利用</w:t>
      </w:r>
    </w:p>
    <w:p w:rsidR="00C15EC7" w:rsidRDefault="00C15EC7" w:rsidP="00B37DFF">
      <w:pPr>
        <w:rPr>
          <w:rFonts w:ascii="標楷體" w:eastAsia="標楷體" w:hAnsi="標楷體"/>
          <w:sz w:val="32"/>
          <w:szCs w:val="32"/>
        </w:rPr>
      </w:pPr>
      <w:r>
        <w:rPr>
          <w:rFonts w:ascii="標楷體" w:eastAsia="標楷體" w:hAnsi="標楷體" w:hint="eastAsia"/>
          <w:sz w:val="32"/>
          <w:szCs w:val="32"/>
        </w:rPr>
        <w:t>1.制定</w:t>
      </w:r>
      <w:r w:rsidRPr="00C15EC7">
        <w:rPr>
          <w:rFonts w:ascii="標楷體" w:eastAsia="標楷體" w:hAnsi="標楷體" w:hint="eastAsia"/>
          <w:sz w:val="32"/>
          <w:szCs w:val="32"/>
        </w:rPr>
        <w:t>二手書、制服、學用品回收</w:t>
      </w:r>
      <w:r>
        <w:rPr>
          <w:rFonts w:ascii="標楷體" w:eastAsia="標楷體" w:hAnsi="標楷體" w:hint="eastAsia"/>
          <w:sz w:val="32"/>
          <w:szCs w:val="32"/>
        </w:rPr>
        <w:t>實施計畫</w:t>
      </w:r>
    </w:p>
    <w:p w:rsidR="00C15EC7" w:rsidRDefault="00C15EC7" w:rsidP="00C15EC7">
      <w:pPr>
        <w:rPr>
          <w:rFonts w:ascii="標楷體" w:eastAsia="標楷體" w:hAnsi="標楷體"/>
          <w:sz w:val="32"/>
          <w:szCs w:val="32"/>
        </w:rPr>
      </w:pPr>
      <w:r>
        <w:rPr>
          <w:rFonts w:ascii="標楷體" w:eastAsia="標楷體" w:hAnsi="標楷體" w:hint="eastAsia"/>
          <w:sz w:val="32"/>
          <w:szCs w:val="32"/>
        </w:rPr>
        <w:t>2.收集堪用二手書、制服、學用品供有需求學生使用</w:t>
      </w:r>
    </w:p>
    <w:p w:rsidR="00C15EC7" w:rsidRPr="00C15EC7" w:rsidRDefault="00C15EC7" w:rsidP="00C15EC7">
      <w:pPr>
        <w:rPr>
          <w:rFonts w:ascii="標楷體" w:eastAsia="標楷體" w:hAnsi="標楷體"/>
          <w:sz w:val="32"/>
          <w:szCs w:val="32"/>
        </w:rPr>
      </w:pPr>
      <w:r>
        <w:rPr>
          <w:rFonts w:ascii="標楷體" w:eastAsia="標楷體" w:hAnsi="標楷體" w:hint="eastAsia"/>
          <w:sz w:val="32"/>
          <w:szCs w:val="32"/>
        </w:rPr>
        <w:lastRenderedPageBreak/>
        <w:t>3.辦理相關傳承活動，使學生學習體會愛物惜物的精神</w:t>
      </w:r>
    </w:p>
    <w:p w:rsidR="009E7686" w:rsidRDefault="009E7686" w:rsidP="00B37DFF">
      <w:pPr>
        <w:rPr>
          <w:rFonts w:ascii="標楷體" w:eastAsia="標楷體" w:hAnsi="標楷體"/>
          <w:sz w:val="32"/>
          <w:szCs w:val="32"/>
        </w:rPr>
      </w:pPr>
      <w:r>
        <w:rPr>
          <w:rFonts w:ascii="標楷體" w:eastAsia="標楷體" w:hAnsi="標楷體" w:hint="eastAsia"/>
          <w:sz w:val="32"/>
          <w:szCs w:val="32"/>
        </w:rPr>
        <w:t>四、</w:t>
      </w:r>
      <w:r w:rsidR="00C15EC7">
        <w:rPr>
          <w:rFonts w:ascii="標楷體" w:eastAsia="標楷體" w:hAnsi="標楷體" w:hint="eastAsia"/>
          <w:sz w:val="32"/>
          <w:szCs w:val="32"/>
        </w:rPr>
        <w:t>推動</w:t>
      </w:r>
      <w:r w:rsidR="008D6C9A">
        <w:rPr>
          <w:rFonts w:ascii="標楷體" w:eastAsia="標楷體" w:hAnsi="標楷體" w:hint="eastAsia"/>
          <w:sz w:val="32"/>
          <w:szCs w:val="32"/>
        </w:rPr>
        <w:t>環境教育-</w:t>
      </w:r>
      <w:r>
        <w:rPr>
          <w:rFonts w:ascii="標楷體" w:eastAsia="標楷體" w:hAnsi="標楷體" w:hint="eastAsia"/>
          <w:sz w:val="32"/>
          <w:szCs w:val="32"/>
        </w:rPr>
        <w:t>資源循環再造</w:t>
      </w:r>
      <w:r w:rsidR="00C15EC7">
        <w:rPr>
          <w:rFonts w:ascii="標楷體" w:eastAsia="標楷體" w:hAnsi="標楷體" w:hint="eastAsia"/>
          <w:sz w:val="32"/>
          <w:szCs w:val="32"/>
        </w:rPr>
        <w:t>課程及活動</w:t>
      </w:r>
    </w:p>
    <w:p w:rsidR="009E7686" w:rsidRDefault="00C15EC7" w:rsidP="00C15EC7">
      <w:pPr>
        <w:rPr>
          <w:rFonts w:ascii="標楷體" w:eastAsia="標楷體" w:hAnsi="標楷體"/>
          <w:sz w:val="32"/>
          <w:szCs w:val="32"/>
        </w:rPr>
      </w:pPr>
      <w:r>
        <w:rPr>
          <w:rFonts w:ascii="標楷體" w:eastAsia="標楷體" w:hAnsi="標楷體" w:hint="eastAsia"/>
          <w:sz w:val="32"/>
          <w:szCs w:val="32"/>
        </w:rPr>
        <w:t>1.結合環境教育與領域課程，利用校園廢品創作藝術，陶冶學生情意知能及內化環保觀念。</w:t>
      </w:r>
    </w:p>
    <w:p w:rsidR="00C15EC7" w:rsidRDefault="00C15EC7" w:rsidP="00C15EC7">
      <w:pPr>
        <w:rPr>
          <w:rFonts w:ascii="標楷體" w:eastAsia="標楷體" w:hAnsi="標楷體"/>
          <w:sz w:val="32"/>
          <w:szCs w:val="32"/>
        </w:rPr>
      </w:pPr>
      <w:r>
        <w:rPr>
          <w:rFonts w:ascii="標楷體" w:eastAsia="標楷體" w:hAnsi="標楷體" w:hint="eastAsia"/>
          <w:sz w:val="32"/>
          <w:szCs w:val="32"/>
        </w:rPr>
        <w:t>2.結合學校與社區活動宣導資源循環方法及推動資源循環</w:t>
      </w:r>
      <w:proofErr w:type="gramStart"/>
      <w:r>
        <w:rPr>
          <w:rFonts w:ascii="標楷體" w:eastAsia="標楷體" w:hAnsi="標楷體" w:hint="eastAsia"/>
          <w:sz w:val="32"/>
          <w:szCs w:val="32"/>
        </w:rPr>
        <w:t>環</w:t>
      </w:r>
      <w:proofErr w:type="gramEnd"/>
      <w:r>
        <w:rPr>
          <w:rFonts w:ascii="標楷體" w:eastAsia="標楷體" w:hAnsi="標楷體" w:hint="eastAsia"/>
          <w:sz w:val="32"/>
          <w:szCs w:val="32"/>
        </w:rPr>
        <w:t>相關理念。</w:t>
      </w:r>
    </w:p>
    <w:p w:rsidR="008D6C9A" w:rsidRDefault="008D6C9A" w:rsidP="00C15EC7">
      <w:pPr>
        <w:rPr>
          <w:rFonts w:ascii="標楷體" w:eastAsia="標楷體" w:hAnsi="標楷體"/>
          <w:sz w:val="32"/>
          <w:szCs w:val="32"/>
        </w:rPr>
      </w:pPr>
      <w:r>
        <w:rPr>
          <w:rFonts w:ascii="標楷體" w:eastAsia="標楷體" w:hAnsi="標楷體" w:hint="eastAsia"/>
          <w:sz w:val="32"/>
          <w:szCs w:val="32"/>
        </w:rPr>
        <w:t>3.責成環境教育小組專責本校環境教育資源循環相關課程之規劃與推動。</w:t>
      </w:r>
    </w:p>
    <w:p w:rsidR="00C15EC7" w:rsidRDefault="00C15EC7" w:rsidP="00C15EC7">
      <w:pPr>
        <w:rPr>
          <w:rFonts w:ascii="標楷體" w:eastAsia="標楷體" w:hAnsi="標楷體"/>
          <w:sz w:val="32"/>
          <w:szCs w:val="32"/>
        </w:rPr>
      </w:pPr>
    </w:p>
    <w:p w:rsidR="00C15EC7" w:rsidRDefault="00C15EC7" w:rsidP="00C15EC7">
      <w:pPr>
        <w:rPr>
          <w:rFonts w:ascii="標楷體" w:eastAsia="標楷體" w:hAnsi="標楷體"/>
          <w:sz w:val="32"/>
          <w:szCs w:val="32"/>
        </w:rPr>
      </w:pPr>
      <w:r>
        <w:rPr>
          <w:rFonts w:ascii="標楷體" w:eastAsia="標楷體" w:hAnsi="標楷體" w:hint="eastAsia"/>
          <w:sz w:val="32"/>
          <w:szCs w:val="32"/>
        </w:rPr>
        <w:t>伍、考核與獎勵</w:t>
      </w:r>
    </w:p>
    <w:p w:rsidR="00C15EC7" w:rsidRDefault="00C15EC7" w:rsidP="00C15EC7">
      <w:pPr>
        <w:rPr>
          <w:rFonts w:ascii="標楷體" w:eastAsia="標楷體" w:hAnsi="標楷體"/>
          <w:sz w:val="32"/>
          <w:szCs w:val="32"/>
        </w:rPr>
      </w:pPr>
      <w:r>
        <w:rPr>
          <w:rFonts w:ascii="標楷體" w:eastAsia="標楷體" w:hAnsi="標楷體" w:hint="eastAsia"/>
          <w:sz w:val="32"/>
          <w:szCs w:val="32"/>
        </w:rPr>
        <w:t>一、各處室以定期或不定期方式自我評鑑承辦業務，實施質量考核並隨時檢討改進。</w:t>
      </w:r>
    </w:p>
    <w:p w:rsidR="00C15EC7" w:rsidRDefault="00C15EC7" w:rsidP="00C15EC7">
      <w:pPr>
        <w:rPr>
          <w:rFonts w:ascii="標楷體" w:eastAsia="標楷體" w:hAnsi="標楷體"/>
          <w:sz w:val="32"/>
          <w:szCs w:val="32"/>
        </w:rPr>
      </w:pPr>
      <w:r>
        <w:rPr>
          <w:rFonts w:ascii="標楷體" w:eastAsia="標楷體" w:hAnsi="標楷體" w:hint="eastAsia"/>
          <w:sz w:val="32"/>
          <w:szCs w:val="32"/>
        </w:rPr>
        <w:t>二、整理年度工作成果以供發表或備查。</w:t>
      </w:r>
    </w:p>
    <w:p w:rsidR="00C15EC7" w:rsidRPr="00C15EC7" w:rsidRDefault="00C15EC7" w:rsidP="00C15EC7">
      <w:pPr>
        <w:rPr>
          <w:rFonts w:ascii="標楷體" w:eastAsia="標楷體" w:hAnsi="標楷體"/>
          <w:sz w:val="32"/>
          <w:szCs w:val="32"/>
        </w:rPr>
      </w:pPr>
      <w:r>
        <w:rPr>
          <w:rFonts w:ascii="標楷體" w:eastAsia="標楷體" w:hAnsi="標楷體" w:hint="eastAsia"/>
          <w:sz w:val="32"/>
          <w:szCs w:val="32"/>
        </w:rPr>
        <w:t>三、辦理本案相關人員核實敘獎。</w:t>
      </w:r>
    </w:p>
    <w:p w:rsidR="001019CA" w:rsidRPr="001019CA" w:rsidRDefault="006E7C55" w:rsidP="001019CA">
      <w:pPr>
        <w:tabs>
          <w:tab w:val="num" w:pos="660"/>
        </w:tabs>
        <w:spacing w:before="100" w:beforeAutospacing="1" w:after="100" w:afterAutospacing="1"/>
        <w:rPr>
          <w:rFonts w:ascii="標楷體" w:eastAsia="標楷體" w:hAnsi="標楷體" w:cs="新細明體"/>
          <w:kern w:val="0"/>
          <w:sz w:val="32"/>
          <w:szCs w:val="32"/>
        </w:rPr>
      </w:pPr>
      <w:r>
        <w:rPr>
          <w:rFonts w:ascii="標楷體" w:eastAsia="標楷體" w:hAnsi="標楷體" w:cs="新細明體" w:hint="eastAsia"/>
          <w:kern w:val="0"/>
          <w:sz w:val="32"/>
          <w:szCs w:val="32"/>
        </w:rPr>
        <w:t>陸</w:t>
      </w:r>
      <w:r w:rsidR="00B37DFF">
        <w:rPr>
          <w:rFonts w:ascii="標楷體" w:eastAsia="標楷體" w:hAnsi="標楷體" w:cs="新細明體" w:hint="eastAsia"/>
          <w:kern w:val="0"/>
          <w:sz w:val="32"/>
          <w:szCs w:val="32"/>
        </w:rPr>
        <w:t>、</w:t>
      </w:r>
      <w:bookmarkStart w:id="0" w:name="_GoBack"/>
      <w:bookmarkEnd w:id="0"/>
      <w:r w:rsidR="001019CA" w:rsidRPr="001019CA">
        <w:rPr>
          <w:rFonts w:ascii="標楷體" w:eastAsia="標楷體" w:hAnsi="標楷體" w:cs="新細明體"/>
          <w:kern w:val="0"/>
          <w:sz w:val="32"/>
          <w:szCs w:val="32"/>
        </w:rPr>
        <w:t>本辦法經行政主管會報審議通過，</w:t>
      </w:r>
      <w:r w:rsidR="001019CA">
        <w:rPr>
          <w:rFonts w:ascii="標楷體" w:eastAsia="標楷體" w:hAnsi="標楷體" w:cs="新細明體" w:hint="eastAsia"/>
          <w:kern w:val="0"/>
          <w:sz w:val="32"/>
          <w:szCs w:val="32"/>
        </w:rPr>
        <w:t>校務</w:t>
      </w:r>
      <w:r w:rsidR="001019CA" w:rsidRPr="001019CA">
        <w:rPr>
          <w:rFonts w:ascii="標楷體" w:eastAsia="標楷體" w:hAnsi="標楷體" w:cs="新細明體"/>
          <w:kern w:val="0"/>
          <w:sz w:val="32"/>
          <w:szCs w:val="32"/>
        </w:rPr>
        <w:t>會議修正</w:t>
      </w:r>
      <w:r w:rsidR="001019CA" w:rsidRPr="001019CA">
        <w:rPr>
          <w:rFonts w:ascii="標楷體" w:eastAsia="標楷體" w:hAnsi="標楷體" w:cs="新細明體" w:hint="eastAsia"/>
          <w:kern w:val="0"/>
          <w:sz w:val="32"/>
          <w:szCs w:val="32"/>
        </w:rPr>
        <w:t>後</w:t>
      </w:r>
      <w:r w:rsidR="001019CA" w:rsidRPr="001019CA">
        <w:rPr>
          <w:rFonts w:ascii="標楷體" w:eastAsia="標楷體" w:hAnsi="標楷體" w:cs="新細明體"/>
          <w:kern w:val="0"/>
          <w:sz w:val="32"/>
          <w:szCs w:val="32"/>
        </w:rPr>
        <w:t>通過，呈校長核定後實施，修正亦同。</w:t>
      </w:r>
    </w:p>
    <w:p w:rsidR="00C15EC7" w:rsidRPr="001019CA" w:rsidRDefault="00C15EC7" w:rsidP="00255151">
      <w:pPr>
        <w:tabs>
          <w:tab w:val="num" w:pos="660"/>
        </w:tabs>
        <w:spacing w:before="100" w:beforeAutospacing="1" w:after="100" w:afterAutospacing="1"/>
        <w:rPr>
          <w:rFonts w:ascii="標楷體" w:eastAsia="標楷體" w:hAnsi="標楷體"/>
          <w:sz w:val="32"/>
          <w:szCs w:val="32"/>
        </w:rPr>
      </w:pPr>
    </w:p>
    <w:sectPr w:rsidR="00C15EC7" w:rsidRPr="001019C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58" w:rsidRDefault="00CC0358" w:rsidP="00372218">
      <w:r>
        <w:separator/>
      </w:r>
    </w:p>
  </w:endnote>
  <w:endnote w:type="continuationSeparator" w:id="0">
    <w:p w:rsidR="00CC0358" w:rsidRDefault="00CC0358" w:rsidP="00372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58" w:rsidRDefault="00CC0358" w:rsidP="00372218">
      <w:r>
        <w:separator/>
      </w:r>
    </w:p>
  </w:footnote>
  <w:footnote w:type="continuationSeparator" w:id="0">
    <w:p w:rsidR="00CC0358" w:rsidRDefault="00CC0358" w:rsidP="003722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B6825"/>
    <w:multiLevelType w:val="hybridMultilevel"/>
    <w:tmpl w:val="0CB03152"/>
    <w:lvl w:ilvl="0" w:tplc="D90633E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351235A1"/>
    <w:multiLevelType w:val="hybridMultilevel"/>
    <w:tmpl w:val="34E0C296"/>
    <w:lvl w:ilvl="0" w:tplc="2D989A14">
      <w:start w:val="1"/>
      <w:numFmt w:val="taiwaneseCountingThousand"/>
      <w:lvlText w:val="（%1）"/>
      <w:lvlJc w:val="left"/>
      <w:pPr>
        <w:tabs>
          <w:tab w:val="num" w:pos="1560"/>
        </w:tabs>
        <w:ind w:left="1560" w:hanging="1080"/>
      </w:pPr>
      <w:rPr>
        <w:rFonts w:hint="default"/>
      </w:rPr>
    </w:lvl>
    <w:lvl w:ilvl="1" w:tplc="746CC93A">
      <w:start w:val="1"/>
      <w:numFmt w:val="decimal"/>
      <w:lvlText w:val="%2."/>
      <w:lvlJc w:val="left"/>
      <w:pPr>
        <w:tabs>
          <w:tab w:val="num" w:pos="1320"/>
        </w:tabs>
        <w:ind w:left="1320" w:hanging="360"/>
      </w:pPr>
      <w:rPr>
        <w:rFont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nsid w:val="769A5424"/>
    <w:multiLevelType w:val="hybridMultilevel"/>
    <w:tmpl w:val="7D42D940"/>
    <w:lvl w:ilvl="0" w:tplc="A568F7D6">
      <w:start w:val="1"/>
      <w:numFmt w:val="taiwaneseCountingThousand"/>
      <w:lvlText w:val="（%1）"/>
      <w:lvlJc w:val="left"/>
      <w:pPr>
        <w:tabs>
          <w:tab w:val="num" w:pos="1080"/>
        </w:tabs>
        <w:ind w:left="108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92B"/>
    <w:rsid w:val="001019CA"/>
    <w:rsid w:val="001E2D5C"/>
    <w:rsid w:val="00255151"/>
    <w:rsid w:val="00340D2D"/>
    <w:rsid w:val="00372218"/>
    <w:rsid w:val="003F048C"/>
    <w:rsid w:val="00402998"/>
    <w:rsid w:val="00465D6C"/>
    <w:rsid w:val="005967E2"/>
    <w:rsid w:val="005D0E55"/>
    <w:rsid w:val="005F7CBC"/>
    <w:rsid w:val="006024E5"/>
    <w:rsid w:val="006E7C55"/>
    <w:rsid w:val="00786103"/>
    <w:rsid w:val="007E1D22"/>
    <w:rsid w:val="008D6C9A"/>
    <w:rsid w:val="009C61D0"/>
    <w:rsid w:val="009E7686"/>
    <w:rsid w:val="00B069F9"/>
    <w:rsid w:val="00B305BF"/>
    <w:rsid w:val="00B37DFF"/>
    <w:rsid w:val="00C15EC7"/>
    <w:rsid w:val="00C57EEA"/>
    <w:rsid w:val="00C65AE4"/>
    <w:rsid w:val="00CC0358"/>
    <w:rsid w:val="00D82BC9"/>
    <w:rsid w:val="00DB0E93"/>
    <w:rsid w:val="00E4692B"/>
    <w:rsid w:val="00F46B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72218"/>
    <w:pPr>
      <w:tabs>
        <w:tab w:val="center" w:pos="4153"/>
        <w:tab w:val="right" w:pos="8306"/>
      </w:tabs>
      <w:snapToGrid w:val="0"/>
    </w:pPr>
    <w:rPr>
      <w:sz w:val="20"/>
      <w:szCs w:val="20"/>
    </w:rPr>
  </w:style>
  <w:style w:type="character" w:customStyle="1" w:styleId="a4">
    <w:name w:val="頁首 字元"/>
    <w:basedOn w:val="a0"/>
    <w:link w:val="a3"/>
    <w:rsid w:val="00372218"/>
    <w:rPr>
      <w:kern w:val="2"/>
    </w:rPr>
  </w:style>
  <w:style w:type="paragraph" w:styleId="a5">
    <w:name w:val="footer"/>
    <w:basedOn w:val="a"/>
    <w:link w:val="a6"/>
    <w:rsid w:val="00372218"/>
    <w:pPr>
      <w:tabs>
        <w:tab w:val="center" w:pos="4153"/>
        <w:tab w:val="right" w:pos="8306"/>
      </w:tabs>
      <w:snapToGrid w:val="0"/>
    </w:pPr>
    <w:rPr>
      <w:sz w:val="20"/>
      <w:szCs w:val="20"/>
    </w:rPr>
  </w:style>
  <w:style w:type="character" w:customStyle="1" w:styleId="a6">
    <w:name w:val="頁尾 字元"/>
    <w:basedOn w:val="a0"/>
    <w:link w:val="a5"/>
    <w:rsid w:val="00372218"/>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72218"/>
    <w:pPr>
      <w:tabs>
        <w:tab w:val="center" w:pos="4153"/>
        <w:tab w:val="right" w:pos="8306"/>
      </w:tabs>
      <w:snapToGrid w:val="0"/>
    </w:pPr>
    <w:rPr>
      <w:sz w:val="20"/>
      <w:szCs w:val="20"/>
    </w:rPr>
  </w:style>
  <w:style w:type="character" w:customStyle="1" w:styleId="a4">
    <w:name w:val="頁首 字元"/>
    <w:basedOn w:val="a0"/>
    <w:link w:val="a3"/>
    <w:rsid w:val="00372218"/>
    <w:rPr>
      <w:kern w:val="2"/>
    </w:rPr>
  </w:style>
  <w:style w:type="paragraph" w:styleId="a5">
    <w:name w:val="footer"/>
    <w:basedOn w:val="a"/>
    <w:link w:val="a6"/>
    <w:rsid w:val="00372218"/>
    <w:pPr>
      <w:tabs>
        <w:tab w:val="center" w:pos="4153"/>
        <w:tab w:val="right" w:pos="8306"/>
      </w:tabs>
      <w:snapToGrid w:val="0"/>
    </w:pPr>
    <w:rPr>
      <w:sz w:val="20"/>
      <w:szCs w:val="20"/>
    </w:rPr>
  </w:style>
  <w:style w:type="character" w:customStyle="1" w:styleId="a6">
    <w:name w:val="頁尾 字元"/>
    <w:basedOn w:val="a0"/>
    <w:link w:val="a5"/>
    <w:rsid w:val="00372218"/>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60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F1ED2-4809-4549-8AA8-9E73D802F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正新國小資源回收再利用實施方法</dc:title>
  <dc:creator>USER</dc:creator>
  <cp:lastModifiedBy>USER</cp:lastModifiedBy>
  <cp:revision>10</cp:revision>
  <dcterms:created xsi:type="dcterms:W3CDTF">2015-08-23T08:20:00Z</dcterms:created>
  <dcterms:modified xsi:type="dcterms:W3CDTF">2015-08-23T11:01:00Z</dcterms:modified>
</cp:coreProperties>
</file>