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645" w:rsidRDefault="00357579" w:rsidP="006D7809">
      <w:pPr>
        <w:jc w:val="center"/>
        <w:rPr>
          <w:rFonts w:ascii="標楷體" w:eastAsia="標楷體" w:hAnsi="標楷體"/>
          <w:sz w:val="36"/>
          <w:szCs w:val="36"/>
        </w:rPr>
      </w:pPr>
      <w:r w:rsidRPr="006D7809">
        <w:rPr>
          <w:rFonts w:ascii="標楷體" w:eastAsia="標楷體" w:hAnsi="標楷體" w:hint="eastAsia"/>
          <w:sz w:val="36"/>
          <w:szCs w:val="36"/>
        </w:rPr>
        <w:t>審核子女教育補助注意事項</w:t>
      </w:r>
    </w:p>
    <w:p w:rsidR="002137FB" w:rsidRPr="002137FB" w:rsidRDefault="002137FB" w:rsidP="002137FB">
      <w:pPr>
        <w:ind w:leftChars="-177" w:left="1" w:hangingChars="133" w:hanging="426"/>
        <w:rPr>
          <w:rFonts w:ascii="標楷體" w:eastAsia="標楷體" w:hAnsi="標楷體"/>
          <w:b/>
          <w:sz w:val="32"/>
          <w:szCs w:val="32"/>
        </w:rPr>
      </w:pPr>
      <w:r w:rsidRPr="002137FB">
        <w:rPr>
          <w:rFonts w:ascii="標楷體" w:eastAsia="標楷體" w:hAnsi="標楷體" w:hint="eastAsia"/>
          <w:b/>
          <w:sz w:val="32"/>
          <w:szCs w:val="32"/>
        </w:rPr>
        <w:t>前提：</w:t>
      </w:r>
    </w:p>
    <w:p w:rsidR="00357579" w:rsidRPr="00992ADD" w:rsidRDefault="00357579" w:rsidP="00992ADD">
      <w:pPr>
        <w:pStyle w:val="aa"/>
        <w:numPr>
          <w:ilvl w:val="0"/>
          <w:numId w:val="3"/>
        </w:numPr>
        <w:ind w:leftChars="0" w:left="482" w:hanging="907"/>
        <w:jc w:val="center"/>
        <w:rPr>
          <w:rFonts w:ascii="標楷體" w:eastAsia="標楷體" w:hAnsi="標楷體"/>
          <w:b/>
          <w:sz w:val="28"/>
          <w:szCs w:val="28"/>
        </w:rPr>
      </w:pPr>
      <w:r w:rsidRPr="00992ADD">
        <w:rPr>
          <w:rFonts w:ascii="標楷體" w:eastAsia="標楷體" w:hAnsi="標楷體" w:hint="eastAsia"/>
          <w:b/>
          <w:sz w:val="28"/>
          <w:szCs w:val="28"/>
        </w:rPr>
        <w:t>為避免同仁重複申請子女教育補助費，請加強審核繳費收據上相關欄位。</w:t>
      </w:r>
    </w:p>
    <w:p w:rsidR="00C62888" w:rsidRDefault="00C62888" w:rsidP="00992ADD">
      <w:pPr>
        <w:pStyle w:val="aa"/>
        <w:numPr>
          <w:ilvl w:val="0"/>
          <w:numId w:val="3"/>
        </w:numPr>
        <w:ind w:leftChars="0" w:left="482" w:hanging="907"/>
        <w:rPr>
          <w:rFonts w:ascii="標楷體" w:eastAsia="標楷體" w:hAnsi="標楷體" w:hint="eastAsia"/>
          <w:b/>
          <w:sz w:val="28"/>
          <w:szCs w:val="28"/>
        </w:rPr>
      </w:pPr>
      <w:r w:rsidRPr="00992ADD">
        <w:rPr>
          <w:rFonts w:ascii="標楷體" w:eastAsia="標楷體" w:hAnsi="標楷體" w:hint="eastAsia"/>
          <w:b/>
          <w:sz w:val="28"/>
          <w:szCs w:val="28"/>
        </w:rPr>
        <w:t>請</w:t>
      </w:r>
      <w:r w:rsidR="00BC2C25">
        <w:rPr>
          <w:rFonts w:ascii="標楷體" w:eastAsia="標楷體" w:hAnsi="標楷體" w:hint="eastAsia"/>
          <w:b/>
          <w:sz w:val="28"/>
          <w:szCs w:val="28"/>
        </w:rPr>
        <w:t>確實</w:t>
      </w:r>
      <w:r w:rsidRPr="00992ADD">
        <w:rPr>
          <w:rFonts w:ascii="標楷體" w:eastAsia="標楷體" w:hAnsi="標楷體" w:hint="eastAsia"/>
          <w:b/>
          <w:sz w:val="28"/>
          <w:szCs w:val="28"/>
        </w:rPr>
        <w:t>再次</w:t>
      </w:r>
      <w:r w:rsidR="00BC2C25">
        <w:rPr>
          <w:rFonts w:ascii="標楷體" w:eastAsia="標楷體" w:hAnsi="標楷體" w:hint="eastAsia"/>
          <w:b/>
          <w:sz w:val="28"/>
          <w:szCs w:val="28"/>
        </w:rPr>
        <w:t>確認</w:t>
      </w:r>
      <w:r w:rsidRPr="00992ADD">
        <w:rPr>
          <w:rFonts w:ascii="標楷體" w:eastAsia="標楷體" w:hAnsi="標楷體" w:hint="eastAsia"/>
          <w:b/>
          <w:sz w:val="28"/>
          <w:szCs w:val="28"/>
        </w:rPr>
        <w:t>申請人及其子女之姓名、身分證字號正確無誤。</w:t>
      </w:r>
    </w:p>
    <w:p w:rsidR="00BC2C25" w:rsidRPr="00992ADD" w:rsidRDefault="00BC2C25" w:rsidP="00992ADD">
      <w:pPr>
        <w:pStyle w:val="aa"/>
        <w:numPr>
          <w:ilvl w:val="0"/>
          <w:numId w:val="3"/>
        </w:numPr>
        <w:ind w:leftChars="0" w:left="482" w:hanging="907"/>
        <w:rPr>
          <w:rFonts w:ascii="標楷體" w:eastAsia="標楷體" w:hAnsi="標楷體"/>
          <w:b/>
          <w:sz w:val="28"/>
          <w:szCs w:val="28"/>
        </w:rPr>
      </w:pPr>
      <w:r>
        <w:rPr>
          <w:rFonts w:ascii="標楷體" w:eastAsia="標楷體" w:hAnsi="標楷體" w:hint="eastAsia"/>
          <w:b/>
          <w:sz w:val="28"/>
          <w:szCs w:val="28"/>
        </w:rPr>
        <w:t>未申請補助者或不得發給補助者，無須在系統內建立資料，原有資料應刪除，避免有檢核異常之情形發生。</w:t>
      </w:r>
    </w:p>
    <w:p w:rsidR="002137FB" w:rsidRPr="00992ADD" w:rsidRDefault="002137FB" w:rsidP="00992ADD">
      <w:pPr>
        <w:pStyle w:val="aa"/>
        <w:numPr>
          <w:ilvl w:val="0"/>
          <w:numId w:val="3"/>
        </w:numPr>
        <w:ind w:leftChars="0" w:left="482" w:hanging="907"/>
        <w:rPr>
          <w:rFonts w:ascii="標楷體" w:eastAsia="標楷體" w:hAnsi="標楷體"/>
          <w:b/>
          <w:sz w:val="28"/>
          <w:szCs w:val="28"/>
        </w:rPr>
      </w:pPr>
      <w:r w:rsidRPr="00992ADD">
        <w:rPr>
          <w:rFonts w:ascii="標楷體" w:eastAsia="標楷體" w:hAnsi="標楷體" w:hint="eastAsia"/>
          <w:b/>
          <w:sz w:val="28"/>
          <w:szCs w:val="28"/>
        </w:rPr>
        <w:t>本學年度</w:t>
      </w:r>
      <w:r w:rsidR="00BC2C25">
        <w:rPr>
          <w:rFonts w:ascii="標楷體" w:eastAsia="標楷體" w:hAnsi="標楷體" w:hint="eastAsia"/>
          <w:b/>
          <w:sz w:val="28"/>
          <w:szCs w:val="28"/>
        </w:rPr>
        <w:t>已</w:t>
      </w:r>
      <w:r w:rsidRPr="00992ADD">
        <w:rPr>
          <w:rFonts w:ascii="標楷體" w:eastAsia="標楷體" w:hAnsi="標楷體" w:hint="eastAsia"/>
          <w:b/>
          <w:sz w:val="28"/>
          <w:szCs w:val="28"/>
        </w:rPr>
        <w:t>開始施行12年國民義務教育，請承辦人員特別注意，若受有「十二年國民基本教育學費補助」者，</w:t>
      </w:r>
      <w:r w:rsidR="00BC2C25">
        <w:rPr>
          <w:rFonts w:ascii="標楷體" w:eastAsia="標楷體" w:hAnsi="標楷體" w:hint="eastAsia"/>
          <w:b/>
          <w:sz w:val="28"/>
          <w:szCs w:val="28"/>
        </w:rPr>
        <w:t>含全免學雜費或部分補助五千元者，皆</w:t>
      </w:r>
      <w:r w:rsidRPr="00992ADD">
        <w:rPr>
          <w:rFonts w:ascii="標楷體" w:eastAsia="標楷體" w:hAnsi="標楷體" w:hint="eastAsia"/>
          <w:b/>
          <w:sz w:val="28"/>
          <w:szCs w:val="28"/>
        </w:rPr>
        <w:t>不得請領子女教育補助。</w:t>
      </w:r>
    </w:p>
    <w:p w:rsidR="002137FB" w:rsidRPr="00992ADD" w:rsidRDefault="002137FB" w:rsidP="00992ADD">
      <w:pPr>
        <w:pStyle w:val="aa"/>
        <w:numPr>
          <w:ilvl w:val="0"/>
          <w:numId w:val="3"/>
        </w:numPr>
        <w:ind w:leftChars="0" w:left="482" w:hanging="907"/>
        <w:rPr>
          <w:rFonts w:ascii="標楷體" w:eastAsia="標楷體" w:hAnsi="標楷體"/>
          <w:b/>
          <w:sz w:val="28"/>
          <w:szCs w:val="28"/>
        </w:rPr>
      </w:pPr>
      <w:r w:rsidRPr="00992ADD">
        <w:rPr>
          <w:rFonts w:ascii="標楷體" w:eastAsia="標楷體" w:hAnsi="標楷體" w:hint="eastAsia"/>
          <w:b/>
          <w:sz w:val="28"/>
          <w:szCs w:val="28"/>
        </w:rPr>
        <w:t>資料審核無誤後，請記得於系統上按確認報送，沒有申請案件者亦須上系統回報。</w:t>
      </w:r>
    </w:p>
    <w:p w:rsidR="002137FB" w:rsidRPr="00992ADD" w:rsidRDefault="00846AF6" w:rsidP="00992ADD">
      <w:pPr>
        <w:pStyle w:val="aa"/>
        <w:numPr>
          <w:ilvl w:val="0"/>
          <w:numId w:val="3"/>
        </w:numPr>
        <w:ind w:leftChars="0" w:left="482" w:hanging="907"/>
        <w:rPr>
          <w:rFonts w:ascii="標楷體" w:eastAsia="標楷體" w:hAnsi="標楷體"/>
          <w:b/>
          <w:sz w:val="28"/>
          <w:szCs w:val="28"/>
        </w:rPr>
      </w:pPr>
      <w:r w:rsidRPr="00992ADD">
        <w:rPr>
          <w:rFonts w:ascii="標楷體" w:eastAsia="標楷體" w:hAnsi="標楷體" w:hint="eastAsia"/>
          <w:b/>
          <w:sz w:val="28"/>
          <w:szCs w:val="28"/>
        </w:rPr>
        <w:t>2014年7月1日起</w:t>
      </w:r>
      <w:r w:rsidR="002137FB" w:rsidRPr="00992ADD">
        <w:rPr>
          <w:rFonts w:ascii="標楷體" w:eastAsia="標楷體" w:hAnsi="標楷體" w:hint="eastAsia"/>
          <w:b/>
          <w:sz w:val="28"/>
          <w:szCs w:val="28"/>
        </w:rPr>
        <w:t>基本工資</w:t>
      </w:r>
      <w:r w:rsidRPr="00992ADD">
        <w:rPr>
          <w:rFonts w:ascii="標楷體" w:eastAsia="標楷體" w:hAnsi="標楷體" w:hint="eastAsia"/>
          <w:b/>
          <w:sz w:val="28"/>
          <w:szCs w:val="28"/>
        </w:rPr>
        <w:t>為</w:t>
      </w:r>
      <w:r w:rsidR="002137FB" w:rsidRPr="00992ADD">
        <w:rPr>
          <w:rFonts w:ascii="標楷體" w:eastAsia="標楷體" w:hAnsi="標楷體" w:hint="eastAsia"/>
          <w:b/>
          <w:sz w:val="28"/>
          <w:szCs w:val="28"/>
        </w:rPr>
        <w:t>19,273元。</w:t>
      </w:r>
    </w:p>
    <w:p w:rsidR="002137FB" w:rsidRPr="002137FB" w:rsidRDefault="002137FB" w:rsidP="00BC2C25">
      <w:pPr>
        <w:pStyle w:val="aa"/>
        <w:spacing w:beforeLines="100"/>
        <w:ind w:leftChars="-1" w:left="-2"/>
        <w:rPr>
          <w:rFonts w:ascii="標楷體" w:eastAsia="標楷體" w:hAnsi="標楷體"/>
          <w:sz w:val="28"/>
          <w:szCs w:val="28"/>
        </w:rPr>
      </w:pPr>
      <w:r w:rsidRPr="002137FB">
        <w:rPr>
          <w:rFonts w:ascii="標楷體" w:eastAsia="標楷體" w:hAnsi="標楷體" w:hint="eastAsia"/>
          <w:sz w:val="28"/>
          <w:szCs w:val="28"/>
        </w:rPr>
        <w:t>注意事項：</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註冊繳費收據上「學費」為「0」元，雜費雖有應繳數額者，亦為享有減免學費措施，不得再申請子女教育補助費。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優秀學生獎學金扣抵學雜費者，「學雜費」應繳金額為「0」，減免類別通常會備註「班級前三名」，得依子女教育補助表定金額申請子女教育補助費。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私立高中職普通科及私立綜合高中註冊繳費收據學費為「6240」元者〈案6240為公立高中學費標準〉，為享有教育部「齊一公私立高中學費」減免學費措施，不得再申請子女教育補助。</w:t>
      </w:r>
    </w:p>
    <w:p w:rsidR="0035757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註冊繳費收據「齊一公私立補助」為「5,000」或非為「0」者，即享有教育部學費定額補助，不得再申請子女教育補助。</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就讀本市100人以下國中小或有教科書及營養午餐補助者，因其非為特殊身份之學雜費補助，仍得申請子女教育補助。</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lastRenderedPageBreak/>
        <w:t>兼領月退休金之退休公教人員按其兼領月退休金之比例發給子女教育補助費。</w:t>
      </w:r>
    </w:p>
    <w:p w:rsidR="00357579" w:rsidRPr="006D7809" w:rsidRDefault="00357579" w:rsidP="006D7809">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就讀夜間學制〈含進修學士部、進修部〉，無子女教育補助表說明五不得申請</w:t>
      </w:r>
      <w:r w:rsidR="006D7809" w:rsidRPr="006D7809">
        <w:rPr>
          <w:rFonts w:ascii="標楷體" w:eastAsia="標楷體" w:hAnsi="標楷體" w:hint="eastAsia"/>
          <w:sz w:val="28"/>
          <w:szCs w:val="28"/>
        </w:rPr>
        <w:t>情形，但其實際繳納之學雜費低於子女教育補助數額者，僅得補助其實際繳納之學雜費數額。</w:t>
      </w:r>
    </w:p>
    <w:p w:rsidR="00357579" w:rsidRPr="00C62888" w:rsidRDefault="006D7809" w:rsidP="00C62888">
      <w:pPr>
        <w:pStyle w:val="aa"/>
        <w:numPr>
          <w:ilvl w:val="0"/>
          <w:numId w:val="1"/>
        </w:numPr>
        <w:spacing w:line="440" w:lineRule="exact"/>
        <w:ind w:leftChars="0" w:left="482" w:hanging="482"/>
        <w:rPr>
          <w:rFonts w:ascii="標楷體" w:eastAsia="標楷體" w:hAnsi="標楷體"/>
          <w:sz w:val="28"/>
          <w:szCs w:val="28"/>
        </w:rPr>
      </w:pPr>
      <w:r w:rsidRPr="006D7809">
        <w:rPr>
          <w:rFonts w:ascii="標楷體" w:eastAsia="標楷體" w:hAnsi="標楷體" w:hint="eastAsia"/>
          <w:sz w:val="28"/>
          <w:szCs w:val="28"/>
        </w:rPr>
        <w:t>有關公教人員子女就讀康寧大學及首府大學，依據該兩校新生入學措施獲得之學雜費減免係屬一般助學金性質，故公教人員子女如就讀前述兩校，並獲有「新生入學優惠」及「新生入學助學金」，仍得依規定申請子女教育補助，惟若實際繳納之學雜費低於子女教育補助數額，僅得補助其實際繳納數額。</w:t>
      </w:r>
      <w:r w:rsidR="00BC2C25">
        <w:rPr>
          <w:rFonts w:ascii="標楷體" w:eastAsia="標楷體" w:hAnsi="標楷體" w:hint="eastAsia"/>
          <w:sz w:val="28"/>
          <w:szCs w:val="28"/>
        </w:rPr>
        <w:t>若有其他大專院校之獎助學金疑義，請來電討論。</w:t>
      </w:r>
    </w:p>
    <w:sectPr w:rsidR="00357579" w:rsidRPr="00C62888" w:rsidSect="002137FB">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61A" w:rsidRDefault="000E161A" w:rsidP="00C62888">
      <w:r>
        <w:separator/>
      </w:r>
    </w:p>
  </w:endnote>
  <w:endnote w:type="continuationSeparator" w:id="1">
    <w:p w:rsidR="000E161A" w:rsidRDefault="000E161A" w:rsidP="00C62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61A" w:rsidRDefault="000E161A" w:rsidP="00C62888">
      <w:r>
        <w:separator/>
      </w:r>
    </w:p>
  </w:footnote>
  <w:footnote w:type="continuationSeparator" w:id="1">
    <w:p w:rsidR="000E161A" w:rsidRDefault="000E161A" w:rsidP="00C62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212D9"/>
    <w:multiLevelType w:val="hybridMultilevel"/>
    <w:tmpl w:val="7D8844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3B2946"/>
    <w:multiLevelType w:val="hybridMultilevel"/>
    <w:tmpl w:val="0706E4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EF42AC"/>
    <w:multiLevelType w:val="hybridMultilevel"/>
    <w:tmpl w:val="1BC810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579"/>
    <w:rsid w:val="000E161A"/>
    <w:rsid w:val="00122645"/>
    <w:rsid w:val="002137FB"/>
    <w:rsid w:val="0024504F"/>
    <w:rsid w:val="00357579"/>
    <w:rsid w:val="00393B4C"/>
    <w:rsid w:val="00513F3C"/>
    <w:rsid w:val="006D7809"/>
    <w:rsid w:val="00846AF6"/>
    <w:rsid w:val="00992ADD"/>
    <w:rsid w:val="00BC2C25"/>
    <w:rsid w:val="00C62888"/>
    <w:rsid w:val="00ED55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64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57579"/>
    <w:rPr>
      <w:sz w:val="18"/>
      <w:szCs w:val="18"/>
    </w:rPr>
  </w:style>
  <w:style w:type="paragraph" w:styleId="a4">
    <w:name w:val="annotation text"/>
    <w:basedOn w:val="a"/>
    <w:link w:val="a5"/>
    <w:uiPriority w:val="99"/>
    <w:semiHidden/>
    <w:unhideWhenUsed/>
    <w:rsid w:val="00357579"/>
  </w:style>
  <w:style w:type="character" w:customStyle="1" w:styleId="a5">
    <w:name w:val="註解文字 字元"/>
    <w:basedOn w:val="a0"/>
    <w:link w:val="a4"/>
    <w:uiPriority w:val="99"/>
    <w:semiHidden/>
    <w:rsid w:val="00357579"/>
  </w:style>
  <w:style w:type="paragraph" w:styleId="a6">
    <w:name w:val="annotation subject"/>
    <w:basedOn w:val="a4"/>
    <w:next w:val="a4"/>
    <w:link w:val="a7"/>
    <w:uiPriority w:val="99"/>
    <w:semiHidden/>
    <w:unhideWhenUsed/>
    <w:rsid w:val="00357579"/>
    <w:rPr>
      <w:b/>
      <w:bCs/>
    </w:rPr>
  </w:style>
  <w:style w:type="character" w:customStyle="1" w:styleId="a7">
    <w:name w:val="註解主旨 字元"/>
    <w:basedOn w:val="a5"/>
    <w:link w:val="a6"/>
    <w:uiPriority w:val="99"/>
    <w:semiHidden/>
    <w:rsid w:val="00357579"/>
    <w:rPr>
      <w:b/>
      <w:bCs/>
    </w:rPr>
  </w:style>
  <w:style w:type="paragraph" w:styleId="a8">
    <w:name w:val="Balloon Text"/>
    <w:basedOn w:val="a"/>
    <w:link w:val="a9"/>
    <w:uiPriority w:val="99"/>
    <w:semiHidden/>
    <w:unhideWhenUsed/>
    <w:rsid w:val="0035757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57579"/>
    <w:rPr>
      <w:rFonts w:asciiTheme="majorHAnsi" w:eastAsiaTheme="majorEastAsia" w:hAnsiTheme="majorHAnsi" w:cstheme="majorBidi"/>
      <w:sz w:val="18"/>
      <w:szCs w:val="18"/>
    </w:rPr>
  </w:style>
  <w:style w:type="paragraph" w:styleId="aa">
    <w:name w:val="List Paragraph"/>
    <w:basedOn w:val="a"/>
    <w:uiPriority w:val="34"/>
    <w:qFormat/>
    <w:rsid w:val="00357579"/>
    <w:pPr>
      <w:ind w:leftChars="200" w:left="480"/>
    </w:pPr>
  </w:style>
  <w:style w:type="paragraph" w:styleId="ab">
    <w:name w:val="header"/>
    <w:basedOn w:val="a"/>
    <w:link w:val="ac"/>
    <w:uiPriority w:val="99"/>
    <w:semiHidden/>
    <w:unhideWhenUsed/>
    <w:rsid w:val="00C62888"/>
    <w:pPr>
      <w:tabs>
        <w:tab w:val="center" w:pos="4153"/>
        <w:tab w:val="right" w:pos="8306"/>
      </w:tabs>
      <w:snapToGrid w:val="0"/>
    </w:pPr>
    <w:rPr>
      <w:sz w:val="20"/>
      <w:szCs w:val="20"/>
    </w:rPr>
  </w:style>
  <w:style w:type="character" w:customStyle="1" w:styleId="ac">
    <w:name w:val="頁首 字元"/>
    <w:basedOn w:val="a0"/>
    <w:link w:val="ab"/>
    <w:uiPriority w:val="99"/>
    <w:semiHidden/>
    <w:rsid w:val="00C62888"/>
    <w:rPr>
      <w:sz w:val="20"/>
      <w:szCs w:val="20"/>
    </w:rPr>
  </w:style>
  <w:style w:type="paragraph" w:styleId="ad">
    <w:name w:val="footer"/>
    <w:basedOn w:val="a"/>
    <w:link w:val="ae"/>
    <w:uiPriority w:val="99"/>
    <w:semiHidden/>
    <w:unhideWhenUsed/>
    <w:rsid w:val="00C62888"/>
    <w:pPr>
      <w:tabs>
        <w:tab w:val="center" w:pos="4153"/>
        <w:tab w:val="right" w:pos="8306"/>
      </w:tabs>
      <w:snapToGrid w:val="0"/>
    </w:pPr>
    <w:rPr>
      <w:sz w:val="20"/>
      <w:szCs w:val="20"/>
    </w:rPr>
  </w:style>
  <w:style w:type="character" w:customStyle="1" w:styleId="ae">
    <w:name w:val="頁尾 字元"/>
    <w:basedOn w:val="a0"/>
    <w:link w:val="ad"/>
    <w:uiPriority w:val="99"/>
    <w:semiHidden/>
    <w:rsid w:val="00C6288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127</Words>
  <Characters>729</Characters>
  <Application>Microsoft Office Word</Application>
  <DocSecurity>0</DocSecurity>
  <Lines>6</Lines>
  <Paragraphs>1</Paragraphs>
  <ScaleCrop>false</ScaleCrop>
  <Company>人事處</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臺南市政府</dc:creator>
  <cp:keywords/>
  <dc:description/>
  <cp:lastModifiedBy>user</cp:lastModifiedBy>
  <cp:revision>7</cp:revision>
  <dcterms:created xsi:type="dcterms:W3CDTF">2014-02-06T09:50:00Z</dcterms:created>
  <dcterms:modified xsi:type="dcterms:W3CDTF">2015-02-10T00:43:00Z</dcterms:modified>
</cp:coreProperties>
</file>