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383" w:rsidRPr="00B24C94" w:rsidRDefault="00D01383" w:rsidP="00D01383">
      <w:pPr>
        <w:spacing w:after="60"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104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南市</w:t>
      </w:r>
      <w:r w:rsidRPr="00B24C94">
        <w:rPr>
          <w:rFonts w:ascii="標楷體" w:eastAsia="標楷體" w:hAnsi="標楷體" w:hint="eastAsia"/>
          <w:b/>
          <w:sz w:val="32"/>
          <w:szCs w:val="32"/>
        </w:rPr>
        <w:t>國民小學節約能源戲劇</w:t>
      </w:r>
      <w:r w:rsidRPr="00B24C94">
        <w:rPr>
          <w:rFonts w:ascii="標楷體" w:eastAsia="標楷體" w:hAnsi="標楷體"/>
          <w:b/>
          <w:sz w:val="32"/>
          <w:szCs w:val="32"/>
        </w:rPr>
        <w:t>競賽</w:t>
      </w:r>
      <w:r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D01383" w:rsidRPr="00B24C94" w:rsidRDefault="00D01383" w:rsidP="00D01383">
      <w:pPr>
        <w:spacing w:after="60"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24C94">
        <w:rPr>
          <w:rFonts w:ascii="標楷體" w:eastAsia="標楷體" w:hAnsi="標楷體" w:hint="eastAsia"/>
          <w:b/>
          <w:sz w:val="28"/>
          <w:szCs w:val="28"/>
        </w:rPr>
        <w:t>壹</w:t>
      </w:r>
      <w:r w:rsidRPr="00B24C94">
        <w:rPr>
          <w:rFonts w:ascii="標楷體" w:eastAsia="標楷體" w:hAnsi="標楷體"/>
          <w:b/>
          <w:sz w:val="28"/>
          <w:szCs w:val="28"/>
        </w:rPr>
        <w:t>、依據</w:t>
      </w:r>
    </w:p>
    <w:p w:rsidR="00D01383" w:rsidRDefault="00D01383" w:rsidP="00D01383">
      <w:pPr>
        <w:spacing w:after="60" w:line="44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E2067C">
        <w:rPr>
          <w:rFonts w:eastAsia="標楷體"/>
          <w:sz w:val="28"/>
          <w:szCs w:val="28"/>
        </w:rPr>
        <w:t>經濟部能源局</w:t>
      </w:r>
      <w:proofErr w:type="gramStart"/>
      <w:r>
        <w:rPr>
          <w:rFonts w:eastAsia="標楷體"/>
          <w:sz w:val="28"/>
          <w:szCs w:val="28"/>
        </w:rPr>
        <w:t>104</w:t>
      </w:r>
      <w:proofErr w:type="gramEnd"/>
      <w:r>
        <w:rPr>
          <w:rFonts w:eastAsia="標楷體"/>
          <w:sz w:val="28"/>
          <w:szCs w:val="28"/>
        </w:rPr>
        <w:t>年度</w:t>
      </w:r>
      <w:r w:rsidRPr="00E2067C">
        <w:rPr>
          <w:rFonts w:eastAsia="標楷體"/>
          <w:sz w:val="28"/>
          <w:szCs w:val="28"/>
        </w:rPr>
        <w:t>「輔導學校推動能源教育計畫」。</w:t>
      </w:r>
    </w:p>
    <w:p w:rsidR="00D01383" w:rsidRPr="00B24C94" w:rsidRDefault="00D01383" w:rsidP="00D01383">
      <w:pPr>
        <w:spacing w:after="60"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24C94">
        <w:rPr>
          <w:rFonts w:ascii="標楷體" w:eastAsia="標楷體" w:hAnsi="標楷體" w:hint="eastAsia"/>
          <w:b/>
          <w:sz w:val="28"/>
          <w:szCs w:val="28"/>
        </w:rPr>
        <w:t>貳</w:t>
      </w:r>
      <w:r w:rsidRPr="00B24C94">
        <w:rPr>
          <w:rFonts w:ascii="標楷體" w:eastAsia="標楷體" w:hAnsi="標楷體"/>
          <w:b/>
          <w:sz w:val="28"/>
          <w:szCs w:val="28"/>
        </w:rPr>
        <w:t>、目的</w:t>
      </w:r>
    </w:p>
    <w:p w:rsidR="00D01383" w:rsidRPr="00C82BC7" w:rsidRDefault="00D01383" w:rsidP="00D01383">
      <w:pPr>
        <w:spacing w:after="60" w:line="440" w:lineRule="exact"/>
        <w:ind w:firstLineChars="202" w:firstLine="566"/>
        <w:jc w:val="both"/>
        <w:rPr>
          <w:rFonts w:eastAsia="標楷體"/>
          <w:sz w:val="28"/>
          <w:szCs w:val="28"/>
        </w:rPr>
      </w:pPr>
      <w:r w:rsidRPr="00E2067C">
        <w:rPr>
          <w:rFonts w:eastAsia="標楷體"/>
          <w:sz w:val="28"/>
          <w:szCs w:val="28"/>
        </w:rPr>
        <w:t>透過</w:t>
      </w:r>
      <w:r w:rsidRPr="00E2067C">
        <w:rPr>
          <w:rFonts w:eastAsia="標楷體" w:hint="eastAsia"/>
          <w:sz w:val="28"/>
          <w:szCs w:val="28"/>
        </w:rPr>
        <w:t>戲劇</w:t>
      </w:r>
      <w:r w:rsidRPr="00E2067C">
        <w:rPr>
          <w:rFonts w:eastAsia="標楷體"/>
          <w:sz w:val="28"/>
          <w:szCs w:val="28"/>
        </w:rPr>
        <w:t>競賽參與過程，</w:t>
      </w:r>
      <w:r w:rsidRPr="00E2067C">
        <w:rPr>
          <w:rFonts w:eastAsia="標楷體" w:hint="eastAsia"/>
          <w:sz w:val="28"/>
          <w:szCs w:val="28"/>
        </w:rPr>
        <w:t>傳播</w:t>
      </w:r>
      <w:r w:rsidRPr="00E2067C">
        <w:rPr>
          <w:rFonts w:eastAsia="標楷體"/>
          <w:sz w:val="28"/>
          <w:szCs w:val="28"/>
        </w:rPr>
        <w:t>學生</w:t>
      </w:r>
      <w:r w:rsidRPr="00E2067C">
        <w:rPr>
          <w:rFonts w:eastAsia="標楷體" w:hint="eastAsia"/>
          <w:sz w:val="28"/>
          <w:szCs w:val="28"/>
        </w:rPr>
        <w:t>節約</w:t>
      </w:r>
      <w:r w:rsidRPr="00E2067C">
        <w:rPr>
          <w:rFonts w:eastAsia="標楷體"/>
          <w:sz w:val="28"/>
          <w:szCs w:val="28"/>
        </w:rPr>
        <w:t>能源</w:t>
      </w:r>
      <w:r w:rsidRPr="00E2067C">
        <w:rPr>
          <w:rFonts w:eastAsia="標楷體" w:hint="eastAsia"/>
          <w:sz w:val="28"/>
          <w:szCs w:val="28"/>
        </w:rPr>
        <w:t>及永續能源</w:t>
      </w:r>
      <w:r w:rsidRPr="00E2067C">
        <w:rPr>
          <w:rFonts w:eastAsia="標楷體"/>
          <w:sz w:val="28"/>
          <w:szCs w:val="28"/>
        </w:rPr>
        <w:t>的正確知識及技能，培養團隊精神、表達能力，並引發學生學習興趣；藉由</w:t>
      </w:r>
      <w:r w:rsidRPr="00E2067C">
        <w:rPr>
          <w:rFonts w:eastAsia="標楷體" w:hint="eastAsia"/>
          <w:sz w:val="28"/>
          <w:szCs w:val="28"/>
        </w:rPr>
        <w:t>競</w:t>
      </w:r>
      <w:r w:rsidRPr="00E2067C">
        <w:rPr>
          <w:rFonts w:eastAsia="標楷體"/>
          <w:sz w:val="28"/>
          <w:szCs w:val="28"/>
        </w:rPr>
        <w:t>賽的公開演出，使社會大眾瞭解</w:t>
      </w:r>
      <w:r w:rsidRPr="00E2067C">
        <w:rPr>
          <w:rFonts w:eastAsia="標楷體" w:hint="eastAsia"/>
          <w:sz w:val="28"/>
          <w:szCs w:val="28"/>
        </w:rPr>
        <w:t>節約</w:t>
      </w:r>
      <w:r w:rsidRPr="00E2067C">
        <w:rPr>
          <w:rFonts w:eastAsia="標楷體"/>
          <w:sz w:val="28"/>
          <w:szCs w:val="28"/>
        </w:rPr>
        <w:t>能源的重要性。</w:t>
      </w:r>
    </w:p>
    <w:p w:rsidR="00D01383" w:rsidRPr="00B24C94" w:rsidRDefault="00D01383" w:rsidP="00D01383">
      <w:pPr>
        <w:spacing w:after="60"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24C94">
        <w:rPr>
          <w:rFonts w:ascii="標楷體" w:eastAsia="標楷體" w:hAnsi="標楷體" w:hint="eastAsia"/>
          <w:b/>
          <w:sz w:val="28"/>
          <w:szCs w:val="28"/>
        </w:rPr>
        <w:t>參</w:t>
      </w:r>
      <w:r w:rsidRPr="00B24C94">
        <w:rPr>
          <w:rFonts w:ascii="標楷體" w:eastAsia="標楷體" w:hAnsi="標楷體"/>
          <w:b/>
          <w:sz w:val="28"/>
          <w:szCs w:val="28"/>
        </w:rPr>
        <w:t>、辦理單位</w:t>
      </w:r>
    </w:p>
    <w:p w:rsidR="00D01383" w:rsidRPr="00B24C94" w:rsidRDefault="00D01383" w:rsidP="00D01383">
      <w:pPr>
        <w:spacing w:after="60" w:line="44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B24C94">
        <w:rPr>
          <w:rFonts w:ascii="標楷體" w:eastAsia="標楷體" w:hAnsi="標楷體"/>
          <w:sz w:val="28"/>
          <w:szCs w:val="28"/>
        </w:rPr>
        <w:t>一</w:t>
      </w:r>
      <w:r w:rsidRPr="00B24C94">
        <w:rPr>
          <w:rFonts w:ascii="標楷體" w:eastAsia="標楷體" w:hAnsi="標楷體" w:hint="eastAsia"/>
          <w:sz w:val="28"/>
          <w:szCs w:val="28"/>
        </w:rPr>
        <w:t>、</w:t>
      </w:r>
      <w:r w:rsidRPr="00B24C94">
        <w:rPr>
          <w:rFonts w:ascii="標楷體" w:eastAsia="標楷體" w:hAnsi="標楷體"/>
          <w:sz w:val="28"/>
          <w:szCs w:val="28"/>
        </w:rPr>
        <w:t>主辦單位：經濟部能源局</w:t>
      </w:r>
    </w:p>
    <w:p w:rsidR="00D01383" w:rsidRPr="00B24C94" w:rsidRDefault="00D01383" w:rsidP="00D01383">
      <w:pPr>
        <w:spacing w:after="60" w:line="44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B24C94">
        <w:rPr>
          <w:rFonts w:ascii="標楷體" w:eastAsia="標楷體" w:hAnsi="標楷體"/>
          <w:sz w:val="28"/>
          <w:szCs w:val="28"/>
        </w:rPr>
        <w:t>二</w:t>
      </w:r>
      <w:r w:rsidRPr="00B24C94">
        <w:rPr>
          <w:rFonts w:ascii="標楷體" w:eastAsia="標楷體" w:hAnsi="標楷體" w:hint="eastAsia"/>
          <w:sz w:val="28"/>
          <w:szCs w:val="28"/>
        </w:rPr>
        <w:t>、</w:t>
      </w:r>
      <w:r w:rsidRPr="00B24C94">
        <w:rPr>
          <w:rFonts w:ascii="標楷體" w:eastAsia="標楷體" w:hAnsi="標楷體"/>
          <w:sz w:val="28"/>
          <w:szCs w:val="28"/>
        </w:rPr>
        <w:t>執行單位：國立臺灣師範大學</w:t>
      </w:r>
    </w:p>
    <w:p w:rsidR="00D01383" w:rsidRDefault="00D01383" w:rsidP="00D01383">
      <w:pPr>
        <w:spacing w:after="60" w:line="44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B24C94">
        <w:rPr>
          <w:rFonts w:ascii="標楷體" w:eastAsia="標楷體" w:hAnsi="標楷體"/>
          <w:sz w:val="28"/>
          <w:szCs w:val="28"/>
        </w:rPr>
        <w:t>三</w:t>
      </w:r>
      <w:r w:rsidRPr="00B24C94">
        <w:rPr>
          <w:rFonts w:ascii="標楷體" w:eastAsia="標楷體" w:hAnsi="標楷體" w:hint="eastAsia"/>
          <w:sz w:val="28"/>
          <w:szCs w:val="28"/>
        </w:rPr>
        <w:t>、</w:t>
      </w:r>
      <w:r w:rsidRPr="00B24C94">
        <w:rPr>
          <w:rFonts w:ascii="標楷體" w:eastAsia="標楷體" w:hAnsi="標楷體"/>
          <w:sz w:val="28"/>
          <w:szCs w:val="28"/>
        </w:rPr>
        <w:t>協辦單位：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南市政府教育局</w:t>
      </w:r>
    </w:p>
    <w:p w:rsidR="00D01383" w:rsidRPr="00B24C94" w:rsidRDefault="00D01383" w:rsidP="00D01383">
      <w:pPr>
        <w:spacing w:after="60" w:line="44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四、承辦單位：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南市白河區大竹國民小學</w:t>
      </w:r>
    </w:p>
    <w:p w:rsidR="00D01383" w:rsidRPr="00B24C94" w:rsidRDefault="00D01383" w:rsidP="00D01383">
      <w:pPr>
        <w:spacing w:after="60"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24C94">
        <w:rPr>
          <w:rFonts w:ascii="標楷體" w:eastAsia="標楷體" w:hAnsi="標楷體" w:hint="eastAsia"/>
          <w:b/>
          <w:sz w:val="28"/>
          <w:szCs w:val="28"/>
        </w:rPr>
        <w:t>肆</w:t>
      </w:r>
      <w:r w:rsidRPr="00B24C94">
        <w:rPr>
          <w:rFonts w:ascii="標楷體" w:eastAsia="標楷體" w:hAnsi="標楷體"/>
          <w:b/>
          <w:sz w:val="28"/>
          <w:szCs w:val="28"/>
        </w:rPr>
        <w:t>、參加對象</w:t>
      </w:r>
    </w:p>
    <w:p w:rsidR="00D01383" w:rsidRPr="00E2067C" w:rsidRDefault="00D01383" w:rsidP="00D01383">
      <w:pPr>
        <w:spacing w:after="60" w:line="440" w:lineRule="exact"/>
        <w:ind w:firstLineChars="100" w:firstLine="280"/>
        <w:jc w:val="both"/>
        <w:rPr>
          <w:rFonts w:eastAsia="標楷體"/>
          <w:sz w:val="28"/>
          <w:szCs w:val="28"/>
        </w:rPr>
      </w:pPr>
      <w:r w:rsidRPr="00E2067C">
        <w:rPr>
          <w:rFonts w:eastAsia="標楷體" w:hint="eastAsia"/>
          <w:sz w:val="28"/>
          <w:szCs w:val="28"/>
        </w:rPr>
        <w:t>一、</w:t>
      </w:r>
      <w:r w:rsidRPr="00E2067C">
        <w:rPr>
          <w:rFonts w:eastAsia="標楷體"/>
          <w:sz w:val="28"/>
          <w:szCs w:val="28"/>
        </w:rPr>
        <w:t>全國各公、私立國民小學學生</w:t>
      </w:r>
      <w:r w:rsidRPr="00E2067C">
        <w:rPr>
          <w:rFonts w:eastAsia="標楷體" w:hint="eastAsia"/>
          <w:sz w:val="28"/>
          <w:szCs w:val="28"/>
        </w:rPr>
        <w:t>。</w:t>
      </w:r>
    </w:p>
    <w:p w:rsidR="00D01383" w:rsidRPr="00E2067C" w:rsidRDefault="00D01383" w:rsidP="00D01383">
      <w:pPr>
        <w:spacing w:after="60" w:line="440" w:lineRule="exact"/>
        <w:ind w:leftChars="100" w:left="800" w:hangingChars="200" w:hanging="560"/>
        <w:jc w:val="both"/>
        <w:rPr>
          <w:rFonts w:eastAsia="標楷體"/>
          <w:sz w:val="28"/>
          <w:szCs w:val="28"/>
        </w:rPr>
      </w:pPr>
      <w:r w:rsidRPr="00E2067C">
        <w:rPr>
          <w:rFonts w:eastAsia="標楷體" w:hint="eastAsia"/>
          <w:sz w:val="28"/>
          <w:szCs w:val="28"/>
        </w:rPr>
        <w:t>二、以組隊方式參賽，</w:t>
      </w:r>
      <w:r w:rsidRPr="00E2067C">
        <w:rPr>
          <w:rFonts w:eastAsia="標楷體"/>
          <w:sz w:val="28"/>
          <w:szCs w:val="28"/>
        </w:rPr>
        <w:t>每隊學生以</w:t>
      </w:r>
      <w:r w:rsidRPr="00E2067C">
        <w:rPr>
          <w:rFonts w:eastAsia="標楷體"/>
          <w:sz w:val="28"/>
          <w:szCs w:val="28"/>
        </w:rPr>
        <w:t>10</w:t>
      </w:r>
      <w:r w:rsidRPr="00E2067C">
        <w:rPr>
          <w:rFonts w:eastAsia="標楷體"/>
          <w:sz w:val="28"/>
          <w:szCs w:val="28"/>
        </w:rPr>
        <w:t>人為上限（含演員、旁白、道具</w:t>
      </w:r>
      <w:r w:rsidRPr="00E2067C">
        <w:rPr>
          <w:rFonts w:eastAsia="標楷體"/>
          <w:sz w:val="28"/>
          <w:szCs w:val="28"/>
        </w:rPr>
        <w:t>…</w:t>
      </w:r>
      <w:r w:rsidRPr="00E2067C">
        <w:rPr>
          <w:rFonts w:eastAsia="標楷體"/>
          <w:sz w:val="28"/>
          <w:szCs w:val="28"/>
        </w:rPr>
        <w:t>等），指導</w:t>
      </w:r>
      <w:r w:rsidRPr="00E2067C">
        <w:rPr>
          <w:rFonts w:eastAsia="標楷體" w:hint="eastAsia"/>
          <w:sz w:val="28"/>
          <w:szCs w:val="28"/>
        </w:rPr>
        <w:t>老</w:t>
      </w:r>
      <w:r w:rsidRPr="00E2067C">
        <w:rPr>
          <w:rFonts w:eastAsia="標楷體"/>
          <w:sz w:val="28"/>
          <w:szCs w:val="28"/>
        </w:rPr>
        <w:t>師以</w:t>
      </w:r>
      <w:r w:rsidRPr="00E2067C">
        <w:rPr>
          <w:rFonts w:eastAsia="標楷體"/>
          <w:sz w:val="28"/>
          <w:szCs w:val="28"/>
        </w:rPr>
        <w:t>4</w:t>
      </w:r>
      <w:r w:rsidRPr="00E2067C">
        <w:rPr>
          <w:rFonts w:eastAsia="標楷體"/>
          <w:sz w:val="28"/>
          <w:szCs w:val="28"/>
        </w:rPr>
        <w:t>人為上限</w:t>
      </w:r>
      <w:proofErr w:type="gramStart"/>
      <w:r w:rsidRPr="00E2067C">
        <w:rPr>
          <w:rFonts w:eastAsia="標楷體" w:hint="eastAsia"/>
          <w:sz w:val="28"/>
          <w:szCs w:val="28"/>
        </w:rPr>
        <w:t>（</w:t>
      </w:r>
      <w:proofErr w:type="gramEnd"/>
      <w:r w:rsidRPr="00E2067C">
        <w:rPr>
          <w:rFonts w:eastAsia="標楷體" w:hint="eastAsia"/>
          <w:sz w:val="28"/>
          <w:szCs w:val="28"/>
        </w:rPr>
        <w:t>指導老師需為服務於報名隊伍學校之現任教師，含專任教師、實習教師及社團指導老師；非專任老師須由參賽學校提出服務證明</w:t>
      </w:r>
      <w:proofErr w:type="gramStart"/>
      <w:r w:rsidRPr="00E2067C">
        <w:rPr>
          <w:rFonts w:eastAsia="標楷體" w:hint="eastAsia"/>
          <w:sz w:val="28"/>
          <w:szCs w:val="28"/>
        </w:rPr>
        <w:t>）</w:t>
      </w:r>
      <w:proofErr w:type="gramEnd"/>
      <w:r w:rsidRPr="00E2067C">
        <w:rPr>
          <w:rFonts w:eastAsia="標楷體" w:hint="eastAsia"/>
          <w:sz w:val="28"/>
          <w:szCs w:val="28"/>
        </w:rPr>
        <w:t>。</w:t>
      </w:r>
    </w:p>
    <w:p w:rsidR="00D01383" w:rsidRPr="00B24C94" w:rsidRDefault="00D01383" w:rsidP="00D01383">
      <w:pPr>
        <w:spacing w:after="60" w:line="44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2067C">
        <w:rPr>
          <w:rFonts w:eastAsia="標楷體" w:hint="eastAsia"/>
          <w:sz w:val="28"/>
          <w:szCs w:val="28"/>
        </w:rPr>
        <w:t>三、若有特殊情況需變更指導老師者，需於</w:t>
      </w:r>
      <w:proofErr w:type="gramStart"/>
      <w:r w:rsidRPr="00E2067C">
        <w:rPr>
          <w:rFonts w:eastAsia="標楷體" w:hint="eastAsia"/>
          <w:sz w:val="28"/>
          <w:szCs w:val="28"/>
        </w:rPr>
        <w:t>決審日一個</w:t>
      </w:r>
      <w:proofErr w:type="gramEnd"/>
      <w:r w:rsidRPr="00E2067C">
        <w:rPr>
          <w:rFonts w:eastAsia="標楷體" w:hint="eastAsia"/>
          <w:sz w:val="28"/>
          <w:szCs w:val="28"/>
        </w:rPr>
        <w:t>月前由學校正式行文通知執行單位並取得書面同意後始可變更</w:t>
      </w:r>
      <w:r w:rsidRPr="00E2067C">
        <w:rPr>
          <w:rFonts w:eastAsia="標楷體"/>
          <w:sz w:val="28"/>
          <w:szCs w:val="28"/>
        </w:rPr>
        <w:t>。</w:t>
      </w:r>
    </w:p>
    <w:p w:rsidR="00D01383" w:rsidRPr="00B24C94" w:rsidRDefault="00D01383" w:rsidP="00D01383">
      <w:pPr>
        <w:spacing w:after="60"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24C94">
        <w:rPr>
          <w:rFonts w:ascii="標楷體" w:eastAsia="標楷體" w:hAnsi="標楷體" w:hint="eastAsia"/>
          <w:b/>
          <w:sz w:val="28"/>
          <w:szCs w:val="28"/>
        </w:rPr>
        <w:t>伍</w:t>
      </w:r>
      <w:r w:rsidRPr="00B24C94">
        <w:rPr>
          <w:rFonts w:ascii="標楷體" w:eastAsia="標楷體" w:hAnsi="標楷體"/>
          <w:b/>
          <w:sz w:val="28"/>
          <w:szCs w:val="28"/>
        </w:rPr>
        <w:t>、主題</w:t>
      </w:r>
    </w:p>
    <w:p w:rsidR="00D01383" w:rsidRPr="00B24C94" w:rsidRDefault="00D01383" w:rsidP="00D01383">
      <w:pPr>
        <w:spacing w:after="60" w:line="44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E2067C">
        <w:rPr>
          <w:rFonts w:eastAsia="標楷體"/>
          <w:sz w:val="28"/>
          <w:szCs w:val="28"/>
        </w:rPr>
        <w:t>請發揮創意，</w:t>
      </w:r>
      <w:r w:rsidRPr="00E2067C">
        <w:rPr>
          <w:rFonts w:eastAsia="標楷體" w:hint="eastAsia"/>
          <w:sz w:val="28"/>
          <w:szCs w:val="28"/>
        </w:rPr>
        <w:t>以生動活潑的方式將節約能源、永續能源等內容融入劇本的情境設定中</w:t>
      </w:r>
      <w:proofErr w:type="gramStart"/>
      <w:r w:rsidRPr="00E2067C">
        <w:rPr>
          <w:rFonts w:eastAsia="標楷體" w:hint="eastAsia"/>
          <w:sz w:val="28"/>
          <w:szCs w:val="28"/>
        </w:rPr>
        <w:t>（</w:t>
      </w:r>
      <w:proofErr w:type="gramEnd"/>
      <w:r w:rsidRPr="00E2067C">
        <w:rPr>
          <w:rFonts w:eastAsia="標楷體" w:hint="eastAsia"/>
          <w:sz w:val="28"/>
          <w:szCs w:val="28"/>
        </w:rPr>
        <w:t>請注意：「環保」、「資源回收」、「吃素」、「省水」等並非本競賽之主題</w:t>
      </w:r>
      <w:proofErr w:type="gramStart"/>
      <w:r w:rsidRPr="00E2067C">
        <w:rPr>
          <w:rFonts w:eastAsia="標楷體" w:hint="eastAsia"/>
          <w:sz w:val="28"/>
          <w:szCs w:val="28"/>
        </w:rPr>
        <w:t>）</w:t>
      </w:r>
      <w:proofErr w:type="gramEnd"/>
      <w:r w:rsidRPr="00E2067C">
        <w:rPr>
          <w:rFonts w:eastAsia="標楷體"/>
          <w:sz w:val="28"/>
          <w:szCs w:val="28"/>
        </w:rPr>
        <w:t>。</w:t>
      </w:r>
    </w:p>
    <w:p w:rsidR="000351DB" w:rsidRPr="00B24C94" w:rsidRDefault="000351DB" w:rsidP="000351DB">
      <w:pPr>
        <w:spacing w:after="60"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Pr="00B24C94">
        <w:rPr>
          <w:rFonts w:ascii="標楷體" w:eastAsia="標楷體" w:hAnsi="標楷體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競賽</w:t>
      </w:r>
      <w:r w:rsidRPr="00B24C94">
        <w:rPr>
          <w:rFonts w:ascii="標楷體" w:eastAsia="標楷體" w:hAnsi="標楷體"/>
          <w:b/>
          <w:sz w:val="28"/>
          <w:szCs w:val="28"/>
        </w:rPr>
        <w:t>流程</w:t>
      </w:r>
    </w:p>
    <w:p w:rsidR="000351DB" w:rsidRPr="00B24C94" w:rsidRDefault="000351DB" w:rsidP="000351DB">
      <w:pPr>
        <w:spacing w:after="60" w:line="44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B24C94">
        <w:rPr>
          <w:rFonts w:ascii="標楷體" w:eastAsia="標楷體" w:hAnsi="標楷體" w:hint="eastAsia"/>
          <w:sz w:val="28"/>
          <w:szCs w:val="28"/>
        </w:rPr>
        <w:t>一、</w:t>
      </w:r>
      <w:r w:rsidRPr="00B24C94">
        <w:rPr>
          <w:rFonts w:ascii="標楷體" w:eastAsia="標楷體" w:hAnsi="標楷體"/>
          <w:sz w:val="28"/>
          <w:szCs w:val="28"/>
        </w:rPr>
        <w:t>本競賽</w:t>
      </w:r>
      <w:proofErr w:type="gramStart"/>
      <w:r w:rsidRPr="00B24C94">
        <w:rPr>
          <w:rFonts w:ascii="標楷體" w:eastAsia="標楷體" w:hAnsi="標楷體"/>
          <w:sz w:val="28"/>
          <w:szCs w:val="28"/>
        </w:rPr>
        <w:t>採</w:t>
      </w:r>
      <w:proofErr w:type="gramEnd"/>
      <w:r w:rsidRPr="00B24C94">
        <w:rPr>
          <w:rFonts w:ascii="標楷體" w:eastAsia="標楷體" w:hAnsi="標楷體"/>
          <w:sz w:val="28"/>
          <w:szCs w:val="28"/>
        </w:rPr>
        <w:t>三階段評選：</w:t>
      </w:r>
    </w:p>
    <w:p w:rsidR="000351DB" w:rsidRPr="00B24C94" w:rsidRDefault="000351DB" w:rsidP="000351DB">
      <w:pPr>
        <w:spacing w:after="60" w:line="44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24C94">
        <w:rPr>
          <w:rFonts w:ascii="標楷體" w:eastAsia="標楷體" w:hAnsi="標楷體"/>
          <w:sz w:val="28"/>
          <w:szCs w:val="28"/>
        </w:rPr>
        <w:t>（一）初審－劇本評選：</w:t>
      </w:r>
      <w:r w:rsidRPr="00864277">
        <w:rPr>
          <w:rFonts w:ascii="標楷體" w:eastAsia="標楷體" w:hAnsi="標楷體" w:hint="eastAsia"/>
          <w:color w:val="000000"/>
          <w:sz w:val="28"/>
          <w:szCs w:val="28"/>
        </w:rPr>
        <w:t>請參賽學校於</w:t>
      </w:r>
      <w:r>
        <w:rPr>
          <w:rFonts w:ascii="標楷體" w:eastAsia="標楷體" w:hAnsi="標楷體" w:hint="eastAsia"/>
          <w:color w:val="000000"/>
          <w:sz w:val="28"/>
          <w:szCs w:val="28"/>
        </w:rPr>
        <w:t>104年5</w:t>
      </w:r>
      <w:r w:rsidRPr="00864277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13日</w:t>
      </w:r>
      <w:r w:rsidRPr="00864277">
        <w:rPr>
          <w:rFonts w:ascii="標楷體" w:eastAsia="標楷體" w:hAnsi="標楷體" w:hint="eastAsia"/>
          <w:color w:val="000000"/>
          <w:sz w:val="28"/>
          <w:szCs w:val="28"/>
        </w:rPr>
        <w:t>前將報名表及劇本（格式如附件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1-</w:t>
      </w:r>
      <w:r w:rsidRPr="00864277">
        <w:rPr>
          <w:rFonts w:ascii="標楷體" w:eastAsia="標楷體" w:hAnsi="標楷體" w:hint="eastAsia"/>
          <w:color w:val="000000"/>
          <w:sz w:val="28"/>
          <w:szCs w:val="28"/>
        </w:rPr>
        <w:t>1、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1-</w:t>
      </w:r>
      <w:r w:rsidRPr="00864277">
        <w:rPr>
          <w:rFonts w:ascii="標楷體" w:eastAsia="標楷體" w:hAnsi="標楷體" w:hint="eastAsia"/>
          <w:color w:val="000000"/>
          <w:sz w:val="28"/>
          <w:szCs w:val="28"/>
        </w:rPr>
        <w:t>2），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紙本</w:t>
      </w:r>
      <w:r w:rsidRPr="00864277">
        <w:rPr>
          <w:rFonts w:ascii="Times New Roman" w:eastAsia="標楷體" w:hAnsi="標楷體"/>
          <w:sz w:val="28"/>
          <w:szCs w:val="28"/>
        </w:rPr>
        <w:t>郵寄</w:t>
      </w:r>
      <w:r w:rsidRPr="00864277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proofErr w:type="gramStart"/>
      <w:r w:rsidRPr="00864277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864277">
        <w:rPr>
          <w:rFonts w:ascii="標楷體" w:eastAsia="標楷體" w:hAnsi="標楷體" w:hint="eastAsia"/>
          <w:color w:val="000000"/>
          <w:sz w:val="28"/>
          <w:szCs w:val="28"/>
        </w:rPr>
        <w:t>南市白河區大竹里3號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864277">
        <w:rPr>
          <w:rFonts w:ascii="Times New Roman" w:eastAsia="標楷體" w:hAnsi="標楷體"/>
          <w:sz w:val="28"/>
          <w:szCs w:val="28"/>
        </w:rPr>
        <w:t>並</w:t>
      </w:r>
      <w:r w:rsidRPr="00864277">
        <w:rPr>
          <w:rFonts w:ascii="Times New Roman" w:eastAsia="標楷體" w:hAnsi="標楷體"/>
          <w:noProof/>
          <w:sz w:val="28"/>
          <w:szCs w:val="28"/>
        </w:rPr>
        <w:t>以</w:t>
      </w:r>
      <w:r w:rsidRPr="00864277">
        <w:rPr>
          <w:rFonts w:ascii="Times New Roman" w:eastAsia="標楷體" w:hAnsi="Times New Roman"/>
          <w:noProof/>
          <w:sz w:val="28"/>
          <w:szCs w:val="28"/>
        </w:rPr>
        <w:t>e-mail</w:t>
      </w:r>
      <w:r w:rsidRPr="00864277">
        <w:rPr>
          <w:rFonts w:ascii="Times New Roman" w:eastAsia="標楷體" w:hAnsi="Times New Roman" w:hint="eastAsia"/>
          <w:noProof/>
          <w:sz w:val="28"/>
          <w:szCs w:val="28"/>
        </w:rPr>
        <w:t>將電子檔</w:t>
      </w:r>
      <w:r w:rsidRPr="00864277">
        <w:rPr>
          <w:rFonts w:ascii="Times New Roman" w:eastAsia="標楷體" w:hAnsi="標楷體"/>
          <w:noProof/>
          <w:sz w:val="28"/>
          <w:szCs w:val="28"/>
        </w:rPr>
        <w:t>回傳至</w:t>
      </w:r>
      <w:r w:rsidR="00A51BC5" w:rsidRPr="00A51BC5">
        <w:rPr>
          <w:rStyle w:val="mailheadertext1"/>
          <w:rFonts w:ascii="標楷體" w:eastAsia="標楷體" w:hAnsi="標楷體"/>
          <w:sz w:val="28"/>
          <w:szCs w:val="28"/>
        </w:rPr>
        <w:lastRenderedPageBreak/>
        <w:t>hhtgili@djps.tn.edu.tw</w:t>
      </w:r>
      <w:r w:rsidRPr="00864277">
        <w:rPr>
          <w:rFonts w:ascii="Times New Roman" w:eastAsia="標楷體" w:hAnsi="標楷體" w:hint="eastAsia"/>
          <w:noProof/>
          <w:sz w:val="28"/>
          <w:szCs w:val="28"/>
        </w:rPr>
        <w:t>大竹</w:t>
      </w:r>
      <w:r w:rsidRPr="00864277">
        <w:rPr>
          <w:rFonts w:ascii="Times New Roman" w:eastAsia="標楷體" w:hAnsi="標楷體"/>
          <w:noProof/>
          <w:sz w:val="28"/>
          <w:szCs w:val="28"/>
        </w:rPr>
        <w:t>國小</w:t>
      </w:r>
      <w:r w:rsidRPr="00864277">
        <w:rPr>
          <w:rFonts w:ascii="Times New Roman" w:eastAsia="標楷體" w:hAnsi="標楷體" w:hint="eastAsia"/>
          <w:noProof/>
          <w:sz w:val="28"/>
          <w:szCs w:val="28"/>
        </w:rPr>
        <w:t>蔡和憲</w:t>
      </w:r>
      <w:r w:rsidRPr="00864277">
        <w:rPr>
          <w:rFonts w:ascii="Times New Roman" w:eastAsia="標楷體" w:hAnsi="標楷體"/>
          <w:noProof/>
          <w:sz w:val="28"/>
          <w:szCs w:val="28"/>
        </w:rPr>
        <w:t>主任</w:t>
      </w:r>
      <w:r w:rsidRPr="00864277">
        <w:rPr>
          <w:rFonts w:ascii="Times New Roman" w:eastAsia="標楷體" w:hAnsi="標楷體" w:hint="eastAsia"/>
          <w:noProof/>
          <w:sz w:val="28"/>
          <w:szCs w:val="28"/>
        </w:rPr>
        <w:t>收</w:t>
      </w:r>
      <w:r>
        <w:rPr>
          <w:rFonts w:ascii="Times New Roman" w:eastAsia="標楷體" w:hAnsi="標楷體" w:hint="eastAsia"/>
          <w:noProof/>
          <w:sz w:val="28"/>
          <w:szCs w:val="28"/>
        </w:rPr>
        <w:t>，信件主旨：【○○國小】劇名，如【大竹國小】最後的審判</w:t>
      </w:r>
      <w:r w:rsidRPr="00864277">
        <w:rPr>
          <w:rFonts w:ascii="Times New Roman" w:eastAsia="標楷體" w:hAnsi="標楷體" w:hint="eastAsia"/>
          <w:noProof/>
          <w:sz w:val="28"/>
          <w:szCs w:val="28"/>
        </w:rPr>
        <w:t>。</w:t>
      </w:r>
      <w:r>
        <w:rPr>
          <w:rFonts w:ascii="Times New Roman" w:eastAsia="標楷體" w:hAnsi="標楷體" w:hint="eastAsia"/>
          <w:noProof/>
          <w:sz w:val="28"/>
          <w:szCs w:val="28"/>
        </w:rPr>
        <w:t>建議劇本長度以演出</w:t>
      </w:r>
      <w:r w:rsidRPr="00E94206">
        <w:rPr>
          <w:rFonts w:ascii="標楷體" w:eastAsia="標楷體" w:hAnsi="標楷體" w:hint="eastAsia"/>
          <w:color w:val="000000"/>
          <w:sz w:val="28"/>
          <w:szCs w:val="28"/>
        </w:rPr>
        <w:t>時間總長度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E94206">
        <w:rPr>
          <w:rFonts w:ascii="標楷體" w:eastAsia="標楷體" w:hAnsi="標楷體"/>
          <w:color w:val="000000"/>
          <w:sz w:val="28"/>
          <w:szCs w:val="28"/>
        </w:rPr>
        <w:t>分鐘</w:t>
      </w:r>
      <w:r>
        <w:rPr>
          <w:rFonts w:ascii="標楷體" w:eastAsia="標楷體" w:hAnsi="標楷體" w:hint="eastAsia"/>
          <w:color w:val="000000"/>
          <w:sz w:val="28"/>
          <w:szCs w:val="28"/>
        </w:rPr>
        <w:t>為限（請參考下面注意事項）。</w:t>
      </w:r>
    </w:p>
    <w:p w:rsidR="000351DB" w:rsidRPr="000351DB" w:rsidRDefault="000351DB" w:rsidP="000351DB">
      <w:pPr>
        <w:tabs>
          <w:tab w:val="num" w:pos="900"/>
        </w:tabs>
        <w:snapToGrid w:val="0"/>
        <w:spacing w:line="336" w:lineRule="auto"/>
        <w:ind w:leftChars="174" w:left="1258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24C94">
        <w:rPr>
          <w:rFonts w:ascii="標楷體" w:eastAsia="標楷體" w:hAnsi="標楷體"/>
          <w:sz w:val="28"/>
          <w:szCs w:val="28"/>
        </w:rPr>
        <w:t>（二）</w:t>
      </w:r>
      <w:proofErr w:type="gramStart"/>
      <w:r w:rsidRPr="007A2BFD">
        <w:rPr>
          <w:rFonts w:ascii="標楷體" w:eastAsia="標楷體" w:hAnsi="標楷體"/>
          <w:color w:val="000000"/>
          <w:sz w:val="28"/>
          <w:szCs w:val="28"/>
        </w:rPr>
        <w:t>複</w:t>
      </w:r>
      <w:proofErr w:type="gramEnd"/>
      <w:r w:rsidRPr="007A2BFD">
        <w:rPr>
          <w:rFonts w:ascii="標楷體" w:eastAsia="標楷體" w:hAnsi="標楷體"/>
          <w:color w:val="000000"/>
          <w:sz w:val="28"/>
          <w:szCs w:val="28"/>
        </w:rPr>
        <w:t>審</w:t>
      </w:r>
      <w:r w:rsidRPr="007A2BFD">
        <w:rPr>
          <w:rFonts w:ascii="標楷體" w:eastAsia="標楷體" w:hAnsi="標楷體" w:hint="eastAsia"/>
          <w:color w:val="000000"/>
          <w:sz w:val="28"/>
          <w:szCs w:val="28"/>
        </w:rPr>
        <w:t>－</w:t>
      </w:r>
      <w:r>
        <w:rPr>
          <w:rFonts w:ascii="標楷體" w:eastAsia="標楷體" w:hAnsi="標楷體" w:hint="eastAsia"/>
          <w:color w:val="000000"/>
          <w:sz w:val="28"/>
          <w:szCs w:val="28"/>
        </w:rPr>
        <w:t>戲劇</w:t>
      </w:r>
      <w:r w:rsidRPr="007A2BFD">
        <w:rPr>
          <w:rFonts w:ascii="標楷體" w:eastAsia="標楷體" w:hAnsi="標楷體" w:hint="eastAsia"/>
          <w:color w:val="000000"/>
          <w:sz w:val="28"/>
          <w:szCs w:val="28"/>
        </w:rPr>
        <w:t>影片評選、網路</w:t>
      </w:r>
      <w:proofErr w:type="gramStart"/>
      <w:r w:rsidRPr="007A2BFD">
        <w:rPr>
          <w:rFonts w:ascii="標楷體" w:eastAsia="標楷體" w:hAnsi="標楷體" w:hint="eastAsia"/>
          <w:color w:val="000000"/>
          <w:sz w:val="28"/>
          <w:szCs w:val="28"/>
        </w:rPr>
        <w:t>點閱數統計</w:t>
      </w:r>
      <w:proofErr w:type="gramEnd"/>
      <w:r w:rsidRPr="007A2BFD">
        <w:rPr>
          <w:rFonts w:ascii="標楷體" w:eastAsia="標楷體" w:hAnsi="標楷體" w:hint="eastAsia"/>
          <w:color w:val="000000"/>
          <w:sz w:val="28"/>
          <w:szCs w:val="28"/>
        </w:rPr>
        <w:t>：通過初審成績前30％之隊伍進入</w:t>
      </w:r>
      <w:proofErr w:type="gramStart"/>
      <w:r w:rsidRPr="007A2BFD">
        <w:rPr>
          <w:rFonts w:ascii="標楷體" w:eastAsia="標楷體" w:hAnsi="標楷體" w:hint="eastAsia"/>
          <w:color w:val="000000"/>
          <w:sz w:val="28"/>
          <w:szCs w:val="28"/>
        </w:rPr>
        <w:t>複</w:t>
      </w:r>
      <w:proofErr w:type="gramEnd"/>
      <w:r w:rsidRPr="007A2BFD">
        <w:rPr>
          <w:rFonts w:ascii="標楷體" w:eastAsia="標楷體" w:hAnsi="標楷體" w:hint="eastAsia"/>
          <w:color w:val="000000"/>
          <w:sz w:val="28"/>
          <w:szCs w:val="28"/>
        </w:rPr>
        <w:t>審，由</w:t>
      </w:r>
      <w:r>
        <w:rPr>
          <w:rFonts w:ascii="標楷體" w:eastAsia="標楷體" w:hAnsi="標楷體" w:hint="eastAsia"/>
          <w:color w:val="000000"/>
          <w:sz w:val="28"/>
          <w:szCs w:val="28"/>
        </w:rPr>
        <w:t>大竹國小</w:t>
      </w:r>
      <w:r w:rsidRPr="007A2BFD">
        <w:rPr>
          <w:rFonts w:ascii="標楷體" w:eastAsia="標楷體" w:hAnsi="標楷體" w:hint="eastAsia"/>
          <w:color w:val="000000"/>
          <w:sz w:val="28"/>
          <w:szCs w:val="28"/>
        </w:rPr>
        <w:t>通知進入</w:t>
      </w:r>
      <w:proofErr w:type="gramStart"/>
      <w:r w:rsidRPr="007A2BFD">
        <w:rPr>
          <w:rFonts w:ascii="標楷體" w:eastAsia="標楷體" w:hAnsi="標楷體" w:hint="eastAsia"/>
          <w:color w:val="000000"/>
          <w:sz w:val="28"/>
          <w:szCs w:val="28"/>
        </w:rPr>
        <w:t>複</w:t>
      </w:r>
      <w:proofErr w:type="gramEnd"/>
      <w:r w:rsidRPr="007A2BFD">
        <w:rPr>
          <w:rFonts w:ascii="標楷體" w:eastAsia="標楷體" w:hAnsi="標楷體" w:hint="eastAsia"/>
          <w:color w:val="000000"/>
          <w:sz w:val="28"/>
          <w:szCs w:val="28"/>
        </w:rPr>
        <w:t>審隊伍拍攝</w:t>
      </w:r>
      <w:r>
        <w:rPr>
          <w:rFonts w:ascii="標楷體" w:eastAsia="標楷體" w:hAnsi="標楷體" w:hint="eastAsia"/>
          <w:color w:val="000000"/>
          <w:sz w:val="28"/>
          <w:szCs w:val="28"/>
        </w:rPr>
        <w:t>戲劇</w:t>
      </w:r>
      <w:r w:rsidRPr="007A2BFD">
        <w:rPr>
          <w:rFonts w:ascii="標楷體" w:eastAsia="標楷體" w:hAnsi="標楷體" w:hint="eastAsia"/>
          <w:color w:val="000000"/>
          <w:sz w:val="28"/>
          <w:szCs w:val="28"/>
        </w:rPr>
        <w:t>演出之影片，並於10</w:t>
      </w:r>
      <w:r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7A2BFD">
        <w:rPr>
          <w:rFonts w:ascii="標楷體" w:eastAsia="標楷體" w:hAnsi="標楷體" w:hint="eastAsia"/>
          <w:color w:val="000000"/>
          <w:sz w:val="28"/>
          <w:szCs w:val="28"/>
        </w:rPr>
        <w:t>年7月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7A2BFD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（星期三）</w:t>
      </w:r>
      <w:r w:rsidRPr="007A2BFD">
        <w:rPr>
          <w:rFonts w:ascii="標楷體" w:eastAsia="標楷體" w:hAnsi="標楷體" w:hint="eastAsia"/>
          <w:color w:val="000000"/>
          <w:sz w:val="28"/>
          <w:szCs w:val="28"/>
        </w:rPr>
        <w:t>前將劇本、影片及報名資料以光碟存</w:t>
      </w:r>
      <w:r>
        <w:rPr>
          <w:rFonts w:ascii="標楷體" w:eastAsia="標楷體" w:hAnsi="標楷體" w:hint="eastAsia"/>
          <w:color w:val="000000"/>
          <w:sz w:val="28"/>
          <w:szCs w:val="28"/>
        </w:rPr>
        <w:t>檔</w:t>
      </w:r>
      <w:r w:rsidRPr="007A2BFD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E94206">
        <w:rPr>
          <w:rFonts w:ascii="標楷體" w:eastAsia="標楷體" w:hAnsi="標楷體" w:hint="eastAsia"/>
          <w:color w:val="000000"/>
          <w:sz w:val="28"/>
          <w:szCs w:val="28"/>
        </w:rPr>
        <w:t>掛號</w:t>
      </w:r>
      <w:r>
        <w:rPr>
          <w:rFonts w:ascii="標楷體" w:eastAsia="標楷體" w:hAnsi="標楷體" w:hint="eastAsia"/>
          <w:color w:val="000000"/>
          <w:sz w:val="28"/>
          <w:szCs w:val="28"/>
        </w:rPr>
        <w:t>寄至大竹國小</w:t>
      </w:r>
      <w:r w:rsidRPr="00185ABC">
        <w:rPr>
          <w:rFonts w:ascii="標楷體" w:eastAsia="標楷體" w:hAnsi="標楷體" w:hint="eastAsia"/>
          <w:color w:val="000000"/>
          <w:sz w:val="28"/>
          <w:szCs w:val="28"/>
        </w:rPr>
        <w:t>彙整</w:t>
      </w:r>
      <w:r w:rsidRPr="00E94206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由大竹國小</w:t>
      </w:r>
      <w:r w:rsidRPr="007A2BFD">
        <w:rPr>
          <w:rFonts w:ascii="標楷體" w:eastAsia="標楷體" w:hAnsi="標楷體" w:hint="eastAsia"/>
          <w:color w:val="000000"/>
          <w:sz w:val="28"/>
          <w:szCs w:val="28"/>
        </w:rPr>
        <w:t>統一寄</w:t>
      </w:r>
      <w:r>
        <w:rPr>
          <w:rFonts w:ascii="標楷體" w:eastAsia="標楷體" w:hAnsi="標楷體" w:hint="eastAsia"/>
          <w:color w:val="000000"/>
          <w:sz w:val="28"/>
          <w:szCs w:val="28"/>
        </w:rPr>
        <w:t>送</w:t>
      </w:r>
      <w:r w:rsidRPr="00E94206">
        <w:rPr>
          <w:rFonts w:ascii="標楷體" w:eastAsia="標楷體" w:hAnsi="標楷體" w:hint="eastAsia"/>
          <w:color w:val="000000"/>
          <w:sz w:val="28"/>
          <w:szCs w:val="28"/>
        </w:rPr>
        <w:t>國立臺灣師範大學</w:t>
      </w:r>
      <w:r w:rsidRPr="007A2BFD">
        <w:rPr>
          <w:rFonts w:ascii="標楷體" w:eastAsia="標楷體" w:hAnsi="標楷體" w:hint="eastAsia"/>
          <w:color w:val="000000"/>
          <w:sz w:val="28"/>
          <w:szCs w:val="28"/>
        </w:rPr>
        <w:t>進行</w:t>
      </w:r>
      <w:proofErr w:type="gramStart"/>
      <w:r w:rsidRPr="007A2BFD">
        <w:rPr>
          <w:rFonts w:ascii="標楷體" w:eastAsia="標楷體" w:hAnsi="標楷體" w:hint="eastAsia"/>
          <w:color w:val="000000"/>
          <w:sz w:val="28"/>
          <w:szCs w:val="28"/>
        </w:rPr>
        <w:t>複</w:t>
      </w:r>
      <w:proofErr w:type="gramEnd"/>
      <w:r w:rsidRPr="007A2BFD">
        <w:rPr>
          <w:rFonts w:ascii="標楷體" w:eastAsia="標楷體" w:hAnsi="標楷體" w:hint="eastAsia"/>
          <w:color w:val="000000"/>
          <w:sz w:val="28"/>
          <w:szCs w:val="28"/>
        </w:rPr>
        <w:t>審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E2067C">
        <w:rPr>
          <w:rFonts w:eastAsia="標楷體"/>
          <w:sz w:val="28"/>
          <w:szCs w:val="28"/>
        </w:rPr>
        <w:t>前</w:t>
      </w:r>
      <w:r w:rsidRPr="00E2067C">
        <w:rPr>
          <w:rFonts w:eastAsia="標楷體"/>
          <w:sz w:val="28"/>
          <w:szCs w:val="28"/>
        </w:rPr>
        <w:t>6</w:t>
      </w:r>
      <w:r w:rsidRPr="00E2067C">
        <w:rPr>
          <w:rFonts w:eastAsia="標楷體"/>
          <w:sz w:val="28"/>
          <w:szCs w:val="28"/>
        </w:rPr>
        <w:t>組隊伍將進入決</w:t>
      </w:r>
      <w:r w:rsidRPr="00E2067C">
        <w:rPr>
          <w:rFonts w:eastAsia="標楷體" w:hint="eastAsia"/>
          <w:sz w:val="28"/>
          <w:szCs w:val="28"/>
        </w:rPr>
        <w:t>審，於</w:t>
      </w:r>
      <w:r>
        <w:rPr>
          <w:rFonts w:eastAsia="標楷體" w:hint="eastAsia"/>
          <w:sz w:val="28"/>
          <w:szCs w:val="28"/>
        </w:rPr>
        <w:t>104</w:t>
      </w:r>
      <w:r w:rsidRPr="00E2067C">
        <w:rPr>
          <w:rFonts w:eastAsia="標楷體" w:hint="eastAsia"/>
          <w:sz w:val="28"/>
          <w:szCs w:val="28"/>
        </w:rPr>
        <w:t>年</w:t>
      </w:r>
      <w:r w:rsidRPr="00E2067C">
        <w:rPr>
          <w:rFonts w:eastAsia="標楷體" w:hint="eastAsia"/>
          <w:sz w:val="28"/>
          <w:szCs w:val="28"/>
        </w:rPr>
        <w:t>9</w:t>
      </w:r>
      <w:r w:rsidRPr="00E2067C">
        <w:rPr>
          <w:rFonts w:eastAsia="標楷體" w:hint="eastAsia"/>
          <w:sz w:val="28"/>
          <w:szCs w:val="28"/>
        </w:rPr>
        <w:t>月</w:t>
      </w:r>
      <w:r w:rsidRPr="00E2067C"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8</w:t>
      </w:r>
      <w:r w:rsidRPr="00E2067C">
        <w:rPr>
          <w:rFonts w:eastAsia="標楷體" w:hint="eastAsia"/>
          <w:sz w:val="28"/>
          <w:szCs w:val="28"/>
        </w:rPr>
        <w:t>日</w:t>
      </w:r>
      <w:r w:rsidRPr="00E2067C"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五</w:t>
      </w:r>
      <w:r w:rsidRPr="00E2067C">
        <w:rPr>
          <w:rFonts w:eastAsia="標楷體" w:hint="eastAsia"/>
          <w:sz w:val="28"/>
          <w:szCs w:val="28"/>
        </w:rPr>
        <w:t>)</w:t>
      </w:r>
      <w:r w:rsidRPr="00E2067C">
        <w:rPr>
          <w:rFonts w:eastAsia="標楷體" w:hint="eastAsia"/>
          <w:sz w:val="28"/>
          <w:szCs w:val="28"/>
        </w:rPr>
        <w:t>前公布進入決審名單。</w:t>
      </w:r>
    </w:p>
    <w:p w:rsidR="000351DB" w:rsidRPr="00300EF1" w:rsidRDefault="000351DB" w:rsidP="000351DB">
      <w:pPr>
        <w:spacing w:after="60" w:line="440" w:lineRule="exac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B24C94">
        <w:rPr>
          <w:rFonts w:ascii="標楷體" w:eastAsia="標楷體" w:hAnsi="標楷體"/>
          <w:sz w:val="28"/>
          <w:szCs w:val="28"/>
        </w:rPr>
        <w:t>（三）</w:t>
      </w:r>
      <w:r w:rsidRPr="00E2067C">
        <w:rPr>
          <w:rFonts w:eastAsia="標楷體"/>
          <w:sz w:val="28"/>
          <w:szCs w:val="28"/>
        </w:rPr>
        <w:t>決</w:t>
      </w:r>
      <w:r w:rsidRPr="00E2067C">
        <w:rPr>
          <w:rFonts w:eastAsia="標楷體" w:hint="eastAsia"/>
          <w:sz w:val="28"/>
          <w:szCs w:val="28"/>
        </w:rPr>
        <w:t>審</w:t>
      </w:r>
      <w:r w:rsidRPr="00E2067C">
        <w:rPr>
          <w:rFonts w:eastAsia="標楷體"/>
          <w:sz w:val="28"/>
          <w:szCs w:val="28"/>
        </w:rPr>
        <w:t>－實際演出評選：執行單位將邀請進入決</w:t>
      </w:r>
      <w:r w:rsidRPr="00E2067C">
        <w:rPr>
          <w:rFonts w:eastAsia="標楷體" w:hint="eastAsia"/>
          <w:sz w:val="28"/>
          <w:szCs w:val="28"/>
        </w:rPr>
        <w:t>審</w:t>
      </w:r>
      <w:r w:rsidRPr="00E2067C">
        <w:rPr>
          <w:rFonts w:eastAsia="標楷體"/>
          <w:sz w:val="28"/>
          <w:szCs w:val="28"/>
        </w:rPr>
        <w:t>隊伍於</w:t>
      </w:r>
      <w:r>
        <w:rPr>
          <w:rFonts w:eastAsia="標楷體" w:hint="eastAsia"/>
          <w:sz w:val="28"/>
          <w:szCs w:val="28"/>
        </w:rPr>
        <w:t>104</w:t>
      </w:r>
      <w:r>
        <w:rPr>
          <w:rFonts w:eastAsia="標楷體" w:hint="eastAsia"/>
          <w:sz w:val="28"/>
          <w:szCs w:val="28"/>
        </w:rPr>
        <w:t>年</w:t>
      </w:r>
      <w:r w:rsidRPr="00E2067C">
        <w:rPr>
          <w:rFonts w:eastAsia="標楷體" w:hint="eastAsia"/>
          <w:sz w:val="28"/>
          <w:szCs w:val="28"/>
        </w:rPr>
        <w:t>11</w:t>
      </w:r>
      <w:r w:rsidRPr="00E2067C"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7</w:t>
      </w:r>
      <w:r w:rsidRPr="00E2067C">
        <w:rPr>
          <w:rFonts w:eastAsia="標楷體" w:hint="eastAsia"/>
          <w:sz w:val="28"/>
          <w:szCs w:val="28"/>
        </w:rPr>
        <w:t>日</w:t>
      </w:r>
      <w:r w:rsidRPr="00E2067C">
        <w:rPr>
          <w:rFonts w:eastAsia="標楷體" w:hint="eastAsia"/>
          <w:sz w:val="28"/>
          <w:szCs w:val="28"/>
        </w:rPr>
        <w:t>(</w:t>
      </w:r>
      <w:r w:rsidRPr="00E2067C">
        <w:rPr>
          <w:rFonts w:eastAsia="標楷體" w:hint="eastAsia"/>
          <w:sz w:val="28"/>
          <w:szCs w:val="28"/>
        </w:rPr>
        <w:t>六</w:t>
      </w:r>
      <w:r w:rsidRPr="00E2067C">
        <w:rPr>
          <w:rFonts w:eastAsia="標楷體" w:hint="eastAsia"/>
          <w:sz w:val="28"/>
          <w:szCs w:val="28"/>
        </w:rPr>
        <w:t>)</w:t>
      </w:r>
      <w:r w:rsidRPr="00E2067C">
        <w:rPr>
          <w:rFonts w:eastAsia="標楷體"/>
          <w:sz w:val="28"/>
          <w:szCs w:val="28"/>
        </w:rPr>
        <w:t>「全國能源教育</w:t>
      </w:r>
      <w:proofErr w:type="gramStart"/>
      <w:r w:rsidRPr="00E2067C">
        <w:rPr>
          <w:rFonts w:eastAsia="標楷體"/>
          <w:sz w:val="28"/>
          <w:szCs w:val="28"/>
        </w:rPr>
        <w:t>週</w:t>
      </w:r>
      <w:proofErr w:type="gramEnd"/>
      <w:r w:rsidRPr="00E2067C">
        <w:rPr>
          <w:rFonts w:eastAsia="標楷體"/>
          <w:sz w:val="28"/>
          <w:szCs w:val="28"/>
        </w:rPr>
        <w:t>」公開演出，</w:t>
      </w:r>
      <w:r w:rsidRPr="00E2067C">
        <w:rPr>
          <w:rFonts w:eastAsia="標楷體" w:hint="eastAsia"/>
          <w:sz w:val="28"/>
          <w:szCs w:val="28"/>
        </w:rPr>
        <w:t>並</w:t>
      </w:r>
      <w:r w:rsidRPr="00E2067C">
        <w:rPr>
          <w:rFonts w:eastAsia="標楷體"/>
          <w:sz w:val="28"/>
          <w:szCs w:val="28"/>
        </w:rPr>
        <w:t>公布得獎名單及頒獎。</w:t>
      </w:r>
    </w:p>
    <w:p w:rsidR="00D01383" w:rsidRDefault="000351DB" w:rsidP="00D01383">
      <w:pPr>
        <w:spacing w:after="60"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="00D01383" w:rsidRPr="00B24C94">
        <w:rPr>
          <w:rFonts w:ascii="標楷體" w:eastAsia="標楷體" w:hAnsi="標楷體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競賽</w:t>
      </w:r>
      <w:r w:rsidR="00D01383" w:rsidRPr="00B24C94">
        <w:rPr>
          <w:rFonts w:ascii="標楷體" w:eastAsia="標楷體" w:hAnsi="標楷體"/>
          <w:b/>
          <w:sz w:val="28"/>
          <w:szCs w:val="28"/>
        </w:rPr>
        <w:t>獎項</w:t>
      </w:r>
    </w:p>
    <w:p w:rsidR="00491F7E" w:rsidRDefault="00D01383" w:rsidP="00491F7E">
      <w:pPr>
        <w:spacing w:after="60"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491F7E">
        <w:rPr>
          <w:rFonts w:ascii="標楷體" w:eastAsia="標楷體" w:hAnsi="標楷體" w:hint="eastAsia"/>
          <w:color w:val="000000"/>
          <w:sz w:val="28"/>
          <w:szCs w:val="28"/>
        </w:rPr>
        <w:t>本市</w:t>
      </w:r>
      <w:r w:rsidR="00491F7E" w:rsidRPr="00242F06">
        <w:rPr>
          <w:rFonts w:ascii="標楷體" w:eastAsia="標楷體" w:hAnsi="標楷體" w:hint="eastAsia"/>
          <w:color w:val="000000"/>
          <w:sz w:val="28"/>
          <w:szCs w:val="28"/>
        </w:rPr>
        <w:t>初</w:t>
      </w:r>
      <w:r w:rsidR="00491F7E">
        <w:rPr>
          <w:rFonts w:ascii="標楷體" w:eastAsia="標楷體" w:hAnsi="標楷體" w:hint="eastAsia"/>
          <w:color w:val="000000"/>
          <w:sz w:val="28"/>
          <w:szCs w:val="28"/>
        </w:rPr>
        <w:t>審：</w:t>
      </w:r>
      <w:r w:rsidR="00491F7E" w:rsidRPr="00480A00">
        <w:rPr>
          <w:rFonts w:ascii="標楷體" w:eastAsia="標楷體" w:hAnsi="標楷體" w:hint="eastAsia"/>
          <w:noProof/>
          <w:sz w:val="28"/>
          <w:szCs w:val="28"/>
        </w:rPr>
        <w:t>聘請專家</w:t>
      </w:r>
      <w:r w:rsidR="00491F7E" w:rsidRPr="00480A00">
        <w:rPr>
          <w:rFonts w:ascii="標楷體" w:eastAsia="標楷體" w:hAnsi="標楷體"/>
          <w:noProof/>
          <w:sz w:val="28"/>
          <w:szCs w:val="28"/>
        </w:rPr>
        <w:t>進行書面評選</w:t>
      </w:r>
      <w:r w:rsidR="00491F7E">
        <w:rPr>
          <w:rFonts w:ascii="標楷體" w:eastAsia="標楷體" w:hAnsi="標楷體" w:hint="eastAsia"/>
          <w:sz w:val="28"/>
          <w:szCs w:val="28"/>
        </w:rPr>
        <w:t>，</w:t>
      </w:r>
      <w:r w:rsidR="00491F7E">
        <w:rPr>
          <w:rFonts w:ascii="標楷體" w:eastAsia="標楷體" w:hAnsi="標楷體" w:hint="eastAsia"/>
          <w:color w:val="000000"/>
          <w:sz w:val="28"/>
          <w:szCs w:val="28"/>
        </w:rPr>
        <w:t xml:space="preserve">擇優錄取以下獎勵： </w:t>
      </w:r>
    </w:p>
    <w:p w:rsidR="00491F7E" w:rsidRDefault="00491F7E" w:rsidP="00491F7E">
      <w:pPr>
        <w:numPr>
          <w:ilvl w:val="1"/>
          <w:numId w:val="4"/>
        </w:numPr>
        <w:spacing w:after="60"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第一名乙件：每人各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嘉獎貳次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91F7E" w:rsidRDefault="00491F7E" w:rsidP="00491F7E">
      <w:pPr>
        <w:numPr>
          <w:ilvl w:val="1"/>
          <w:numId w:val="4"/>
        </w:numPr>
        <w:spacing w:after="60"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第二名乙件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：每人各嘉獎乙次。</w:t>
      </w:r>
    </w:p>
    <w:p w:rsidR="00491F7E" w:rsidRDefault="00491F7E" w:rsidP="00491F7E">
      <w:pPr>
        <w:numPr>
          <w:ilvl w:val="1"/>
          <w:numId w:val="4"/>
        </w:numPr>
        <w:spacing w:after="60"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第三名乙件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：每人各嘉獎乙次。 </w:t>
      </w:r>
    </w:p>
    <w:p w:rsidR="00491F7E" w:rsidRDefault="00491F7E" w:rsidP="00491F7E">
      <w:pPr>
        <w:numPr>
          <w:ilvl w:val="1"/>
          <w:numId w:val="4"/>
        </w:numPr>
        <w:spacing w:after="60"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佳作若干件：每人各獎狀乙幀。</w:t>
      </w:r>
    </w:p>
    <w:p w:rsidR="00491F7E" w:rsidRPr="00AA0C73" w:rsidRDefault="00491F7E" w:rsidP="00491F7E">
      <w:pPr>
        <w:numPr>
          <w:ilvl w:val="1"/>
          <w:numId w:val="4"/>
        </w:numPr>
        <w:spacing w:after="60"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不適用</w:t>
      </w:r>
      <w:r w:rsidRPr="0012569C">
        <w:rPr>
          <w:rFonts w:ascii="標楷體" w:eastAsia="標楷體" w:hAnsi="標楷體" w:hint="eastAsia"/>
          <w:color w:val="000000"/>
          <w:sz w:val="28"/>
          <w:szCs w:val="28"/>
        </w:rPr>
        <w:t>嘉獎制度</w:t>
      </w:r>
      <w:r>
        <w:rPr>
          <w:rFonts w:ascii="標楷體" w:eastAsia="標楷體" w:hAnsi="標楷體" w:hint="eastAsia"/>
          <w:color w:val="000000"/>
          <w:sz w:val="28"/>
          <w:szCs w:val="28"/>
        </w:rPr>
        <w:t>得獎者</w:t>
      </w:r>
      <w:r w:rsidRPr="0012569C">
        <w:rPr>
          <w:rFonts w:ascii="標楷體" w:eastAsia="標楷體" w:hAnsi="標楷體" w:hint="eastAsia"/>
          <w:color w:val="000000"/>
          <w:sz w:val="28"/>
          <w:szCs w:val="28"/>
        </w:rPr>
        <w:t>，嘉獎</w:t>
      </w:r>
      <w:proofErr w:type="gramStart"/>
      <w:r w:rsidRPr="0012569C">
        <w:rPr>
          <w:rFonts w:ascii="標楷體" w:eastAsia="標楷體" w:hAnsi="標楷體" w:hint="eastAsia"/>
          <w:color w:val="000000"/>
          <w:sz w:val="28"/>
          <w:szCs w:val="28"/>
        </w:rPr>
        <w:t>部分改核予</w:t>
      </w:r>
      <w:proofErr w:type="gramEnd"/>
      <w:r w:rsidRPr="0012569C">
        <w:rPr>
          <w:rFonts w:ascii="標楷體" w:eastAsia="標楷體" w:hAnsi="標楷體" w:hint="eastAsia"/>
          <w:color w:val="000000"/>
          <w:sz w:val="28"/>
          <w:szCs w:val="28"/>
        </w:rPr>
        <w:t>作者獎狀乙幀。</w:t>
      </w:r>
    </w:p>
    <w:p w:rsidR="00D01383" w:rsidRPr="00242F06" w:rsidRDefault="00491F7E" w:rsidP="00491F7E">
      <w:pPr>
        <w:spacing w:after="60"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480A00">
        <w:rPr>
          <w:rFonts w:ascii="標楷體" w:eastAsia="標楷體" w:hAnsi="標楷體"/>
          <w:noProof/>
          <w:sz w:val="28"/>
          <w:szCs w:val="28"/>
        </w:rPr>
        <w:t>上述</w:t>
      </w:r>
      <w:r w:rsidRPr="00480A00">
        <w:rPr>
          <w:rFonts w:ascii="標楷體" w:eastAsia="標楷體" w:hAnsi="標楷體" w:hint="eastAsia"/>
          <w:noProof/>
          <w:sz w:val="28"/>
          <w:szCs w:val="28"/>
        </w:rPr>
        <w:t>各獎項</w:t>
      </w:r>
      <w:r w:rsidRPr="00480A00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得視參賽數量、作品表現權衡，酌減名額或</w:t>
      </w:r>
      <w:r w:rsidRPr="00480A00">
        <w:rPr>
          <w:rFonts w:ascii="標楷體" w:eastAsia="標楷體" w:hAnsi="標楷體"/>
          <w:noProof/>
          <w:sz w:val="28"/>
          <w:szCs w:val="28"/>
        </w:rPr>
        <w:t>從缺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01383" w:rsidRPr="00E94206" w:rsidRDefault="00D01383" w:rsidP="00D01383">
      <w:pPr>
        <w:spacing w:after="60"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二、全國決賽：</w:t>
      </w:r>
      <w:r w:rsidRPr="00E94206">
        <w:rPr>
          <w:rFonts w:ascii="標楷體" w:eastAsia="標楷體" w:hAnsi="標楷體"/>
          <w:color w:val="000000"/>
          <w:sz w:val="28"/>
          <w:szCs w:val="28"/>
        </w:rPr>
        <w:t xml:space="preserve">獎項及名額如下： </w:t>
      </w:r>
    </w:p>
    <w:p w:rsidR="00D01383" w:rsidRPr="00BB3B01" w:rsidRDefault="00D01383" w:rsidP="00D01383">
      <w:pPr>
        <w:numPr>
          <w:ilvl w:val="0"/>
          <w:numId w:val="5"/>
        </w:numPr>
        <w:spacing w:after="60"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2067C">
        <w:rPr>
          <w:rFonts w:eastAsia="標楷體"/>
          <w:sz w:val="28"/>
          <w:szCs w:val="28"/>
        </w:rPr>
        <w:t>特優</w:t>
      </w:r>
      <w:r w:rsidRPr="00E2067C">
        <w:rPr>
          <w:rFonts w:eastAsia="標楷體" w:hint="eastAsia"/>
          <w:sz w:val="28"/>
          <w:szCs w:val="28"/>
        </w:rPr>
        <w:t>獎</w:t>
      </w:r>
      <w:r w:rsidRPr="00E2067C">
        <w:rPr>
          <w:rFonts w:eastAsia="標楷體"/>
          <w:sz w:val="28"/>
          <w:szCs w:val="28"/>
        </w:rPr>
        <w:t>：</w:t>
      </w:r>
      <w:r w:rsidRPr="00E2067C">
        <w:rPr>
          <w:rFonts w:eastAsia="標楷體" w:hint="eastAsia"/>
          <w:sz w:val="28"/>
          <w:szCs w:val="28"/>
        </w:rPr>
        <w:t>1</w:t>
      </w:r>
      <w:r w:rsidRPr="00E2067C">
        <w:rPr>
          <w:rFonts w:eastAsia="標楷體" w:hint="eastAsia"/>
          <w:sz w:val="28"/>
          <w:szCs w:val="28"/>
        </w:rPr>
        <w:t>隊，</w:t>
      </w:r>
      <w:r w:rsidRPr="00E2067C">
        <w:rPr>
          <w:rFonts w:eastAsia="標楷體"/>
          <w:sz w:val="28"/>
          <w:szCs w:val="28"/>
        </w:rPr>
        <w:t>得獎隊伍頒發</w:t>
      </w:r>
      <w:r w:rsidRPr="00E2067C">
        <w:rPr>
          <w:rFonts w:eastAsia="標楷體" w:hint="eastAsia"/>
          <w:sz w:val="28"/>
          <w:szCs w:val="28"/>
        </w:rPr>
        <w:t>總</w:t>
      </w:r>
      <w:r w:rsidRPr="00E2067C">
        <w:rPr>
          <w:rFonts w:eastAsia="標楷體"/>
          <w:sz w:val="28"/>
          <w:szCs w:val="28"/>
        </w:rPr>
        <w:t>獎金新臺幣</w:t>
      </w:r>
      <w:r w:rsidRPr="00E2067C">
        <w:rPr>
          <w:rFonts w:eastAsia="標楷體" w:hint="eastAsia"/>
          <w:sz w:val="28"/>
          <w:szCs w:val="28"/>
        </w:rPr>
        <w:t>37,500</w:t>
      </w:r>
      <w:r w:rsidRPr="00E2067C">
        <w:rPr>
          <w:rFonts w:eastAsia="標楷體" w:hint="eastAsia"/>
          <w:sz w:val="28"/>
          <w:szCs w:val="28"/>
        </w:rPr>
        <w:t>元</w:t>
      </w:r>
      <w:r w:rsidRPr="00E2067C">
        <w:rPr>
          <w:rFonts w:eastAsia="標楷體"/>
          <w:sz w:val="28"/>
          <w:szCs w:val="28"/>
        </w:rPr>
        <w:t>及指導老師</w:t>
      </w:r>
      <w:r w:rsidRPr="00E2067C">
        <w:rPr>
          <w:rFonts w:eastAsia="標楷體" w:hint="eastAsia"/>
          <w:sz w:val="28"/>
          <w:szCs w:val="28"/>
        </w:rPr>
        <w:t>總</w:t>
      </w:r>
      <w:r w:rsidRPr="00E2067C">
        <w:rPr>
          <w:rFonts w:eastAsia="標楷體"/>
          <w:sz w:val="28"/>
          <w:szCs w:val="28"/>
        </w:rPr>
        <w:t>獎金</w:t>
      </w:r>
      <w:r w:rsidRPr="00E2067C">
        <w:rPr>
          <w:rFonts w:eastAsia="標楷體" w:hint="eastAsia"/>
          <w:sz w:val="28"/>
          <w:szCs w:val="28"/>
        </w:rPr>
        <w:t>12,500</w:t>
      </w:r>
      <w:r w:rsidRPr="00E2067C">
        <w:rPr>
          <w:rFonts w:eastAsia="標楷體" w:hint="eastAsia"/>
          <w:sz w:val="28"/>
          <w:szCs w:val="28"/>
        </w:rPr>
        <w:t>元</w:t>
      </w:r>
      <w:r w:rsidRPr="00E2067C">
        <w:rPr>
          <w:rFonts w:eastAsia="標楷體"/>
          <w:sz w:val="28"/>
          <w:szCs w:val="28"/>
        </w:rPr>
        <w:t>，每位同學及指導老師獎狀各乙幀。</w:t>
      </w:r>
    </w:p>
    <w:p w:rsidR="00D01383" w:rsidRDefault="00D01383" w:rsidP="00D01383">
      <w:pPr>
        <w:numPr>
          <w:ilvl w:val="0"/>
          <w:numId w:val="5"/>
        </w:numPr>
        <w:spacing w:after="60"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2067C">
        <w:rPr>
          <w:rFonts w:eastAsia="標楷體"/>
          <w:sz w:val="28"/>
          <w:szCs w:val="28"/>
        </w:rPr>
        <w:t>優等</w:t>
      </w:r>
      <w:r w:rsidRPr="00E2067C">
        <w:rPr>
          <w:rFonts w:eastAsia="標楷體" w:hint="eastAsia"/>
          <w:sz w:val="28"/>
          <w:szCs w:val="28"/>
        </w:rPr>
        <w:t>獎</w:t>
      </w:r>
      <w:r w:rsidRPr="00E2067C">
        <w:rPr>
          <w:rFonts w:eastAsia="標楷體"/>
          <w:sz w:val="28"/>
          <w:szCs w:val="28"/>
        </w:rPr>
        <w:t>：</w:t>
      </w:r>
      <w:r w:rsidRPr="00E2067C">
        <w:rPr>
          <w:rFonts w:eastAsia="標楷體" w:hint="eastAsia"/>
          <w:sz w:val="28"/>
          <w:szCs w:val="28"/>
        </w:rPr>
        <w:t>1</w:t>
      </w:r>
      <w:r w:rsidRPr="00E2067C">
        <w:rPr>
          <w:rFonts w:eastAsia="標楷體" w:hint="eastAsia"/>
          <w:sz w:val="28"/>
          <w:szCs w:val="28"/>
        </w:rPr>
        <w:t>隊，</w:t>
      </w:r>
      <w:r w:rsidRPr="00E2067C">
        <w:rPr>
          <w:rFonts w:eastAsia="標楷體"/>
          <w:sz w:val="28"/>
          <w:szCs w:val="28"/>
        </w:rPr>
        <w:t>得獎隊伍頒發</w:t>
      </w:r>
      <w:r w:rsidRPr="00E2067C">
        <w:rPr>
          <w:rFonts w:eastAsia="標楷體" w:hint="eastAsia"/>
          <w:sz w:val="28"/>
          <w:szCs w:val="28"/>
        </w:rPr>
        <w:t>總</w:t>
      </w:r>
      <w:r w:rsidRPr="00E2067C">
        <w:rPr>
          <w:rFonts w:eastAsia="標楷體"/>
          <w:sz w:val="28"/>
          <w:szCs w:val="28"/>
        </w:rPr>
        <w:t>獎金新臺幣</w:t>
      </w:r>
      <w:r w:rsidRPr="00E2067C">
        <w:rPr>
          <w:rFonts w:eastAsia="標楷體" w:hint="eastAsia"/>
          <w:sz w:val="28"/>
          <w:szCs w:val="28"/>
        </w:rPr>
        <w:t>22,500</w:t>
      </w:r>
      <w:r w:rsidRPr="00E2067C">
        <w:rPr>
          <w:rFonts w:eastAsia="標楷體"/>
          <w:sz w:val="28"/>
          <w:szCs w:val="28"/>
        </w:rPr>
        <w:t>元及指導老師</w:t>
      </w:r>
      <w:r w:rsidRPr="00E2067C">
        <w:rPr>
          <w:rFonts w:eastAsia="標楷體" w:hint="eastAsia"/>
          <w:sz w:val="28"/>
          <w:szCs w:val="28"/>
        </w:rPr>
        <w:t>總</w:t>
      </w:r>
      <w:r w:rsidRPr="00E2067C">
        <w:rPr>
          <w:rFonts w:eastAsia="標楷體"/>
          <w:sz w:val="28"/>
          <w:szCs w:val="28"/>
        </w:rPr>
        <w:t>獎金</w:t>
      </w:r>
      <w:r w:rsidRPr="00E2067C">
        <w:rPr>
          <w:rFonts w:eastAsia="標楷體" w:hint="eastAsia"/>
          <w:sz w:val="28"/>
          <w:szCs w:val="28"/>
        </w:rPr>
        <w:t>7,500</w:t>
      </w:r>
      <w:r w:rsidRPr="00E2067C">
        <w:rPr>
          <w:rFonts w:eastAsia="標楷體"/>
          <w:sz w:val="28"/>
          <w:szCs w:val="28"/>
        </w:rPr>
        <w:t>元，每位同學及指導老師獎狀各乙</w:t>
      </w:r>
      <w:r w:rsidRPr="00E2067C">
        <w:rPr>
          <w:rFonts w:eastAsia="標楷體"/>
          <w:sz w:val="28"/>
          <w:szCs w:val="28"/>
        </w:rPr>
        <w:lastRenderedPageBreak/>
        <w:t>幀。</w:t>
      </w:r>
    </w:p>
    <w:p w:rsidR="00D01383" w:rsidRDefault="00D01383" w:rsidP="00D01383">
      <w:pPr>
        <w:numPr>
          <w:ilvl w:val="0"/>
          <w:numId w:val="5"/>
        </w:numPr>
        <w:spacing w:after="60"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2067C">
        <w:rPr>
          <w:rFonts w:eastAsia="標楷體"/>
          <w:sz w:val="28"/>
          <w:szCs w:val="28"/>
        </w:rPr>
        <w:t>甲等</w:t>
      </w:r>
      <w:r w:rsidRPr="00E2067C">
        <w:rPr>
          <w:rFonts w:eastAsia="標楷體" w:hint="eastAsia"/>
          <w:sz w:val="28"/>
          <w:szCs w:val="28"/>
        </w:rPr>
        <w:t>獎</w:t>
      </w:r>
      <w:r w:rsidRPr="00E2067C">
        <w:rPr>
          <w:rFonts w:eastAsia="標楷體"/>
          <w:sz w:val="28"/>
          <w:szCs w:val="28"/>
        </w:rPr>
        <w:t>：</w:t>
      </w:r>
      <w:r w:rsidRPr="00E2067C">
        <w:rPr>
          <w:rFonts w:eastAsia="標楷體" w:hint="eastAsia"/>
          <w:sz w:val="28"/>
          <w:szCs w:val="28"/>
        </w:rPr>
        <w:t>1</w:t>
      </w:r>
      <w:r w:rsidRPr="00E2067C">
        <w:rPr>
          <w:rFonts w:eastAsia="標楷體" w:hint="eastAsia"/>
          <w:sz w:val="28"/>
          <w:szCs w:val="28"/>
        </w:rPr>
        <w:t>隊，</w:t>
      </w:r>
      <w:r w:rsidRPr="00E2067C">
        <w:rPr>
          <w:rFonts w:eastAsia="標楷體"/>
          <w:sz w:val="28"/>
          <w:szCs w:val="28"/>
        </w:rPr>
        <w:t>得獎隊伍頒發</w:t>
      </w:r>
      <w:r w:rsidRPr="00E2067C">
        <w:rPr>
          <w:rFonts w:eastAsia="標楷體" w:hint="eastAsia"/>
          <w:sz w:val="28"/>
          <w:szCs w:val="28"/>
        </w:rPr>
        <w:t>總</w:t>
      </w:r>
      <w:r w:rsidRPr="00E2067C">
        <w:rPr>
          <w:rFonts w:eastAsia="標楷體"/>
          <w:sz w:val="28"/>
          <w:szCs w:val="28"/>
        </w:rPr>
        <w:t>獎金新臺幣</w:t>
      </w:r>
      <w:r w:rsidRPr="00E2067C">
        <w:rPr>
          <w:rFonts w:eastAsia="標楷體" w:hint="eastAsia"/>
          <w:sz w:val="28"/>
          <w:szCs w:val="28"/>
        </w:rPr>
        <w:t>15,000</w:t>
      </w:r>
      <w:r w:rsidRPr="00E2067C">
        <w:rPr>
          <w:rFonts w:eastAsia="標楷體"/>
          <w:sz w:val="28"/>
          <w:szCs w:val="28"/>
        </w:rPr>
        <w:t>元及指導老師</w:t>
      </w:r>
      <w:r w:rsidRPr="00E2067C">
        <w:rPr>
          <w:rFonts w:eastAsia="標楷體" w:hint="eastAsia"/>
          <w:sz w:val="28"/>
          <w:szCs w:val="28"/>
        </w:rPr>
        <w:t>總</w:t>
      </w:r>
      <w:r w:rsidRPr="00E2067C">
        <w:rPr>
          <w:rFonts w:eastAsia="標楷體"/>
          <w:sz w:val="28"/>
          <w:szCs w:val="28"/>
        </w:rPr>
        <w:t>獎金</w:t>
      </w:r>
      <w:r w:rsidRPr="00E2067C">
        <w:rPr>
          <w:rFonts w:eastAsia="標楷體" w:hint="eastAsia"/>
          <w:sz w:val="28"/>
          <w:szCs w:val="28"/>
        </w:rPr>
        <w:t>5,000</w:t>
      </w:r>
      <w:r w:rsidRPr="00E2067C">
        <w:rPr>
          <w:rFonts w:eastAsia="標楷體"/>
          <w:sz w:val="28"/>
          <w:szCs w:val="28"/>
        </w:rPr>
        <w:t>元，每位同學及指導老師獎狀各乙幀。</w:t>
      </w:r>
    </w:p>
    <w:p w:rsidR="00D01383" w:rsidRPr="00BB3B01" w:rsidRDefault="00D01383" w:rsidP="00D01383">
      <w:pPr>
        <w:numPr>
          <w:ilvl w:val="0"/>
          <w:numId w:val="5"/>
        </w:numPr>
        <w:spacing w:after="60"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2067C">
        <w:rPr>
          <w:rFonts w:eastAsia="標楷體"/>
          <w:sz w:val="28"/>
          <w:szCs w:val="28"/>
        </w:rPr>
        <w:t>佳作：</w:t>
      </w:r>
      <w:r w:rsidRPr="00E2067C">
        <w:rPr>
          <w:rFonts w:eastAsia="標楷體" w:hint="eastAsia"/>
          <w:sz w:val="28"/>
          <w:szCs w:val="28"/>
        </w:rPr>
        <w:t>若干隊，</w:t>
      </w:r>
      <w:r w:rsidRPr="00E2067C">
        <w:rPr>
          <w:rFonts w:eastAsia="標楷體"/>
          <w:sz w:val="28"/>
          <w:szCs w:val="28"/>
        </w:rPr>
        <w:t>得獎隊伍頒發</w:t>
      </w:r>
      <w:r w:rsidRPr="00E2067C">
        <w:rPr>
          <w:rFonts w:eastAsia="標楷體" w:hint="eastAsia"/>
          <w:sz w:val="28"/>
          <w:szCs w:val="28"/>
        </w:rPr>
        <w:t>總</w:t>
      </w:r>
      <w:r w:rsidRPr="00E2067C">
        <w:rPr>
          <w:rFonts w:eastAsia="標楷體"/>
          <w:sz w:val="28"/>
          <w:szCs w:val="28"/>
        </w:rPr>
        <w:t>獎金新臺幣</w:t>
      </w:r>
      <w:r w:rsidRPr="00E2067C">
        <w:rPr>
          <w:rFonts w:eastAsia="標楷體" w:hint="eastAsia"/>
          <w:sz w:val="28"/>
          <w:szCs w:val="28"/>
        </w:rPr>
        <w:t>7,500</w:t>
      </w:r>
      <w:r w:rsidRPr="00E2067C">
        <w:rPr>
          <w:rFonts w:eastAsia="標楷體"/>
          <w:sz w:val="28"/>
          <w:szCs w:val="28"/>
        </w:rPr>
        <w:t>元及指導老師</w:t>
      </w:r>
      <w:r w:rsidRPr="00E2067C">
        <w:rPr>
          <w:rFonts w:eastAsia="標楷體" w:hint="eastAsia"/>
          <w:sz w:val="28"/>
          <w:szCs w:val="28"/>
        </w:rPr>
        <w:t>總</w:t>
      </w:r>
      <w:r w:rsidRPr="00E2067C">
        <w:rPr>
          <w:rFonts w:eastAsia="標楷體"/>
          <w:sz w:val="28"/>
          <w:szCs w:val="28"/>
        </w:rPr>
        <w:t>獎金</w:t>
      </w:r>
      <w:r w:rsidRPr="00E2067C">
        <w:rPr>
          <w:rFonts w:eastAsia="標楷體" w:hint="eastAsia"/>
          <w:sz w:val="28"/>
          <w:szCs w:val="28"/>
        </w:rPr>
        <w:t>2,500</w:t>
      </w:r>
      <w:r w:rsidRPr="00E2067C">
        <w:rPr>
          <w:rFonts w:eastAsia="標楷體"/>
          <w:sz w:val="28"/>
          <w:szCs w:val="28"/>
        </w:rPr>
        <w:t>元，每位同學及指導老師獎狀各乙幀。</w:t>
      </w:r>
    </w:p>
    <w:p w:rsidR="00D01383" w:rsidRPr="00B24C94" w:rsidRDefault="00D01383" w:rsidP="00D01383">
      <w:pPr>
        <w:spacing w:after="60"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24C94">
        <w:rPr>
          <w:rFonts w:ascii="標楷體" w:eastAsia="標楷體" w:hAnsi="標楷體" w:hint="eastAsia"/>
          <w:b/>
          <w:sz w:val="28"/>
          <w:szCs w:val="28"/>
        </w:rPr>
        <w:t>捌</w:t>
      </w:r>
      <w:r w:rsidRPr="00B24C94">
        <w:rPr>
          <w:rFonts w:ascii="標楷體" w:eastAsia="標楷體" w:hAnsi="標楷體"/>
          <w:b/>
          <w:sz w:val="28"/>
          <w:szCs w:val="28"/>
        </w:rPr>
        <w:t>、評選標準</w:t>
      </w: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1700"/>
        <w:gridCol w:w="849"/>
        <w:gridCol w:w="1865"/>
        <w:gridCol w:w="811"/>
        <w:gridCol w:w="2147"/>
        <w:gridCol w:w="848"/>
      </w:tblGrid>
      <w:tr w:rsidR="00D01383" w:rsidRPr="002775DB" w:rsidTr="004C09B0">
        <w:tc>
          <w:tcPr>
            <w:tcW w:w="306" w:type="pct"/>
            <w:tcBorders>
              <w:right w:val="double" w:sz="4" w:space="0" w:color="auto"/>
            </w:tcBorders>
            <w:vAlign w:val="center"/>
          </w:tcPr>
          <w:p w:rsidR="00D01383" w:rsidRPr="002775DB" w:rsidRDefault="00D01383" w:rsidP="004C09B0">
            <w:pPr>
              <w:spacing w:after="6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71" w:type="pct"/>
            <w:tcBorders>
              <w:left w:val="double" w:sz="4" w:space="0" w:color="auto"/>
            </w:tcBorders>
            <w:vAlign w:val="center"/>
          </w:tcPr>
          <w:p w:rsidR="00D01383" w:rsidRPr="002775DB" w:rsidRDefault="00D01383" w:rsidP="004C09B0">
            <w:pPr>
              <w:spacing w:after="6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75DB">
              <w:rPr>
                <w:rFonts w:ascii="標楷體" w:eastAsia="標楷體" w:hAnsi="標楷體"/>
                <w:b/>
                <w:sz w:val="28"/>
                <w:szCs w:val="28"/>
              </w:rPr>
              <w:t>初審</w:t>
            </w:r>
          </w:p>
        </w:tc>
        <w:tc>
          <w:tcPr>
            <w:tcW w:w="485" w:type="pct"/>
            <w:tcBorders>
              <w:right w:val="double" w:sz="4" w:space="0" w:color="auto"/>
            </w:tcBorders>
            <w:vAlign w:val="center"/>
          </w:tcPr>
          <w:p w:rsidR="00D01383" w:rsidRPr="002775DB" w:rsidRDefault="00D01383" w:rsidP="004C09B0">
            <w:pPr>
              <w:spacing w:after="6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75DB">
              <w:rPr>
                <w:rFonts w:ascii="標楷體" w:eastAsia="標楷體" w:hAnsi="標楷體"/>
                <w:b/>
                <w:sz w:val="28"/>
                <w:szCs w:val="28"/>
              </w:rPr>
              <w:t>比例</w:t>
            </w:r>
          </w:p>
        </w:tc>
        <w:tc>
          <w:tcPr>
            <w:tcW w:w="1065" w:type="pct"/>
            <w:tcBorders>
              <w:left w:val="double" w:sz="4" w:space="0" w:color="auto"/>
            </w:tcBorders>
            <w:vAlign w:val="center"/>
          </w:tcPr>
          <w:p w:rsidR="00D01383" w:rsidRPr="002775DB" w:rsidRDefault="00D01383" w:rsidP="004C09B0">
            <w:pPr>
              <w:spacing w:after="6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2775DB">
              <w:rPr>
                <w:rFonts w:ascii="標楷體" w:eastAsia="標楷體" w:hAnsi="標楷體"/>
                <w:b/>
                <w:sz w:val="28"/>
                <w:szCs w:val="28"/>
              </w:rPr>
              <w:t>複</w:t>
            </w:r>
            <w:proofErr w:type="gramEnd"/>
            <w:r w:rsidRPr="002775DB">
              <w:rPr>
                <w:rFonts w:ascii="標楷體" w:eastAsia="標楷體" w:hAnsi="標楷體"/>
                <w:b/>
                <w:sz w:val="28"/>
                <w:szCs w:val="28"/>
              </w:rPr>
              <w:t>審</w:t>
            </w:r>
          </w:p>
        </w:tc>
        <w:tc>
          <w:tcPr>
            <w:tcW w:w="463" w:type="pct"/>
            <w:tcBorders>
              <w:right w:val="double" w:sz="4" w:space="0" w:color="auto"/>
            </w:tcBorders>
            <w:vAlign w:val="center"/>
          </w:tcPr>
          <w:p w:rsidR="00D01383" w:rsidRPr="002775DB" w:rsidRDefault="00D01383" w:rsidP="004C09B0">
            <w:pPr>
              <w:spacing w:after="6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75DB">
              <w:rPr>
                <w:rFonts w:ascii="標楷體" w:eastAsia="標楷體" w:hAnsi="標楷體"/>
                <w:b/>
                <w:sz w:val="28"/>
                <w:szCs w:val="28"/>
              </w:rPr>
              <w:t>比例</w:t>
            </w:r>
          </w:p>
        </w:tc>
        <w:tc>
          <w:tcPr>
            <w:tcW w:w="1226" w:type="pct"/>
            <w:tcBorders>
              <w:left w:val="double" w:sz="4" w:space="0" w:color="auto"/>
            </w:tcBorders>
            <w:vAlign w:val="center"/>
          </w:tcPr>
          <w:p w:rsidR="00D01383" w:rsidRPr="002775DB" w:rsidRDefault="00D01383" w:rsidP="004C09B0">
            <w:pPr>
              <w:spacing w:after="6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75DB">
              <w:rPr>
                <w:rFonts w:ascii="標楷體" w:eastAsia="標楷體" w:hAnsi="標楷體"/>
                <w:b/>
                <w:sz w:val="28"/>
                <w:szCs w:val="28"/>
              </w:rPr>
              <w:t>決</w:t>
            </w:r>
            <w:r w:rsidRPr="002775DB">
              <w:rPr>
                <w:rFonts w:ascii="標楷體" w:eastAsia="標楷體" w:hAnsi="標楷體" w:hint="eastAsia"/>
                <w:b/>
                <w:sz w:val="28"/>
                <w:szCs w:val="28"/>
              </w:rPr>
              <w:t>審</w:t>
            </w:r>
          </w:p>
        </w:tc>
        <w:tc>
          <w:tcPr>
            <w:tcW w:w="485" w:type="pct"/>
            <w:vAlign w:val="center"/>
          </w:tcPr>
          <w:p w:rsidR="00D01383" w:rsidRPr="002775DB" w:rsidRDefault="00D01383" w:rsidP="004C09B0">
            <w:pPr>
              <w:spacing w:after="6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75DB">
              <w:rPr>
                <w:rFonts w:ascii="標楷體" w:eastAsia="標楷體" w:hAnsi="標楷體"/>
                <w:b/>
                <w:sz w:val="28"/>
                <w:szCs w:val="28"/>
              </w:rPr>
              <w:t>比例</w:t>
            </w:r>
          </w:p>
        </w:tc>
      </w:tr>
      <w:tr w:rsidR="00D01383" w:rsidRPr="002775DB" w:rsidTr="004C09B0">
        <w:tc>
          <w:tcPr>
            <w:tcW w:w="306" w:type="pct"/>
            <w:tcBorders>
              <w:right w:val="double" w:sz="4" w:space="0" w:color="auto"/>
            </w:tcBorders>
            <w:vAlign w:val="center"/>
          </w:tcPr>
          <w:p w:rsidR="00D01383" w:rsidRPr="002775DB" w:rsidRDefault="00D01383" w:rsidP="004C09B0">
            <w:pPr>
              <w:spacing w:after="6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75DB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971" w:type="pct"/>
            <w:tcBorders>
              <w:left w:val="double" w:sz="4" w:space="0" w:color="auto"/>
            </w:tcBorders>
            <w:vAlign w:val="center"/>
          </w:tcPr>
          <w:p w:rsidR="00D01383" w:rsidRPr="002775DB" w:rsidRDefault="00D01383" w:rsidP="004C09B0">
            <w:pPr>
              <w:spacing w:after="6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75DB">
              <w:rPr>
                <w:rFonts w:ascii="標楷體" w:eastAsia="標楷體" w:hAnsi="標楷體"/>
                <w:sz w:val="28"/>
                <w:szCs w:val="28"/>
              </w:rPr>
              <w:t>主題契合度</w:t>
            </w:r>
          </w:p>
        </w:tc>
        <w:tc>
          <w:tcPr>
            <w:tcW w:w="485" w:type="pct"/>
            <w:tcBorders>
              <w:right w:val="double" w:sz="4" w:space="0" w:color="auto"/>
            </w:tcBorders>
            <w:vAlign w:val="center"/>
          </w:tcPr>
          <w:p w:rsidR="00D01383" w:rsidRPr="002775DB" w:rsidRDefault="00D01383" w:rsidP="004C09B0">
            <w:pPr>
              <w:spacing w:after="6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75DB">
              <w:rPr>
                <w:rFonts w:ascii="標楷體" w:eastAsia="標楷體" w:hAnsi="標楷體"/>
                <w:sz w:val="28"/>
                <w:szCs w:val="28"/>
              </w:rPr>
              <w:t>40％</w:t>
            </w:r>
          </w:p>
        </w:tc>
        <w:tc>
          <w:tcPr>
            <w:tcW w:w="1065" w:type="pct"/>
            <w:tcBorders>
              <w:left w:val="double" w:sz="4" w:space="0" w:color="auto"/>
            </w:tcBorders>
            <w:vAlign w:val="center"/>
          </w:tcPr>
          <w:p w:rsidR="00D01383" w:rsidRPr="002775DB" w:rsidRDefault="00D01383" w:rsidP="004C09B0">
            <w:pPr>
              <w:spacing w:after="6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75DB">
              <w:rPr>
                <w:rFonts w:ascii="標楷體" w:eastAsia="標楷體" w:hAnsi="標楷體"/>
                <w:sz w:val="28"/>
                <w:szCs w:val="28"/>
              </w:rPr>
              <w:t>主題創意</w:t>
            </w:r>
          </w:p>
        </w:tc>
        <w:tc>
          <w:tcPr>
            <w:tcW w:w="463" w:type="pct"/>
            <w:tcBorders>
              <w:right w:val="double" w:sz="4" w:space="0" w:color="auto"/>
            </w:tcBorders>
            <w:vAlign w:val="center"/>
          </w:tcPr>
          <w:p w:rsidR="00D01383" w:rsidRPr="002775DB" w:rsidRDefault="00D01383" w:rsidP="004C09B0">
            <w:pPr>
              <w:spacing w:after="6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75DB">
              <w:rPr>
                <w:rFonts w:ascii="標楷體" w:eastAsia="標楷體" w:hAnsi="標楷體"/>
                <w:sz w:val="28"/>
                <w:szCs w:val="28"/>
              </w:rPr>
              <w:t>30％</w:t>
            </w:r>
          </w:p>
        </w:tc>
        <w:tc>
          <w:tcPr>
            <w:tcW w:w="1226" w:type="pct"/>
            <w:tcBorders>
              <w:left w:val="double" w:sz="4" w:space="0" w:color="auto"/>
            </w:tcBorders>
            <w:vAlign w:val="center"/>
          </w:tcPr>
          <w:p w:rsidR="00D01383" w:rsidRPr="002775DB" w:rsidRDefault="00D01383" w:rsidP="004C09B0">
            <w:pPr>
              <w:spacing w:after="6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75DB">
              <w:rPr>
                <w:rFonts w:ascii="標楷體" w:eastAsia="標楷體" w:hAnsi="標楷體"/>
                <w:sz w:val="28"/>
                <w:szCs w:val="28"/>
              </w:rPr>
              <w:t>舞台整體表現</w:t>
            </w:r>
            <w:proofErr w:type="gramStart"/>
            <w:r w:rsidRPr="002775DB">
              <w:rPr>
                <w:rFonts w:ascii="標楷體" w:eastAsia="標楷體" w:hAnsi="標楷體"/>
                <w:sz w:val="28"/>
                <w:szCs w:val="28"/>
                <w:vertAlign w:val="superscript"/>
              </w:rPr>
              <w:t>註</w:t>
            </w:r>
            <w:proofErr w:type="gramEnd"/>
            <w:r w:rsidRPr="002775DB">
              <w:rPr>
                <w:rFonts w:ascii="標楷體" w:eastAsia="標楷體" w:hAnsi="標楷體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85" w:type="pct"/>
            <w:vAlign w:val="center"/>
          </w:tcPr>
          <w:p w:rsidR="00D01383" w:rsidRPr="002775DB" w:rsidRDefault="00D01383" w:rsidP="004C09B0">
            <w:pPr>
              <w:spacing w:after="6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75DB">
              <w:rPr>
                <w:rFonts w:ascii="標楷體" w:eastAsia="標楷體" w:hAnsi="標楷體"/>
                <w:sz w:val="28"/>
                <w:szCs w:val="28"/>
              </w:rPr>
              <w:t>50％</w:t>
            </w:r>
          </w:p>
        </w:tc>
      </w:tr>
      <w:tr w:rsidR="00D01383" w:rsidRPr="002775DB" w:rsidTr="004C09B0">
        <w:tc>
          <w:tcPr>
            <w:tcW w:w="306" w:type="pct"/>
            <w:tcBorders>
              <w:right w:val="double" w:sz="4" w:space="0" w:color="auto"/>
            </w:tcBorders>
            <w:vAlign w:val="center"/>
          </w:tcPr>
          <w:p w:rsidR="00D01383" w:rsidRPr="002775DB" w:rsidRDefault="00D01383" w:rsidP="004C09B0">
            <w:pPr>
              <w:spacing w:after="6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75D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971" w:type="pct"/>
            <w:tcBorders>
              <w:left w:val="double" w:sz="4" w:space="0" w:color="auto"/>
            </w:tcBorders>
            <w:vAlign w:val="center"/>
          </w:tcPr>
          <w:p w:rsidR="00D01383" w:rsidRPr="002775DB" w:rsidRDefault="00D01383" w:rsidP="004C09B0">
            <w:pPr>
              <w:spacing w:after="6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75DB">
              <w:rPr>
                <w:rFonts w:ascii="標楷體" w:eastAsia="標楷體" w:hAnsi="標楷體"/>
                <w:sz w:val="28"/>
                <w:szCs w:val="28"/>
              </w:rPr>
              <w:t>劇本創意</w:t>
            </w:r>
          </w:p>
        </w:tc>
        <w:tc>
          <w:tcPr>
            <w:tcW w:w="485" w:type="pct"/>
            <w:tcBorders>
              <w:right w:val="double" w:sz="4" w:space="0" w:color="auto"/>
            </w:tcBorders>
            <w:vAlign w:val="center"/>
          </w:tcPr>
          <w:p w:rsidR="00D01383" w:rsidRPr="002775DB" w:rsidRDefault="00D01383" w:rsidP="004C09B0">
            <w:pPr>
              <w:spacing w:after="6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75DB">
              <w:rPr>
                <w:rFonts w:ascii="標楷體" w:eastAsia="標楷體" w:hAnsi="標楷體"/>
                <w:sz w:val="28"/>
                <w:szCs w:val="28"/>
              </w:rPr>
              <w:t>40％</w:t>
            </w:r>
          </w:p>
        </w:tc>
        <w:tc>
          <w:tcPr>
            <w:tcW w:w="1065" w:type="pct"/>
            <w:tcBorders>
              <w:left w:val="double" w:sz="4" w:space="0" w:color="auto"/>
            </w:tcBorders>
            <w:vAlign w:val="center"/>
          </w:tcPr>
          <w:p w:rsidR="00D01383" w:rsidRPr="002775DB" w:rsidRDefault="00D01383" w:rsidP="004C09B0">
            <w:pPr>
              <w:spacing w:after="6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75DB">
              <w:rPr>
                <w:rFonts w:ascii="標楷體" w:eastAsia="標楷體" w:hAnsi="標楷體"/>
                <w:sz w:val="28"/>
                <w:szCs w:val="28"/>
              </w:rPr>
              <w:t>表</w:t>
            </w:r>
            <w:r w:rsidRPr="002775DB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r w:rsidRPr="002775DB">
              <w:rPr>
                <w:rFonts w:ascii="標楷體" w:eastAsia="標楷體" w:hAnsi="標楷體"/>
                <w:sz w:val="28"/>
                <w:szCs w:val="28"/>
              </w:rPr>
              <w:t>演技巧</w:t>
            </w:r>
          </w:p>
        </w:tc>
        <w:tc>
          <w:tcPr>
            <w:tcW w:w="463" w:type="pct"/>
            <w:tcBorders>
              <w:right w:val="double" w:sz="4" w:space="0" w:color="auto"/>
            </w:tcBorders>
            <w:vAlign w:val="center"/>
          </w:tcPr>
          <w:p w:rsidR="00D01383" w:rsidRPr="002775DB" w:rsidRDefault="00D01383" w:rsidP="004C09B0">
            <w:pPr>
              <w:spacing w:after="6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75DB">
              <w:rPr>
                <w:rFonts w:ascii="標楷體" w:eastAsia="標楷體" w:hAnsi="標楷體"/>
                <w:sz w:val="28"/>
                <w:szCs w:val="28"/>
              </w:rPr>
              <w:t>30％</w:t>
            </w:r>
          </w:p>
        </w:tc>
        <w:tc>
          <w:tcPr>
            <w:tcW w:w="1226" w:type="pct"/>
            <w:tcBorders>
              <w:left w:val="double" w:sz="4" w:space="0" w:color="auto"/>
            </w:tcBorders>
            <w:vAlign w:val="center"/>
          </w:tcPr>
          <w:p w:rsidR="00D01383" w:rsidRPr="002775DB" w:rsidRDefault="00D01383" w:rsidP="004C09B0">
            <w:pPr>
              <w:spacing w:after="6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75DB">
              <w:rPr>
                <w:rFonts w:ascii="標楷體" w:eastAsia="標楷體" w:hAnsi="標楷體"/>
                <w:sz w:val="28"/>
                <w:szCs w:val="28"/>
              </w:rPr>
              <w:t>主題概念表達</w:t>
            </w:r>
          </w:p>
        </w:tc>
        <w:tc>
          <w:tcPr>
            <w:tcW w:w="485" w:type="pct"/>
            <w:vAlign w:val="center"/>
          </w:tcPr>
          <w:p w:rsidR="00D01383" w:rsidRPr="002775DB" w:rsidRDefault="00D01383" w:rsidP="004C09B0">
            <w:pPr>
              <w:spacing w:after="60" w:line="440" w:lineRule="exact"/>
              <w:jc w:val="center"/>
              <w:rPr>
                <w:rFonts w:ascii="標楷體" w:eastAsia="標楷體" w:hAnsi="標楷體"/>
                <w:dstrike/>
                <w:sz w:val="28"/>
                <w:szCs w:val="28"/>
              </w:rPr>
            </w:pPr>
            <w:r w:rsidRPr="002775DB">
              <w:rPr>
                <w:rFonts w:ascii="標楷體" w:eastAsia="標楷體" w:hAnsi="標楷體"/>
                <w:sz w:val="28"/>
                <w:szCs w:val="28"/>
              </w:rPr>
              <w:t>30％</w:t>
            </w:r>
          </w:p>
        </w:tc>
      </w:tr>
      <w:tr w:rsidR="00D01383" w:rsidRPr="002775DB" w:rsidTr="004C09B0">
        <w:tc>
          <w:tcPr>
            <w:tcW w:w="306" w:type="pct"/>
            <w:tcBorders>
              <w:right w:val="double" w:sz="4" w:space="0" w:color="auto"/>
            </w:tcBorders>
            <w:vAlign w:val="center"/>
          </w:tcPr>
          <w:p w:rsidR="00D01383" w:rsidRPr="002775DB" w:rsidRDefault="00D01383" w:rsidP="004C09B0">
            <w:pPr>
              <w:spacing w:after="6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75DB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971" w:type="pct"/>
            <w:tcBorders>
              <w:left w:val="double" w:sz="4" w:space="0" w:color="auto"/>
            </w:tcBorders>
            <w:vAlign w:val="center"/>
          </w:tcPr>
          <w:p w:rsidR="00D01383" w:rsidRPr="002775DB" w:rsidRDefault="00D01383" w:rsidP="004C09B0">
            <w:pPr>
              <w:spacing w:after="6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75DB">
              <w:rPr>
                <w:rFonts w:ascii="標楷體" w:eastAsia="標楷體" w:hAnsi="標楷體"/>
                <w:sz w:val="28"/>
                <w:szCs w:val="28"/>
              </w:rPr>
              <w:t>劇本完整性</w:t>
            </w:r>
          </w:p>
        </w:tc>
        <w:tc>
          <w:tcPr>
            <w:tcW w:w="485" w:type="pct"/>
            <w:tcBorders>
              <w:right w:val="double" w:sz="4" w:space="0" w:color="auto"/>
            </w:tcBorders>
            <w:vAlign w:val="center"/>
          </w:tcPr>
          <w:p w:rsidR="00D01383" w:rsidRPr="002775DB" w:rsidRDefault="00D01383" w:rsidP="004C09B0">
            <w:pPr>
              <w:spacing w:after="6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75DB">
              <w:rPr>
                <w:rFonts w:ascii="標楷體" w:eastAsia="標楷體" w:hAnsi="標楷體"/>
                <w:sz w:val="28"/>
                <w:szCs w:val="28"/>
              </w:rPr>
              <w:t>20％</w:t>
            </w:r>
          </w:p>
        </w:tc>
        <w:tc>
          <w:tcPr>
            <w:tcW w:w="1065" w:type="pct"/>
            <w:tcBorders>
              <w:left w:val="double" w:sz="4" w:space="0" w:color="auto"/>
            </w:tcBorders>
            <w:vAlign w:val="center"/>
          </w:tcPr>
          <w:p w:rsidR="00D01383" w:rsidRPr="002775DB" w:rsidRDefault="00D01383" w:rsidP="004C09B0">
            <w:pPr>
              <w:spacing w:after="6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75DB">
              <w:rPr>
                <w:rFonts w:ascii="標楷體" w:eastAsia="標楷體" w:hAnsi="標楷體" w:hint="eastAsia"/>
                <w:sz w:val="28"/>
                <w:szCs w:val="28"/>
              </w:rPr>
              <w:t>舞台效果</w:t>
            </w:r>
            <w:proofErr w:type="gramStart"/>
            <w:r w:rsidRPr="002775DB">
              <w:rPr>
                <w:rFonts w:ascii="標楷體" w:eastAsia="標楷體" w:hAnsi="標楷體"/>
                <w:sz w:val="28"/>
                <w:szCs w:val="28"/>
                <w:vertAlign w:val="superscript"/>
              </w:rPr>
              <w:t>註</w:t>
            </w:r>
            <w:proofErr w:type="gramEnd"/>
            <w:r w:rsidRPr="002775DB">
              <w:rPr>
                <w:rFonts w:ascii="標楷體" w:eastAsia="標楷體" w:hAnsi="標楷體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63" w:type="pct"/>
            <w:tcBorders>
              <w:right w:val="double" w:sz="4" w:space="0" w:color="auto"/>
            </w:tcBorders>
            <w:vAlign w:val="center"/>
          </w:tcPr>
          <w:p w:rsidR="00D01383" w:rsidRPr="002775DB" w:rsidRDefault="00D01383" w:rsidP="004C09B0">
            <w:pPr>
              <w:spacing w:after="6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75DB">
              <w:rPr>
                <w:rFonts w:ascii="標楷體" w:eastAsia="標楷體" w:hAnsi="標楷體"/>
                <w:sz w:val="28"/>
                <w:szCs w:val="28"/>
              </w:rPr>
              <w:t>30％</w:t>
            </w:r>
          </w:p>
        </w:tc>
        <w:tc>
          <w:tcPr>
            <w:tcW w:w="1226" w:type="pct"/>
            <w:tcBorders>
              <w:left w:val="double" w:sz="4" w:space="0" w:color="auto"/>
            </w:tcBorders>
            <w:vAlign w:val="center"/>
          </w:tcPr>
          <w:p w:rsidR="00D01383" w:rsidRPr="002775DB" w:rsidRDefault="00D01383" w:rsidP="004C09B0">
            <w:pPr>
              <w:spacing w:after="6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75DB">
              <w:rPr>
                <w:rFonts w:ascii="標楷體" w:eastAsia="標楷體" w:hAnsi="標楷體"/>
                <w:sz w:val="28"/>
                <w:szCs w:val="28"/>
              </w:rPr>
              <w:t>團隊合作精神</w:t>
            </w:r>
          </w:p>
        </w:tc>
        <w:tc>
          <w:tcPr>
            <w:tcW w:w="485" w:type="pct"/>
            <w:vAlign w:val="center"/>
          </w:tcPr>
          <w:p w:rsidR="00D01383" w:rsidRPr="002775DB" w:rsidRDefault="00D01383" w:rsidP="004C09B0">
            <w:pPr>
              <w:spacing w:after="6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75DB">
              <w:rPr>
                <w:rFonts w:ascii="標楷體" w:eastAsia="標楷體" w:hAnsi="標楷體"/>
                <w:sz w:val="28"/>
                <w:szCs w:val="28"/>
              </w:rPr>
              <w:t>20％</w:t>
            </w:r>
          </w:p>
        </w:tc>
      </w:tr>
      <w:tr w:rsidR="00D01383" w:rsidRPr="002775DB" w:rsidTr="004C09B0">
        <w:tc>
          <w:tcPr>
            <w:tcW w:w="306" w:type="pct"/>
            <w:tcBorders>
              <w:right w:val="double" w:sz="4" w:space="0" w:color="auto"/>
            </w:tcBorders>
            <w:vAlign w:val="center"/>
          </w:tcPr>
          <w:p w:rsidR="00D01383" w:rsidRPr="002775DB" w:rsidRDefault="00D01383" w:rsidP="004C09B0">
            <w:pPr>
              <w:spacing w:after="6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75DB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971" w:type="pct"/>
            <w:tcBorders>
              <w:left w:val="double" w:sz="4" w:space="0" w:color="auto"/>
            </w:tcBorders>
            <w:vAlign w:val="center"/>
          </w:tcPr>
          <w:p w:rsidR="00D01383" w:rsidRPr="002775DB" w:rsidRDefault="00D01383" w:rsidP="004C09B0">
            <w:pPr>
              <w:spacing w:after="6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75DB">
              <w:rPr>
                <w:rFonts w:ascii="標楷體" w:eastAsia="標楷體" w:hAnsi="標楷體"/>
                <w:sz w:val="28"/>
                <w:szCs w:val="28"/>
              </w:rPr>
              <w:t>－</w:t>
            </w:r>
          </w:p>
        </w:tc>
        <w:tc>
          <w:tcPr>
            <w:tcW w:w="485" w:type="pct"/>
            <w:tcBorders>
              <w:right w:val="double" w:sz="4" w:space="0" w:color="auto"/>
            </w:tcBorders>
            <w:vAlign w:val="center"/>
          </w:tcPr>
          <w:p w:rsidR="00D01383" w:rsidRPr="002775DB" w:rsidRDefault="00D01383" w:rsidP="004C09B0">
            <w:pPr>
              <w:spacing w:after="6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75DB">
              <w:rPr>
                <w:rFonts w:ascii="標楷體" w:eastAsia="標楷體" w:hAnsi="標楷體"/>
                <w:sz w:val="28"/>
                <w:szCs w:val="28"/>
              </w:rPr>
              <w:t>－</w:t>
            </w:r>
          </w:p>
        </w:tc>
        <w:tc>
          <w:tcPr>
            <w:tcW w:w="1065" w:type="pct"/>
            <w:tcBorders>
              <w:left w:val="double" w:sz="4" w:space="0" w:color="auto"/>
            </w:tcBorders>
            <w:vAlign w:val="center"/>
          </w:tcPr>
          <w:p w:rsidR="00D01383" w:rsidRPr="002775DB" w:rsidRDefault="00D01383" w:rsidP="004C09B0">
            <w:pPr>
              <w:spacing w:after="6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75DB">
              <w:rPr>
                <w:rFonts w:ascii="標楷體" w:eastAsia="標楷體" w:hAnsi="標楷體"/>
                <w:sz w:val="28"/>
                <w:szCs w:val="28"/>
              </w:rPr>
              <w:t>網路點閱率</w:t>
            </w:r>
          </w:p>
        </w:tc>
        <w:tc>
          <w:tcPr>
            <w:tcW w:w="463" w:type="pct"/>
            <w:tcBorders>
              <w:right w:val="double" w:sz="4" w:space="0" w:color="auto"/>
            </w:tcBorders>
            <w:vAlign w:val="center"/>
          </w:tcPr>
          <w:p w:rsidR="00D01383" w:rsidRPr="002775DB" w:rsidRDefault="00D01383" w:rsidP="004C09B0">
            <w:pPr>
              <w:spacing w:after="6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75DB">
              <w:rPr>
                <w:rFonts w:ascii="標楷體" w:eastAsia="標楷體" w:hAnsi="標楷體"/>
                <w:sz w:val="28"/>
                <w:szCs w:val="28"/>
              </w:rPr>
              <w:t>10％</w:t>
            </w:r>
          </w:p>
        </w:tc>
        <w:tc>
          <w:tcPr>
            <w:tcW w:w="1226" w:type="pct"/>
            <w:tcBorders>
              <w:left w:val="double" w:sz="4" w:space="0" w:color="auto"/>
            </w:tcBorders>
            <w:vAlign w:val="center"/>
          </w:tcPr>
          <w:p w:rsidR="00D01383" w:rsidRPr="002775DB" w:rsidRDefault="00D01383" w:rsidP="004C09B0">
            <w:pPr>
              <w:spacing w:after="6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75DB">
              <w:rPr>
                <w:rFonts w:ascii="標楷體" w:eastAsia="標楷體" w:hAnsi="標楷體" w:hint="eastAsia"/>
                <w:sz w:val="28"/>
                <w:szCs w:val="28"/>
              </w:rPr>
              <w:t>時間控管</w:t>
            </w:r>
            <w:proofErr w:type="gramStart"/>
            <w:r w:rsidRPr="002775DB">
              <w:rPr>
                <w:rFonts w:ascii="標楷體" w:eastAsia="標楷體" w:hAnsi="標楷體"/>
                <w:sz w:val="28"/>
                <w:szCs w:val="28"/>
                <w:vertAlign w:val="superscript"/>
              </w:rPr>
              <w:t>註</w:t>
            </w:r>
            <w:proofErr w:type="gramEnd"/>
            <w:r w:rsidRPr="002775DB"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:rsidR="00D01383" w:rsidRPr="002775DB" w:rsidRDefault="00D01383" w:rsidP="004C09B0">
            <w:pPr>
              <w:spacing w:after="6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75DB">
              <w:rPr>
                <w:rFonts w:ascii="標楷體" w:eastAsia="標楷體" w:hAnsi="標楷體"/>
                <w:sz w:val="28"/>
                <w:szCs w:val="28"/>
              </w:rPr>
              <w:t>－</w:t>
            </w:r>
          </w:p>
        </w:tc>
      </w:tr>
    </w:tbl>
    <w:p w:rsidR="00D01383" w:rsidRPr="00E2067C" w:rsidRDefault="00D01383" w:rsidP="00D01383">
      <w:pPr>
        <w:spacing w:after="60" w:line="440" w:lineRule="exact"/>
        <w:jc w:val="both"/>
        <w:rPr>
          <w:rFonts w:eastAsia="標楷體"/>
        </w:rPr>
      </w:pPr>
      <w:proofErr w:type="gramStart"/>
      <w:r w:rsidRPr="00E2067C">
        <w:rPr>
          <w:rFonts w:eastAsia="標楷體"/>
        </w:rPr>
        <w:t>註</w:t>
      </w:r>
      <w:proofErr w:type="gramEnd"/>
      <w:r w:rsidRPr="00E2067C">
        <w:rPr>
          <w:rFonts w:eastAsia="標楷體"/>
        </w:rPr>
        <w:t>1</w:t>
      </w:r>
      <w:r w:rsidRPr="00E2067C">
        <w:rPr>
          <w:rFonts w:eastAsia="標楷體"/>
        </w:rPr>
        <w:t>：含舞臺佈景、道具、演員梳妝服</w:t>
      </w:r>
      <w:r w:rsidRPr="00E2067C">
        <w:rPr>
          <w:rFonts w:eastAsia="標楷體" w:hint="eastAsia"/>
        </w:rPr>
        <w:t>、音樂及音效</w:t>
      </w:r>
      <w:r w:rsidRPr="00E2067C">
        <w:rPr>
          <w:rFonts w:eastAsia="標楷體"/>
        </w:rPr>
        <w:t>。</w:t>
      </w:r>
    </w:p>
    <w:p w:rsidR="00D01383" w:rsidRPr="00E2067C" w:rsidRDefault="00D01383" w:rsidP="00D01383">
      <w:pPr>
        <w:spacing w:after="60" w:line="440" w:lineRule="exact"/>
        <w:ind w:left="600" w:hangingChars="250" w:hanging="600"/>
        <w:jc w:val="both"/>
        <w:rPr>
          <w:rFonts w:eastAsia="標楷體"/>
        </w:rPr>
      </w:pPr>
      <w:proofErr w:type="gramStart"/>
      <w:r w:rsidRPr="00E2067C">
        <w:rPr>
          <w:rFonts w:eastAsia="標楷體"/>
        </w:rPr>
        <w:t>註</w:t>
      </w:r>
      <w:proofErr w:type="gramEnd"/>
      <w:r w:rsidRPr="00E2067C">
        <w:rPr>
          <w:rFonts w:eastAsia="標楷體"/>
        </w:rPr>
        <w:t>2</w:t>
      </w:r>
      <w:r w:rsidRPr="00E2067C">
        <w:rPr>
          <w:rFonts w:eastAsia="標楷體"/>
        </w:rPr>
        <w:t>：含舞臺佈景、道具、演員梳妝服、音樂及音效、演出張力節奏與流暢度。</w:t>
      </w:r>
    </w:p>
    <w:p w:rsidR="00D01383" w:rsidRPr="00B24C94" w:rsidRDefault="00D01383" w:rsidP="00D01383">
      <w:pPr>
        <w:spacing w:after="60" w:line="440" w:lineRule="exact"/>
        <w:ind w:left="672" w:hangingChars="280" w:hanging="672"/>
        <w:jc w:val="both"/>
        <w:rPr>
          <w:rFonts w:ascii="標楷體" w:eastAsia="標楷體" w:hAnsi="標楷體"/>
        </w:rPr>
      </w:pPr>
      <w:proofErr w:type="gramStart"/>
      <w:r w:rsidRPr="00E2067C">
        <w:rPr>
          <w:rFonts w:eastAsia="標楷體"/>
        </w:rPr>
        <w:t>註</w:t>
      </w:r>
      <w:proofErr w:type="gramEnd"/>
      <w:r w:rsidRPr="00E2067C">
        <w:rPr>
          <w:rFonts w:eastAsia="標楷體" w:hint="eastAsia"/>
        </w:rPr>
        <w:t>3</w:t>
      </w:r>
      <w:r w:rsidRPr="00E2067C">
        <w:rPr>
          <w:rFonts w:eastAsia="標楷體"/>
        </w:rPr>
        <w:t>：演出時間</w:t>
      </w:r>
      <w:r w:rsidRPr="00E2067C">
        <w:rPr>
          <w:rFonts w:eastAsia="標楷體" w:hint="eastAsia"/>
        </w:rPr>
        <w:t>以</w:t>
      </w:r>
      <w:r w:rsidRPr="00E2067C">
        <w:rPr>
          <w:rFonts w:eastAsia="標楷體" w:hint="eastAsia"/>
        </w:rPr>
        <w:t>10</w:t>
      </w:r>
      <w:r w:rsidRPr="00E2067C">
        <w:rPr>
          <w:rFonts w:eastAsia="標楷體" w:hint="eastAsia"/>
        </w:rPr>
        <w:t>分鐘為限</w:t>
      </w:r>
      <w:r w:rsidRPr="00E2067C">
        <w:rPr>
          <w:rFonts w:eastAsia="標楷體"/>
        </w:rPr>
        <w:t>（</w:t>
      </w:r>
      <w:r w:rsidRPr="00E2067C">
        <w:rPr>
          <w:rFonts w:eastAsia="標楷體" w:hint="eastAsia"/>
        </w:rPr>
        <w:t>不</w:t>
      </w:r>
      <w:r w:rsidRPr="00E2067C">
        <w:rPr>
          <w:rFonts w:eastAsia="標楷體"/>
        </w:rPr>
        <w:t>含進、退場</w:t>
      </w:r>
      <w:r w:rsidRPr="00E2067C">
        <w:rPr>
          <w:rFonts w:eastAsia="標楷體" w:hint="eastAsia"/>
        </w:rPr>
        <w:t>各</w:t>
      </w:r>
      <w:r w:rsidRPr="00E2067C">
        <w:rPr>
          <w:rFonts w:eastAsia="標楷體" w:hint="eastAsia"/>
        </w:rPr>
        <w:t>2</w:t>
      </w:r>
      <w:r w:rsidRPr="00E2067C">
        <w:rPr>
          <w:rFonts w:eastAsia="標楷體" w:hint="eastAsia"/>
        </w:rPr>
        <w:t>分鐘</w:t>
      </w:r>
      <w:r w:rsidRPr="00E2067C">
        <w:rPr>
          <w:rFonts w:eastAsia="標楷體"/>
        </w:rPr>
        <w:t>），逾時每半分鐘扣總分</w:t>
      </w:r>
      <w:r w:rsidRPr="00E2067C">
        <w:rPr>
          <w:rFonts w:eastAsia="標楷體"/>
        </w:rPr>
        <w:t>1</w:t>
      </w:r>
      <w:r w:rsidRPr="00E2067C">
        <w:rPr>
          <w:rFonts w:eastAsia="標楷體"/>
        </w:rPr>
        <w:t>分，不足半分鐘以半分鐘計算。計時自工作人員唱名（各組校名及劇名）後開始計算。第</w:t>
      </w:r>
      <w:r w:rsidRPr="00E2067C">
        <w:rPr>
          <w:rFonts w:eastAsia="標楷體" w:hint="eastAsia"/>
        </w:rPr>
        <w:t>9</w:t>
      </w:r>
      <w:r w:rsidRPr="00E2067C">
        <w:rPr>
          <w:rFonts w:eastAsia="標楷體"/>
        </w:rPr>
        <w:t>分鐘工作人員將舉牌提醒</w:t>
      </w:r>
      <w:r>
        <w:rPr>
          <w:rFonts w:eastAsia="標楷體" w:hint="eastAsia"/>
        </w:rPr>
        <w:t>，</w:t>
      </w:r>
      <w:r w:rsidRPr="00E2067C">
        <w:rPr>
          <w:rFonts w:eastAsia="標楷體"/>
        </w:rPr>
        <w:t>第</w:t>
      </w:r>
      <w:r w:rsidRPr="00E2067C">
        <w:rPr>
          <w:rFonts w:eastAsia="標楷體" w:hint="eastAsia"/>
        </w:rPr>
        <w:t>10</w:t>
      </w:r>
      <w:r w:rsidRPr="00E2067C">
        <w:rPr>
          <w:rFonts w:eastAsia="標楷體"/>
        </w:rPr>
        <w:t>分鐘則按</w:t>
      </w:r>
      <w:proofErr w:type="gramStart"/>
      <w:r w:rsidRPr="00E2067C">
        <w:rPr>
          <w:rFonts w:eastAsia="標楷體"/>
        </w:rPr>
        <w:t>一長鈴提</w:t>
      </w:r>
      <w:proofErr w:type="gramEnd"/>
    </w:p>
    <w:p w:rsidR="00D01383" w:rsidRPr="00B24C94" w:rsidRDefault="00D01383" w:rsidP="00D01383">
      <w:pPr>
        <w:spacing w:after="60"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24C94">
        <w:rPr>
          <w:rFonts w:ascii="標楷體" w:eastAsia="標楷體" w:hAnsi="標楷體" w:hint="eastAsia"/>
          <w:b/>
          <w:sz w:val="28"/>
          <w:szCs w:val="28"/>
        </w:rPr>
        <w:t>玖</w:t>
      </w:r>
      <w:r w:rsidRPr="00B24C94">
        <w:rPr>
          <w:rFonts w:ascii="標楷體" w:eastAsia="標楷體" w:hAnsi="標楷體"/>
          <w:b/>
          <w:sz w:val="28"/>
          <w:szCs w:val="28"/>
        </w:rPr>
        <w:t>、注意事項</w:t>
      </w:r>
    </w:p>
    <w:p w:rsidR="00D01383" w:rsidRPr="00B24C94" w:rsidRDefault="00D01383" w:rsidP="00D01383">
      <w:pPr>
        <w:spacing w:after="60" w:line="44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B24C94">
        <w:rPr>
          <w:rFonts w:ascii="標楷體" w:eastAsia="標楷體" w:hAnsi="標楷體"/>
          <w:sz w:val="28"/>
          <w:szCs w:val="28"/>
        </w:rPr>
        <w:t>一</w:t>
      </w:r>
      <w:r w:rsidRPr="00B24C94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B24C94">
        <w:rPr>
          <w:rFonts w:ascii="標楷體" w:eastAsia="標楷體" w:hAnsi="標楷體"/>
          <w:sz w:val="28"/>
          <w:szCs w:val="28"/>
        </w:rPr>
        <w:t>複</w:t>
      </w:r>
      <w:proofErr w:type="gramEnd"/>
      <w:r w:rsidRPr="00B24C94">
        <w:rPr>
          <w:rFonts w:ascii="標楷體" w:eastAsia="標楷體" w:hAnsi="標楷體"/>
          <w:sz w:val="28"/>
          <w:szCs w:val="28"/>
        </w:rPr>
        <w:t>審相關事項</w:t>
      </w:r>
    </w:p>
    <w:p w:rsidR="00D01383" w:rsidRPr="00E2067C" w:rsidRDefault="00D01383" w:rsidP="00D01383">
      <w:pPr>
        <w:numPr>
          <w:ilvl w:val="0"/>
          <w:numId w:val="1"/>
        </w:numPr>
        <w:spacing w:after="60" w:line="440" w:lineRule="exact"/>
        <w:ind w:left="1428" w:hanging="948"/>
        <w:jc w:val="both"/>
        <w:rPr>
          <w:rFonts w:eastAsia="標楷體"/>
          <w:sz w:val="28"/>
          <w:szCs w:val="28"/>
        </w:rPr>
      </w:pPr>
      <w:proofErr w:type="gramStart"/>
      <w:r w:rsidRPr="00E2067C">
        <w:rPr>
          <w:rFonts w:eastAsia="標楷體"/>
          <w:sz w:val="28"/>
          <w:szCs w:val="28"/>
        </w:rPr>
        <w:t>複</w:t>
      </w:r>
      <w:proofErr w:type="gramEnd"/>
      <w:r w:rsidRPr="00E2067C">
        <w:rPr>
          <w:rFonts w:eastAsia="標楷體"/>
          <w:sz w:val="28"/>
          <w:szCs w:val="28"/>
        </w:rPr>
        <w:t>審繳交之影片</w:t>
      </w:r>
      <w:r w:rsidRPr="00E2067C">
        <w:rPr>
          <w:rFonts w:eastAsia="標楷體" w:hint="eastAsia"/>
          <w:sz w:val="28"/>
          <w:szCs w:val="28"/>
        </w:rPr>
        <w:t>規格</w:t>
      </w:r>
      <w:r w:rsidRPr="00E2067C">
        <w:rPr>
          <w:rFonts w:eastAsia="標楷體"/>
          <w:sz w:val="28"/>
          <w:szCs w:val="28"/>
        </w:rPr>
        <w:t>為</w:t>
      </w:r>
      <w:r w:rsidRPr="00E2067C">
        <w:rPr>
          <w:rFonts w:eastAsia="標楷體"/>
          <w:sz w:val="28"/>
          <w:szCs w:val="28"/>
        </w:rPr>
        <w:t>720P</w:t>
      </w:r>
      <w:r w:rsidRPr="00E2067C">
        <w:rPr>
          <w:rFonts w:eastAsia="標楷體"/>
          <w:sz w:val="28"/>
          <w:szCs w:val="28"/>
        </w:rPr>
        <w:t>（</w:t>
      </w:r>
      <w:r w:rsidRPr="00E2067C">
        <w:rPr>
          <w:rFonts w:eastAsia="標楷體"/>
          <w:sz w:val="28"/>
          <w:szCs w:val="28"/>
        </w:rPr>
        <w:t>1280×720</w:t>
      </w:r>
      <w:r w:rsidRPr="00E2067C">
        <w:rPr>
          <w:rFonts w:eastAsia="標楷體"/>
          <w:sz w:val="28"/>
          <w:szCs w:val="28"/>
        </w:rPr>
        <w:t>）或</w:t>
      </w:r>
      <w:r>
        <w:rPr>
          <w:rFonts w:eastAsia="標楷體"/>
          <w:sz w:val="28"/>
          <w:szCs w:val="28"/>
        </w:rPr>
        <w:t>103</w:t>
      </w:r>
      <w:r w:rsidRPr="00E2067C">
        <w:rPr>
          <w:rFonts w:eastAsia="標楷體"/>
          <w:sz w:val="28"/>
          <w:szCs w:val="28"/>
        </w:rPr>
        <w:t>4×768</w:t>
      </w:r>
      <w:r w:rsidRPr="00E2067C">
        <w:rPr>
          <w:rFonts w:eastAsia="標楷體"/>
          <w:sz w:val="28"/>
          <w:szCs w:val="28"/>
        </w:rPr>
        <w:t>，格式為</w:t>
      </w:r>
      <w:r w:rsidRPr="00E2067C">
        <w:rPr>
          <w:rFonts w:eastAsia="標楷體"/>
          <w:sz w:val="28"/>
          <w:szCs w:val="28"/>
        </w:rPr>
        <w:t>mpg</w:t>
      </w:r>
      <w:r w:rsidRPr="00E2067C">
        <w:rPr>
          <w:rFonts w:eastAsia="標楷體"/>
          <w:sz w:val="28"/>
          <w:szCs w:val="28"/>
        </w:rPr>
        <w:t>、</w:t>
      </w:r>
      <w:r w:rsidRPr="00E2067C">
        <w:rPr>
          <w:rFonts w:eastAsia="標楷體"/>
          <w:sz w:val="28"/>
          <w:szCs w:val="28"/>
        </w:rPr>
        <w:t>mpeg</w:t>
      </w:r>
      <w:r w:rsidRPr="00E2067C">
        <w:rPr>
          <w:rFonts w:eastAsia="標楷體"/>
          <w:sz w:val="28"/>
          <w:szCs w:val="28"/>
        </w:rPr>
        <w:t>、</w:t>
      </w:r>
      <w:proofErr w:type="spellStart"/>
      <w:r w:rsidRPr="00E2067C">
        <w:rPr>
          <w:rFonts w:eastAsia="標楷體"/>
          <w:sz w:val="28"/>
          <w:szCs w:val="28"/>
        </w:rPr>
        <w:t>avi</w:t>
      </w:r>
      <w:proofErr w:type="spellEnd"/>
      <w:r w:rsidRPr="00E2067C">
        <w:rPr>
          <w:rFonts w:eastAsia="標楷體"/>
          <w:sz w:val="28"/>
          <w:szCs w:val="28"/>
        </w:rPr>
        <w:t>或</w:t>
      </w:r>
      <w:proofErr w:type="spellStart"/>
      <w:r w:rsidRPr="00E2067C">
        <w:rPr>
          <w:rFonts w:eastAsia="標楷體"/>
          <w:sz w:val="28"/>
          <w:szCs w:val="28"/>
        </w:rPr>
        <w:t>wmv</w:t>
      </w:r>
      <w:proofErr w:type="spellEnd"/>
      <w:r w:rsidRPr="00E2067C">
        <w:rPr>
          <w:rFonts w:eastAsia="標楷體"/>
          <w:sz w:val="28"/>
          <w:szCs w:val="28"/>
        </w:rPr>
        <w:t>，時間總長度不超過</w:t>
      </w:r>
      <w:r>
        <w:rPr>
          <w:rFonts w:eastAsia="標楷體" w:hint="eastAsia"/>
          <w:sz w:val="28"/>
          <w:szCs w:val="28"/>
        </w:rPr>
        <w:t>14</w:t>
      </w:r>
      <w:r w:rsidRPr="00E2067C">
        <w:rPr>
          <w:rFonts w:eastAsia="標楷體"/>
          <w:sz w:val="28"/>
          <w:szCs w:val="28"/>
        </w:rPr>
        <w:t>分鐘（含進、退場及更換佈景或道具時間</w:t>
      </w:r>
      <w:r>
        <w:rPr>
          <w:rFonts w:eastAsia="標楷體" w:hint="eastAsia"/>
          <w:sz w:val="28"/>
          <w:szCs w:val="28"/>
        </w:rPr>
        <w:t>共</w:t>
      </w:r>
      <w:r>
        <w:rPr>
          <w:rFonts w:eastAsia="標楷體" w:hint="eastAsia"/>
          <w:sz w:val="28"/>
          <w:szCs w:val="28"/>
        </w:rPr>
        <w:t>4</w:t>
      </w:r>
      <w:r>
        <w:rPr>
          <w:rFonts w:eastAsia="標楷體" w:hint="eastAsia"/>
          <w:sz w:val="28"/>
          <w:szCs w:val="28"/>
        </w:rPr>
        <w:t>分鐘</w:t>
      </w:r>
      <w:r w:rsidRPr="00E2067C">
        <w:rPr>
          <w:rFonts w:eastAsia="標楷體"/>
          <w:sz w:val="28"/>
          <w:szCs w:val="28"/>
        </w:rPr>
        <w:t>）。</w:t>
      </w:r>
    </w:p>
    <w:p w:rsidR="00D01383" w:rsidRDefault="00D01383" w:rsidP="00D01383">
      <w:pPr>
        <w:numPr>
          <w:ilvl w:val="0"/>
          <w:numId w:val="1"/>
        </w:numPr>
        <w:spacing w:after="60" w:line="440" w:lineRule="exact"/>
        <w:ind w:left="1428" w:hanging="948"/>
        <w:jc w:val="both"/>
        <w:rPr>
          <w:rFonts w:eastAsia="標楷體"/>
          <w:sz w:val="28"/>
          <w:szCs w:val="28"/>
        </w:rPr>
      </w:pPr>
      <w:r w:rsidRPr="00E2067C">
        <w:rPr>
          <w:rFonts w:eastAsia="標楷體"/>
          <w:sz w:val="28"/>
          <w:szCs w:val="28"/>
        </w:rPr>
        <w:t>影片之拍攝請使用腳架固定攝影機，拍攝</w:t>
      </w:r>
      <w:r w:rsidRPr="00E2067C">
        <w:rPr>
          <w:rFonts w:eastAsia="標楷體" w:hint="eastAsia"/>
          <w:sz w:val="28"/>
          <w:szCs w:val="28"/>
        </w:rPr>
        <w:t>戲</w:t>
      </w:r>
      <w:r w:rsidRPr="00E2067C">
        <w:rPr>
          <w:rFonts w:eastAsia="標楷體"/>
          <w:sz w:val="28"/>
          <w:szCs w:val="28"/>
        </w:rPr>
        <w:t>劇演出之全景，勿使用特寫（</w:t>
      </w:r>
      <w:r w:rsidRPr="00E2067C">
        <w:rPr>
          <w:rFonts w:eastAsia="標楷體"/>
          <w:sz w:val="28"/>
          <w:szCs w:val="28"/>
        </w:rPr>
        <w:t>zoom in/out</w:t>
      </w:r>
      <w:r w:rsidRPr="00E2067C">
        <w:rPr>
          <w:rFonts w:eastAsia="標楷體"/>
          <w:sz w:val="28"/>
          <w:szCs w:val="28"/>
        </w:rPr>
        <w:t>）或人物</w:t>
      </w:r>
      <w:proofErr w:type="gramStart"/>
      <w:r w:rsidRPr="00E2067C">
        <w:rPr>
          <w:rFonts w:eastAsia="標楷體"/>
          <w:sz w:val="28"/>
          <w:szCs w:val="28"/>
        </w:rPr>
        <w:t>跟拍等鏡頭</w:t>
      </w:r>
      <w:proofErr w:type="gramEnd"/>
      <w:r w:rsidRPr="00E2067C">
        <w:rPr>
          <w:rFonts w:eastAsia="標楷體"/>
          <w:sz w:val="28"/>
          <w:szCs w:val="28"/>
        </w:rPr>
        <w:t>，避免影像過度晃動；請演員及旁白使用麥克風或迷你麥克風，務必清楚收錄聲音。</w:t>
      </w:r>
    </w:p>
    <w:p w:rsidR="00D01383" w:rsidRPr="00615380" w:rsidRDefault="00D01383" w:rsidP="00D01383">
      <w:pPr>
        <w:numPr>
          <w:ilvl w:val="0"/>
          <w:numId w:val="1"/>
        </w:numPr>
        <w:spacing w:after="60" w:line="440" w:lineRule="exact"/>
        <w:ind w:left="1428" w:hanging="948"/>
        <w:jc w:val="both"/>
        <w:rPr>
          <w:rFonts w:eastAsia="標楷體"/>
          <w:sz w:val="28"/>
          <w:szCs w:val="28"/>
        </w:rPr>
      </w:pPr>
      <w:proofErr w:type="gramStart"/>
      <w:r w:rsidRPr="00E2067C">
        <w:rPr>
          <w:rFonts w:eastAsia="標楷體"/>
          <w:sz w:val="28"/>
          <w:szCs w:val="28"/>
        </w:rPr>
        <w:t>複</w:t>
      </w:r>
      <w:proofErr w:type="gramEnd"/>
      <w:r w:rsidRPr="00E2067C">
        <w:rPr>
          <w:rFonts w:eastAsia="標楷體"/>
          <w:sz w:val="28"/>
          <w:szCs w:val="28"/>
        </w:rPr>
        <w:t>審影片網路</w:t>
      </w:r>
      <w:proofErr w:type="gramStart"/>
      <w:r w:rsidRPr="00E2067C">
        <w:rPr>
          <w:rFonts w:eastAsia="標楷體"/>
          <w:sz w:val="28"/>
          <w:szCs w:val="28"/>
        </w:rPr>
        <w:t>點閱數統計</w:t>
      </w:r>
      <w:proofErr w:type="gramEnd"/>
      <w:r w:rsidRPr="00E2067C">
        <w:rPr>
          <w:rFonts w:eastAsia="標楷體"/>
          <w:sz w:val="28"/>
          <w:szCs w:val="28"/>
        </w:rPr>
        <w:t>期間自</w:t>
      </w:r>
      <w:r w:rsidRPr="00E2067C">
        <w:rPr>
          <w:rFonts w:eastAsia="標楷體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4</w:t>
      </w:r>
      <w:r w:rsidRPr="00E2067C">
        <w:rPr>
          <w:rFonts w:eastAsia="標楷體"/>
          <w:sz w:val="28"/>
          <w:szCs w:val="28"/>
        </w:rPr>
        <w:t>年</w:t>
      </w:r>
      <w:r w:rsidRPr="00E2067C">
        <w:rPr>
          <w:rFonts w:eastAsia="標楷體" w:hint="eastAsia"/>
          <w:sz w:val="28"/>
          <w:szCs w:val="28"/>
        </w:rPr>
        <w:t>8</w:t>
      </w:r>
      <w:r w:rsidRPr="00E2067C">
        <w:rPr>
          <w:rFonts w:eastAsia="標楷體"/>
          <w:sz w:val="28"/>
          <w:szCs w:val="28"/>
        </w:rPr>
        <w:t>月</w:t>
      </w:r>
      <w:r w:rsidRPr="00E2067C">
        <w:rPr>
          <w:rFonts w:eastAsia="標楷體" w:hint="eastAsia"/>
          <w:sz w:val="28"/>
          <w:szCs w:val="28"/>
        </w:rPr>
        <w:t>1</w:t>
      </w:r>
      <w:r w:rsidRPr="00E2067C">
        <w:rPr>
          <w:rFonts w:eastAsia="標楷體"/>
          <w:sz w:val="28"/>
          <w:szCs w:val="28"/>
        </w:rPr>
        <w:t>日</w:t>
      </w:r>
      <w:r w:rsidRPr="00E2067C"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六</w:t>
      </w:r>
      <w:r w:rsidRPr="00E2067C">
        <w:rPr>
          <w:rFonts w:eastAsia="標楷體" w:hint="eastAsia"/>
          <w:sz w:val="28"/>
          <w:szCs w:val="28"/>
        </w:rPr>
        <w:t>)</w:t>
      </w:r>
      <w:r w:rsidRPr="00E2067C">
        <w:rPr>
          <w:rFonts w:eastAsia="標楷體"/>
          <w:sz w:val="28"/>
          <w:szCs w:val="28"/>
        </w:rPr>
        <w:t>起至</w:t>
      </w:r>
      <w:r w:rsidRPr="00E2067C">
        <w:rPr>
          <w:rFonts w:eastAsia="標楷體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4</w:t>
      </w:r>
      <w:r w:rsidRPr="00E2067C">
        <w:rPr>
          <w:rFonts w:eastAsia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9</w:t>
      </w:r>
      <w:r w:rsidRPr="00E2067C"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7</w:t>
      </w:r>
      <w:r w:rsidRPr="00E2067C">
        <w:rPr>
          <w:rFonts w:eastAsia="標楷體"/>
          <w:sz w:val="28"/>
          <w:szCs w:val="28"/>
        </w:rPr>
        <w:t>日</w:t>
      </w:r>
      <w:r w:rsidRPr="00E2067C">
        <w:rPr>
          <w:rFonts w:eastAsia="標楷體" w:hint="eastAsia"/>
          <w:sz w:val="28"/>
          <w:szCs w:val="28"/>
        </w:rPr>
        <w:t>(</w:t>
      </w:r>
      <w:proofErr w:type="gramStart"/>
      <w:r>
        <w:rPr>
          <w:rFonts w:eastAsia="標楷體" w:hint="eastAsia"/>
          <w:sz w:val="28"/>
          <w:szCs w:val="28"/>
        </w:rPr>
        <w:t>一</w:t>
      </w:r>
      <w:proofErr w:type="gramEnd"/>
      <w:r w:rsidRPr="00E2067C">
        <w:rPr>
          <w:rFonts w:eastAsia="標楷體" w:hint="eastAsia"/>
          <w:sz w:val="28"/>
          <w:szCs w:val="28"/>
        </w:rPr>
        <w:t>)</w:t>
      </w:r>
      <w:r w:rsidRPr="00E2067C">
        <w:rPr>
          <w:rFonts w:eastAsia="標楷體"/>
          <w:sz w:val="28"/>
          <w:szCs w:val="28"/>
        </w:rPr>
        <w:t>止。</w:t>
      </w:r>
    </w:p>
    <w:p w:rsidR="00D01383" w:rsidRPr="00B24C94" w:rsidRDefault="00D01383" w:rsidP="00D01383">
      <w:pPr>
        <w:spacing w:after="60" w:line="44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B24C94">
        <w:rPr>
          <w:rFonts w:ascii="標楷體" w:eastAsia="標楷體" w:hAnsi="標楷體"/>
          <w:sz w:val="28"/>
          <w:szCs w:val="28"/>
        </w:rPr>
        <w:t>二</w:t>
      </w:r>
      <w:r w:rsidRPr="00B24C94">
        <w:rPr>
          <w:rFonts w:ascii="標楷體" w:eastAsia="標楷體" w:hAnsi="標楷體" w:hint="eastAsia"/>
          <w:sz w:val="28"/>
          <w:szCs w:val="28"/>
        </w:rPr>
        <w:t>、</w:t>
      </w:r>
      <w:r w:rsidRPr="00B24C94">
        <w:rPr>
          <w:rFonts w:ascii="標楷體" w:eastAsia="標楷體" w:hAnsi="標楷體"/>
          <w:sz w:val="28"/>
          <w:szCs w:val="28"/>
        </w:rPr>
        <w:t>決</w:t>
      </w:r>
      <w:r w:rsidRPr="00B24C94">
        <w:rPr>
          <w:rFonts w:ascii="標楷體" w:eastAsia="標楷體" w:hAnsi="標楷體" w:hint="eastAsia"/>
          <w:sz w:val="28"/>
          <w:szCs w:val="28"/>
        </w:rPr>
        <w:t>審</w:t>
      </w:r>
      <w:r w:rsidRPr="00B24C94">
        <w:rPr>
          <w:rFonts w:ascii="標楷體" w:eastAsia="標楷體" w:hAnsi="標楷體"/>
          <w:sz w:val="28"/>
          <w:szCs w:val="28"/>
        </w:rPr>
        <w:t>相關事項</w:t>
      </w:r>
    </w:p>
    <w:p w:rsidR="00D01383" w:rsidRPr="00E2067C" w:rsidRDefault="00D01383" w:rsidP="00D01383">
      <w:pPr>
        <w:numPr>
          <w:ilvl w:val="0"/>
          <w:numId w:val="2"/>
        </w:numPr>
        <w:spacing w:after="60" w:line="440" w:lineRule="exact"/>
        <w:ind w:left="1442" w:hanging="962"/>
        <w:jc w:val="both"/>
        <w:rPr>
          <w:rFonts w:eastAsia="標楷體"/>
          <w:sz w:val="28"/>
          <w:szCs w:val="28"/>
        </w:rPr>
      </w:pPr>
      <w:r w:rsidRPr="00E2067C">
        <w:rPr>
          <w:rFonts w:eastAsia="標楷體"/>
          <w:sz w:val="28"/>
          <w:szCs w:val="28"/>
        </w:rPr>
        <w:lastRenderedPageBreak/>
        <w:t>決</w:t>
      </w:r>
      <w:r w:rsidRPr="00E2067C">
        <w:rPr>
          <w:rFonts w:eastAsia="標楷體" w:hint="eastAsia"/>
          <w:sz w:val="28"/>
          <w:szCs w:val="28"/>
        </w:rPr>
        <w:t>審</w:t>
      </w:r>
      <w:r w:rsidRPr="00E2067C">
        <w:rPr>
          <w:rFonts w:eastAsia="標楷體"/>
          <w:sz w:val="28"/>
          <w:szCs w:val="28"/>
        </w:rPr>
        <w:t>當天各隊伍應於報到時間內完成報到手續並進行綵排，逾時視同放棄；出場之順序由各隊伍代表抽籤決定，未到場者由執行單位代為抽籤，不得有異議。</w:t>
      </w:r>
    </w:p>
    <w:p w:rsidR="00D01383" w:rsidRPr="00E2067C" w:rsidRDefault="00D01383" w:rsidP="00D01383">
      <w:pPr>
        <w:numPr>
          <w:ilvl w:val="0"/>
          <w:numId w:val="2"/>
        </w:numPr>
        <w:spacing w:after="60" w:line="440" w:lineRule="exact"/>
        <w:ind w:left="1428" w:hanging="948"/>
        <w:jc w:val="both"/>
        <w:rPr>
          <w:rFonts w:eastAsia="標楷體"/>
          <w:sz w:val="28"/>
          <w:szCs w:val="28"/>
        </w:rPr>
      </w:pPr>
      <w:r w:rsidRPr="00E2067C">
        <w:rPr>
          <w:rFonts w:eastAsia="標楷體"/>
          <w:sz w:val="28"/>
          <w:szCs w:val="28"/>
        </w:rPr>
        <w:t>決</w:t>
      </w:r>
      <w:r w:rsidRPr="00E2067C">
        <w:rPr>
          <w:rFonts w:eastAsia="標楷體" w:hint="eastAsia"/>
          <w:sz w:val="28"/>
          <w:szCs w:val="28"/>
        </w:rPr>
        <w:t>審</w:t>
      </w:r>
      <w:r w:rsidRPr="00E2067C">
        <w:rPr>
          <w:rFonts w:eastAsia="標楷體"/>
          <w:sz w:val="28"/>
          <w:szCs w:val="28"/>
        </w:rPr>
        <w:t>當天，除舞台基本設施（固定燈光、</w:t>
      </w:r>
      <w:r w:rsidRPr="00E2067C">
        <w:rPr>
          <w:rFonts w:eastAsia="標楷體"/>
          <w:sz w:val="28"/>
          <w:szCs w:val="28"/>
        </w:rPr>
        <w:t>CD</w:t>
      </w:r>
      <w:r w:rsidRPr="00E2067C">
        <w:rPr>
          <w:rFonts w:eastAsia="標楷體"/>
          <w:sz w:val="28"/>
          <w:szCs w:val="28"/>
        </w:rPr>
        <w:t>音響、麥克風、迷你麥克風）外，與演出相關之道具、服裝、佈景</w:t>
      </w:r>
      <w:proofErr w:type="gramStart"/>
      <w:r w:rsidRPr="00E2067C">
        <w:rPr>
          <w:rFonts w:eastAsia="標楷體"/>
          <w:sz w:val="28"/>
          <w:szCs w:val="28"/>
        </w:rPr>
        <w:t>等均由各</w:t>
      </w:r>
      <w:proofErr w:type="gramEnd"/>
      <w:r w:rsidRPr="00E2067C">
        <w:rPr>
          <w:rFonts w:eastAsia="標楷體"/>
          <w:sz w:val="28"/>
          <w:szCs w:val="28"/>
        </w:rPr>
        <w:t>隊伍自備，</w:t>
      </w:r>
      <w:proofErr w:type="gramStart"/>
      <w:r w:rsidRPr="00E2067C">
        <w:rPr>
          <w:rFonts w:eastAsia="標楷體"/>
          <w:sz w:val="28"/>
          <w:szCs w:val="28"/>
        </w:rPr>
        <w:t>另決</w:t>
      </w:r>
      <w:r w:rsidRPr="00E2067C">
        <w:rPr>
          <w:rFonts w:eastAsia="標楷體" w:hint="eastAsia"/>
          <w:sz w:val="28"/>
          <w:szCs w:val="28"/>
        </w:rPr>
        <w:t>審</w:t>
      </w:r>
      <w:proofErr w:type="gramEnd"/>
      <w:r w:rsidRPr="00E2067C">
        <w:rPr>
          <w:rFonts w:eastAsia="標楷體"/>
          <w:sz w:val="28"/>
          <w:szCs w:val="28"/>
        </w:rPr>
        <w:t>當日舞台背景佈置，由各隊伍參與人員及指導老師負責。</w:t>
      </w:r>
    </w:p>
    <w:p w:rsidR="00D01383" w:rsidRPr="00E2067C" w:rsidRDefault="00D01383" w:rsidP="00D01383">
      <w:pPr>
        <w:numPr>
          <w:ilvl w:val="0"/>
          <w:numId w:val="2"/>
        </w:numPr>
        <w:spacing w:after="60" w:line="440" w:lineRule="exact"/>
        <w:ind w:left="1428" w:hanging="948"/>
        <w:jc w:val="both"/>
        <w:rPr>
          <w:rFonts w:eastAsia="標楷體"/>
          <w:sz w:val="28"/>
          <w:szCs w:val="28"/>
        </w:rPr>
      </w:pPr>
      <w:r w:rsidRPr="00E2067C">
        <w:rPr>
          <w:rFonts w:eastAsia="標楷體" w:hint="eastAsia"/>
          <w:sz w:val="28"/>
          <w:szCs w:val="28"/>
        </w:rPr>
        <w:t>相關</w:t>
      </w:r>
      <w:r w:rsidRPr="00E2067C">
        <w:rPr>
          <w:rFonts w:eastAsia="標楷體"/>
          <w:sz w:val="28"/>
          <w:szCs w:val="28"/>
        </w:rPr>
        <w:t>道具、服裝、佈景等</w:t>
      </w:r>
      <w:r w:rsidRPr="00E2067C">
        <w:rPr>
          <w:rFonts w:eastAsia="標楷體" w:hint="eastAsia"/>
          <w:sz w:val="28"/>
          <w:szCs w:val="28"/>
        </w:rPr>
        <w:t>所使用的材料請多使用可回收與再利用的材料製作，以符合本活動節約能源的理念。</w:t>
      </w:r>
    </w:p>
    <w:p w:rsidR="00D01383" w:rsidRPr="00E2067C" w:rsidRDefault="00D01383" w:rsidP="00D01383">
      <w:pPr>
        <w:numPr>
          <w:ilvl w:val="0"/>
          <w:numId w:val="2"/>
        </w:numPr>
        <w:spacing w:after="60" w:line="440" w:lineRule="exact"/>
        <w:ind w:left="1428" w:hanging="948"/>
        <w:jc w:val="both"/>
        <w:rPr>
          <w:rFonts w:eastAsia="標楷體"/>
          <w:sz w:val="28"/>
          <w:szCs w:val="28"/>
        </w:rPr>
      </w:pPr>
      <w:r w:rsidRPr="00E2067C">
        <w:rPr>
          <w:rFonts w:eastAsia="標楷體"/>
          <w:sz w:val="28"/>
          <w:szCs w:val="28"/>
        </w:rPr>
        <w:t>決</w:t>
      </w:r>
      <w:r w:rsidRPr="00E2067C">
        <w:rPr>
          <w:rFonts w:eastAsia="標楷體" w:hint="eastAsia"/>
          <w:sz w:val="28"/>
          <w:szCs w:val="28"/>
        </w:rPr>
        <w:t>審</w:t>
      </w:r>
      <w:r w:rsidRPr="00E2067C">
        <w:rPr>
          <w:rFonts w:eastAsia="標楷體"/>
          <w:sz w:val="28"/>
          <w:szCs w:val="28"/>
        </w:rPr>
        <w:t>演出時，演員需現場收音，不得以配音方式對嘴演出。</w:t>
      </w:r>
    </w:p>
    <w:p w:rsidR="00D01383" w:rsidRDefault="00D01383" w:rsidP="00D01383">
      <w:pPr>
        <w:numPr>
          <w:ilvl w:val="0"/>
          <w:numId w:val="2"/>
        </w:numPr>
        <w:spacing w:after="60" w:line="440" w:lineRule="exact"/>
        <w:ind w:left="1428" w:hanging="948"/>
        <w:jc w:val="both"/>
        <w:rPr>
          <w:rFonts w:eastAsia="標楷體"/>
          <w:sz w:val="28"/>
          <w:szCs w:val="28"/>
        </w:rPr>
      </w:pPr>
      <w:r w:rsidRPr="00E2067C">
        <w:rPr>
          <w:rFonts w:eastAsia="標楷體"/>
          <w:sz w:val="28"/>
          <w:szCs w:val="28"/>
        </w:rPr>
        <w:t>決</w:t>
      </w:r>
      <w:r w:rsidRPr="00E2067C">
        <w:rPr>
          <w:rFonts w:eastAsia="標楷體" w:hint="eastAsia"/>
          <w:sz w:val="28"/>
          <w:szCs w:val="28"/>
        </w:rPr>
        <w:t>審</w:t>
      </w:r>
      <w:r w:rsidRPr="00E2067C">
        <w:rPr>
          <w:rFonts w:eastAsia="標楷體"/>
          <w:sz w:val="28"/>
          <w:szCs w:val="28"/>
        </w:rPr>
        <w:t>與頒獎過程得由執行單位錄影，其智慧財產權歸主辦單位所有。</w:t>
      </w:r>
    </w:p>
    <w:p w:rsidR="00D01383" w:rsidRPr="00134673" w:rsidRDefault="00D01383" w:rsidP="00D01383">
      <w:pPr>
        <w:numPr>
          <w:ilvl w:val="0"/>
          <w:numId w:val="2"/>
        </w:numPr>
        <w:spacing w:after="60" w:line="440" w:lineRule="exact"/>
        <w:ind w:left="1428" w:hanging="948"/>
        <w:jc w:val="both"/>
        <w:rPr>
          <w:rFonts w:eastAsia="標楷體"/>
          <w:sz w:val="28"/>
          <w:szCs w:val="28"/>
        </w:rPr>
      </w:pPr>
      <w:r w:rsidRPr="00E2067C">
        <w:rPr>
          <w:rFonts w:eastAsia="標楷體"/>
          <w:sz w:val="28"/>
          <w:szCs w:val="28"/>
        </w:rPr>
        <w:t>如有未盡事宜，由主辦單位於競賽前宣佈之。</w:t>
      </w:r>
    </w:p>
    <w:p w:rsidR="00D01383" w:rsidRPr="00B24C94" w:rsidRDefault="00D01383" w:rsidP="00D01383">
      <w:pPr>
        <w:spacing w:after="60" w:line="44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B24C94">
        <w:rPr>
          <w:rFonts w:ascii="標楷體" w:eastAsia="標楷體" w:hAnsi="標楷體"/>
          <w:sz w:val="28"/>
          <w:szCs w:val="28"/>
        </w:rPr>
        <w:t>三</w:t>
      </w:r>
      <w:r w:rsidRPr="00B24C94">
        <w:rPr>
          <w:rFonts w:ascii="標楷體" w:eastAsia="標楷體" w:hAnsi="標楷體" w:hint="eastAsia"/>
          <w:sz w:val="28"/>
          <w:szCs w:val="28"/>
        </w:rPr>
        <w:t>、</w:t>
      </w:r>
      <w:r w:rsidRPr="00B24C94">
        <w:rPr>
          <w:rFonts w:ascii="標楷體" w:eastAsia="標楷體" w:hAnsi="標楷體"/>
          <w:sz w:val="28"/>
          <w:szCs w:val="28"/>
        </w:rPr>
        <w:t>其他</w:t>
      </w:r>
    </w:p>
    <w:p w:rsidR="00D01383" w:rsidRPr="00E2067C" w:rsidRDefault="00D01383" w:rsidP="00D01383">
      <w:pPr>
        <w:numPr>
          <w:ilvl w:val="0"/>
          <w:numId w:val="3"/>
        </w:numPr>
        <w:spacing w:after="60" w:line="440" w:lineRule="exact"/>
        <w:jc w:val="both"/>
        <w:rPr>
          <w:rFonts w:eastAsia="標楷體"/>
          <w:sz w:val="28"/>
          <w:szCs w:val="28"/>
        </w:rPr>
      </w:pPr>
      <w:r w:rsidRPr="00E2067C">
        <w:rPr>
          <w:rFonts w:eastAsia="標楷體"/>
          <w:sz w:val="28"/>
          <w:szCs w:val="28"/>
        </w:rPr>
        <w:t>參賽隊伍表演成員限該校學生。</w:t>
      </w:r>
    </w:p>
    <w:p w:rsidR="00D01383" w:rsidRDefault="00D01383" w:rsidP="00D01383">
      <w:pPr>
        <w:numPr>
          <w:ilvl w:val="0"/>
          <w:numId w:val="3"/>
        </w:numPr>
        <w:spacing w:after="60" w:line="440" w:lineRule="exact"/>
        <w:ind w:left="1428" w:hanging="948"/>
        <w:jc w:val="both"/>
        <w:rPr>
          <w:rFonts w:eastAsia="標楷體"/>
          <w:sz w:val="28"/>
          <w:szCs w:val="28"/>
        </w:rPr>
      </w:pPr>
      <w:r w:rsidRPr="00E2067C">
        <w:rPr>
          <w:rFonts w:eastAsia="標楷體"/>
          <w:sz w:val="28"/>
          <w:szCs w:val="28"/>
        </w:rPr>
        <w:t>參賽劇本不得侵犯他人智慧財產權。</w:t>
      </w:r>
    </w:p>
    <w:p w:rsidR="00D01383" w:rsidRPr="00F33976" w:rsidRDefault="00D01383" w:rsidP="00D01383">
      <w:pPr>
        <w:numPr>
          <w:ilvl w:val="0"/>
          <w:numId w:val="3"/>
        </w:numPr>
        <w:spacing w:after="60" w:line="440" w:lineRule="exact"/>
        <w:ind w:left="1428" w:hanging="948"/>
        <w:jc w:val="both"/>
        <w:rPr>
          <w:rFonts w:eastAsia="標楷體"/>
          <w:sz w:val="28"/>
          <w:szCs w:val="28"/>
        </w:rPr>
      </w:pPr>
      <w:r w:rsidRPr="00E2067C">
        <w:rPr>
          <w:rFonts w:eastAsia="標楷體"/>
          <w:sz w:val="28"/>
          <w:szCs w:val="28"/>
        </w:rPr>
        <w:t>違反前兩項者取消參賽資格；如得獎者於事後發現前述情形，將取消獲獎資格並追回獎勵，獎</w:t>
      </w:r>
      <w:r w:rsidRPr="00E2067C">
        <w:rPr>
          <w:rFonts w:eastAsia="標楷體" w:hint="eastAsia"/>
          <w:sz w:val="28"/>
          <w:szCs w:val="28"/>
        </w:rPr>
        <w:t>項</w:t>
      </w:r>
      <w:r w:rsidRPr="00E2067C">
        <w:rPr>
          <w:rFonts w:eastAsia="標楷體"/>
          <w:sz w:val="28"/>
          <w:szCs w:val="28"/>
        </w:rPr>
        <w:t>不再遞補。</w:t>
      </w:r>
    </w:p>
    <w:p w:rsidR="00D01383" w:rsidRDefault="00D01383" w:rsidP="00D01383">
      <w:pPr>
        <w:spacing w:after="60"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739D1">
        <w:rPr>
          <w:rFonts w:ascii="標楷體" w:eastAsia="標楷體" w:hAnsi="標楷體" w:hint="eastAsia"/>
          <w:b/>
          <w:color w:val="000000"/>
          <w:sz w:val="28"/>
          <w:szCs w:val="28"/>
        </w:rPr>
        <w:t>壹拾、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本計畫所需經費由104年能源教育重點學校實施計畫支付</w:t>
      </w:r>
    </w:p>
    <w:p w:rsidR="00D01383" w:rsidRPr="002C3335" w:rsidRDefault="00D01383" w:rsidP="00D01383">
      <w:pPr>
        <w:spacing w:after="60" w:line="440" w:lineRule="exact"/>
        <w:ind w:left="1135" w:hangingChars="405" w:hanging="1135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壹拾壹、</w:t>
      </w:r>
      <w:r w:rsidRPr="00186877">
        <w:rPr>
          <w:rFonts w:ascii="標楷體" w:eastAsia="標楷體" w:hAnsi="標楷體" w:hint="eastAsia"/>
          <w:b/>
          <w:color w:val="000000"/>
          <w:sz w:val="28"/>
          <w:szCs w:val="28"/>
        </w:rPr>
        <w:t>承辦有功人員依「</w:t>
      </w:r>
      <w:proofErr w:type="gramStart"/>
      <w:r w:rsidRPr="00186877">
        <w:rPr>
          <w:rFonts w:ascii="標楷體" w:eastAsia="標楷體" w:hAnsi="標楷體" w:hint="eastAsia"/>
          <w:b/>
          <w:color w:val="000000"/>
          <w:sz w:val="28"/>
          <w:szCs w:val="28"/>
        </w:rPr>
        <w:t>臺</w:t>
      </w:r>
      <w:proofErr w:type="gramEnd"/>
      <w:r w:rsidRPr="00186877">
        <w:rPr>
          <w:rFonts w:ascii="標楷體" w:eastAsia="標楷體" w:hAnsi="標楷體" w:hint="eastAsia"/>
          <w:b/>
          <w:color w:val="000000"/>
          <w:sz w:val="28"/>
          <w:szCs w:val="28"/>
        </w:rPr>
        <w:t>南市政府所屬各級學校教職員獎懲案件處理要點」辦理敘獎</w:t>
      </w:r>
      <w:r w:rsidRPr="00186877">
        <w:rPr>
          <w:rFonts w:ascii="標楷體" w:eastAsia="標楷體" w:hAnsi="標楷體"/>
          <w:b/>
          <w:color w:val="000000"/>
          <w:sz w:val="28"/>
          <w:szCs w:val="28"/>
        </w:rPr>
        <w:t>。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:rsidR="00D01383" w:rsidRPr="00E2067C" w:rsidRDefault="00D01383" w:rsidP="00D01383">
      <w:pPr>
        <w:spacing w:after="60" w:line="480" w:lineRule="exact"/>
        <w:jc w:val="both"/>
        <w:rPr>
          <w:rFonts w:eastAsia="標楷體"/>
          <w:b/>
          <w:sz w:val="32"/>
          <w:szCs w:val="32"/>
          <w:bdr w:val="single" w:sz="4" w:space="0" w:color="auto"/>
        </w:rPr>
      </w:pPr>
      <w:bookmarkStart w:id="0" w:name="_GoBack"/>
      <w:bookmarkEnd w:id="0"/>
      <w:r>
        <w:rPr>
          <w:rFonts w:ascii="Times New Roman" w:eastAsia="標楷體" w:hAnsi="標楷體"/>
          <w:b/>
          <w:sz w:val="28"/>
          <w:szCs w:val="28"/>
        </w:rPr>
        <w:br w:type="page"/>
      </w:r>
      <w:r w:rsidRPr="00E2067C">
        <w:rPr>
          <w:rFonts w:eastAsia="標楷體"/>
          <w:b/>
          <w:sz w:val="32"/>
          <w:szCs w:val="32"/>
          <w:bdr w:val="single" w:sz="4" w:space="0" w:color="auto"/>
        </w:rPr>
        <w:lastRenderedPageBreak/>
        <w:t>附件</w:t>
      </w:r>
      <w:r>
        <w:rPr>
          <w:rFonts w:eastAsia="標楷體" w:hint="eastAsia"/>
          <w:b/>
          <w:sz w:val="32"/>
          <w:szCs w:val="32"/>
          <w:bdr w:val="single" w:sz="4" w:space="0" w:color="auto"/>
        </w:rPr>
        <w:t>1-</w:t>
      </w:r>
      <w:r w:rsidRPr="00E2067C">
        <w:rPr>
          <w:rFonts w:eastAsia="標楷體"/>
          <w:b/>
          <w:sz w:val="32"/>
          <w:szCs w:val="32"/>
          <w:bdr w:val="single" w:sz="4" w:space="0" w:color="auto"/>
        </w:rPr>
        <w:t>1</w:t>
      </w:r>
    </w:p>
    <w:p w:rsidR="00D01383" w:rsidRPr="00E2067C" w:rsidRDefault="00D01383" w:rsidP="00D01383">
      <w:pPr>
        <w:spacing w:after="60" w:line="480" w:lineRule="exact"/>
        <w:jc w:val="center"/>
        <w:rPr>
          <w:rFonts w:eastAsia="標楷體"/>
          <w:b/>
          <w:sz w:val="32"/>
          <w:szCs w:val="32"/>
          <w:bdr w:val="single" w:sz="4" w:space="0" w:color="auto"/>
        </w:rPr>
      </w:pPr>
      <w:proofErr w:type="gramStart"/>
      <w:r>
        <w:rPr>
          <w:rFonts w:eastAsia="標楷體" w:hint="eastAsia"/>
          <w:b/>
          <w:sz w:val="32"/>
          <w:szCs w:val="32"/>
        </w:rPr>
        <w:t>104</w:t>
      </w:r>
      <w:proofErr w:type="gramEnd"/>
      <w:r>
        <w:rPr>
          <w:rFonts w:eastAsia="標楷體" w:hint="eastAsia"/>
          <w:b/>
          <w:sz w:val="32"/>
          <w:szCs w:val="32"/>
        </w:rPr>
        <w:t>年度</w:t>
      </w:r>
      <w:r w:rsidRPr="00E2067C">
        <w:rPr>
          <w:rFonts w:eastAsia="標楷體" w:hint="eastAsia"/>
          <w:b/>
          <w:sz w:val="32"/>
          <w:szCs w:val="32"/>
        </w:rPr>
        <w:t>國民小學節約</w:t>
      </w:r>
      <w:r w:rsidRPr="00E2067C">
        <w:rPr>
          <w:rFonts w:eastAsia="標楷體"/>
          <w:b/>
          <w:sz w:val="32"/>
          <w:szCs w:val="32"/>
        </w:rPr>
        <w:t>能源</w:t>
      </w:r>
      <w:r w:rsidRPr="00E2067C">
        <w:rPr>
          <w:rFonts w:eastAsia="標楷體" w:hint="eastAsia"/>
          <w:b/>
          <w:sz w:val="32"/>
          <w:szCs w:val="32"/>
        </w:rPr>
        <w:t>戲</w:t>
      </w:r>
      <w:r w:rsidRPr="00E2067C">
        <w:rPr>
          <w:rFonts w:eastAsia="標楷體"/>
          <w:b/>
          <w:sz w:val="32"/>
          <w:szCs w:val="32"/>
        </w:rPr>
        <w:t>劇競賽報名表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2"/>
        <w:gridCol w:w="1737"/>
        <w:gridCol w:w="1908"/>
        <w:gridCol w:w="3085"/>
      </w:tblGrid>
      <w:tr w:rsidR="001734CF" w:rsidRPr="00B70592" w:rsidTr="0078239D">
        <w:trPr>
          <w:trHeight w:val="1020"/>
          <w:jc w:val="center"/>
        </w:trPr>
        <w:tc>
          <w:tcPr>
            <w:tcW w:w="8826" w:type="dxa"/>
            <w:gridSpan w:val="4"/>
            <w:tcBorders>
              <w:bottom w:val="single" w:sz="4" w:space="0" w:color="000000"/>
            </w:tcBorders>
            <w:vAlign w:val="center"/>
          </w:tcPr>
          <w:p w:rsidR="001734CF" w:rsidRPr="008A4610" w:rsidRDefault="001734CF" w:rsidP="001734CF">
            <w:pPr>
              <w:spacing w:after="60" w:line="48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B234D4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劇名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1734CF" w:rsidRPr="00B70592" w:rsidTr="0078239D">
        <w:trPr>
          <w:trHeight w:val="1020"/>
          <w:jc w:val="center"/>
        </w:trPr>
        <w:tc>
          <w:tcPr>
            <w:tcW w:w="8826" w:type="dxa"/>
            <w:gridSpan w:val="4"/>
            <w:tcBorders>
              <w:bottom w:val="single" w:sz="4" w:space="0" w:color="000000"/>
            </w:tcBorders>
            <w:vAlign w:val="center"/>
          </w:tcPr>
          <w:p w:rsidR="001734CF" w:rsidRPr="00C6409B" w:rsidRDefault="001734CF" w:rsidP="001734CF">
            <w:pPr>
              <w:spacing w:after="60" w:line="480" w:lineRule="exact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 w:rsidRPr="00B234D4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學校名稱</w:t>
            </w:r>
            <w:r w:rsidRPr="00B70592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（請填寫學校全銜）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Pr="00C6409B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1734CF" w:rsidRPr="00B70592" w:rsidTr="0078239D">
        <w:trPr>
          <w:trHeight w:val="1020"/>
          <w:jc w:val="center"/>
        </w:trPr>
        <w:tc>
          <w:tcPr>
            <w:tcW w:w="1858" w:type="dxa"/>
            <w:tcBorders>
              <w:bottom w:val="single" w:sz="4" w:space="0" w:color="000000"/>
            </w:tcBorders>
            <w:vAlign w:val="center"/>
          </w:tcPr>
          <w:p w:rsidR="001734CF" w:rsidRPr="00C6409B" w:rsidRDefault="001734CF" w:rsidP="0078239D">
            <w:pPr>
              <w:spacing w:after="60" w:line="48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 w:rsidRPr="00C6409B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教師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734CF" w:rsidRPr="00C6409B" w:rsidRDefault="001734CF" w:rsidP="0078239D">
            <w:pPr>
              <w:spacing w:after="60" w:line="48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 w:rsidRPr="00C6409B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學校電話及分機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34CF" w:rsidRPr="00C6409B" w:rsidRDefault="001734CF" w:rsidP="0078239D">
            <w:pPr>
              <w:spacing w:after="60" w:line="48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 w:rsidRPr="00C6409B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手機</w:t>
            </w:r>
          </w:p>
        </w:tc>
        <w:tc>
          <w:tcPr>
            <w:tcW w:w="318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734CF" w:rsidRPr="00C6409B" w:rsidRDefault="001734CF" w:rsidP="0078239D">
            <w:pPr>
              <w:spacing w:after="60" w:line="48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  <w:r w:rsidRPr="00C6409B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E-mail</w:t>
            </w:r>
          </w:p>
        </w:tc>
      </w:tr>
      <w:tr w:rsidR="001734CF" w:rsidRPr="00B70592" w:rsidTr="0078239D">
        <w:trPr>
          <w:trHeight w:val="1020"/>
          <w:jc w:val="center"/>
        </w:trPr>
        <w:tc>
          <w:tcPr>
            <w:tcW w:w="1858" w:type="dxa"/>
            <w:shd w:val="clear" w:color="auto" w:fill="auto"/>
            <w:vAlign w:val="center"/>
          </w:tcPr>
          <w:p w:rsidR="001734CF" w:rsidRPr="00B234D4" w:rsidRDefault="001734CF" w:rsidP="0078239D">
            <w:pPr>
              <w:spacing w:after="60" w:line="48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734CF" w:rsidRPr="00B70592" w:rsidRDefault="001734CF" w:rsidP="0078239D">
            <w:pPr>
              <w:spacing w:after="60"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34CF" w:rsidRPr="00B70592" w:rsidRDefault="001734CF" w:rsidP="0078239D">
            <w:pPr>
              <w:spacing w:after="60"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734CF" w:rsidRPr="00B70592" w:rsidRDefault="001734CF" w:rsidP="0078239D">
            <w:pPr>
              <w:spacing w:after="60" w:line="48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734CF" w:rsidRPr="00B70592" w:rsidTr="0078239D">
        <w:trPr>
          <w:trHeight w:val="1020"/>
          <w:jc w:val="center"/>
        </w:trPr>
        <w:tc>
          <w:tcPr>
            <w:tcW w:w="1858" w:type="dxa"/>
            <w:shd w:val="clear" w:color="auto" w:fill="auto"/>
            <w:vAlign w:val="center"/>
          </w:tcPr>
          <w:p w:rsidR="001734CF" w:rsidRPr="00B70592" w:rsidRDefault="001734CF" w:rsidP="0078239D">
            <w:pPr>
              <w:spacing w:after="60"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734CF" w:rsidRPr="00B70592" w:rsidRDefault="001734CF" w:rsidP="0078239D">
            <w:pPr>
              <w:spacing w:after="60"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34CF" w:rsidRPr="00B70592" w:rsidRDefault="001734CF" w:rsidP="0078239D">
            <w:pPr>
              <w:spacing w:after="60"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734CF" w:rsidRPr="00B70592" w:rsidRDefault="001734CF" w:rsidP="0078239D">
            <w:pPr>
              <w:spacing w:after="60" w:line="48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734CF" w:rsidRPr="00B70592" w:rsidTr="0078239D">
        <w:trPr>
          <w:trHeight w:val="1020"/>
          <w:jc w:val="center"/>
        </w:trPr>
        <w:tc>
          <w:tcPr>
            <w:tcW w:w="1858" w:type="dxa"/>
            <w:shd w:val="clear" w:color="auto" w:fill="auto"/>
            <w:vAlign w:val="center"/>
          </w:tcPr>
          <w:p w:rsidR="001734CF" w:rsidRPr="00B70592" w:rsidRDefault="001734CF" w:rsidP="0078239D">
            <w:pPr>
              <w:spacing w:after="60"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734CF" w:rsidRPr="00B70592" w:rsidRDefault="001734CF" w:rsidP="0078239D">
            <w:pPr>
              <w:spacing w:after="60"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34CF" w:rsidRPr="00B70592" w:rsidRDefault="001734CF" w:rsidP="0078239D">
            <w:pPr>
              <w:spacing w:after="60"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734CF" w:rsidRPr="00B70592" w:rsidRDefault="001734CF" w:rsidP="0078239D">
            <w:pPr>
              <w:spacing w:after="60" w:line="48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734CF" w:rsidRPr="00B70592" w:rsidTr="0078239D">
        <w:trPr>
          <w:trHeight w:val="1020"/>
          <w:jc w:val="center"/>
        </w:trPr>
        <w:tc>
          <w:tcPr>
            <w:tcW w:w="18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734CF" w:rsidRPr="00B70592" w:rsidRDefault="001734CF" w:rsidP="0078239D">
            <w:pPr>
              <w:spacing w:after="60"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734CF" w:rsidRPr="00B70592" w:rsidRDefault="001734CF" w:rsidP="0078239D">
            <w:pPr>
              <w:spacing w:after="60"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34CF" w:rsidRPr="00B70592" w:rsidRDefault="001734CF" w:rsidP="0078239D">
            <w:pPr>
              <w:spacing w:after="60" w:line="48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734CF" w:rsidRPr="00B70592" w:rsidRDefault="001734CF" w:rsidP="0078239D">
            <w:pPr>
              <w:spacing w:after="60" w:line="48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D01383" w:rsidRPr="00E2067C" w:rsidRDefault="00D01383" w:rsidP="001734CF">
      <w:pPr>
        <w:spacing w:after="60" w:line="480" w:lineRule="exact"/>
        <w:ind w:left="577" w:hangingChars="180" w:hanging="577"/>
        <w:jc w:val="both"/>
        <w:rPr>
          <w:rFonts w:eastAsia="標楷體"/>
          <w:b/>
          <w:sz w:val="32"/>
          <w:szCs w:val="32"/>
          <w:bdr w:val="single" w:sz="4" w:space="0" w:color="auto"/>
        </w:rPr>
      </w:pPr>
    </w:p>
    <w:p w:rsidR="00976C98" w:rsidRDefault="00976C98" w:rsidP="00976C98">
      <w:pPr>
        <w:spacing w:after="60" w:line="480" w:lineRule="exact"/>
        <w:jc w:val="both"/>
        <w:rPr>
          <w:rFonts w:eastAsia="標楷體"/>
          <w:b/>
          <w:sz w:val="32"/>
          <w:szCs w:val="32"/>
          <w:bdr w:val="single" w:sz="4" w:space="0" w:color="auto"/>
        </w:rPr>
      </w:pPr>
    </w:p>
    <w:p w:rsidR="00976C98" w:rsidRDefault="00976C98" w:rsidP="00976C98">
      <w:pPr>
        <w:spacing w:after="60" w:line="480" w:lineRule="exact"/>
        <w:ind w:left="432" w:hangingChars="180" w:hanging="432"/>
        <w:jc w:val="both"/>
        <w:rPr>
          <w:rFonts w:ascii="標楷體" w:eastAsia="標楷體" w:hAnsi="標楷體"/>
        </w:rPr>
      </w:pPr>
      <w:proofErr w:type="gramStart"/>
      <w:r w:rsidRPr="00B24C94">
        <w:rPr>
          <w:rFonts w:ascii="標楷體" w:eastAsia="標楷體" w:hAnsi="標楷體" w:hint="eastAsia"/>
        </w:rPr>
        <w:t>註</w:t>
      </w:r>
      <w:proofErr w:type="gramEnd"/>
      <w:r w:rsidRPr="00B24C94">
        <w:rPr>
          <w:rFonts w:ascii="標楷體" w:eastAsia="標楷體" w:hAnsi="標楷體" w:hint="eastAsia"/>
        </w:rPr>
        <w:t>：指導老師需為服務於報名隊伍學校之現</w:t>
      </w:r>
      <w:r>
        <w:rPr>
          <w:rFonts w:ascii="標楷體" w:eastAsia="標楷體" w:hAnsi="標楷體" w:hint="eastAsia"/>
        </w:rPr>
        <w:t>職</w:t>
      </w:r>
      <w:r w:rsidRPr="00B24C94">
        <w:rPr>
          <w:rFonts w:ascii="標楷體" w:eastAsia="標楷體" w:hAnsi="標楷體" w:hint="eastAsia"/>
        </w:rPr>
        <w:t>教師，非專</w:t>
      </w:r>
      <w:smartTag w:uri="urn:schemas-microsoft-com:office:smarttags" w:element="PersonName">
        <w:smartTagPr>
          <w:attr w:name="ProductID" w:val="任"/>
        </w:smartTagPr>
        <w:r w:rsidRPr="00B24C94">
          <w:rPr>
            <w:rFonts w:ascii="標楷體" w:eastAsia="標楷體" w:hAnsi="標楷體" w:hint="eastAsia"/>
          </w:rPr>
          <w:t>任</w:t>
        </w:r>
      </w:smartTag>
      <w:r w:rsidRPr="00B24C94">
        <w:rPr>
          <w:rFonts w:ascii="標楷體" w:eastAsia="標楷體" w:hAnsi="標楷體" w:hint="eastAsia"/>
        </w:rPr>
        <w:t>老師須由參賽學校提出服務證明</w:t>
      </w:r>
    </w:p>
    <w:p w:rsidR="00D01383" w:rsidRPr="00E2067C" w:rsidRDefault="00D01383" w:rsidP="00976C98">
      <w:pPr>
        <w:spacing w:after="60" w:line="480" w:lineRule="exact"/>
        <w:jc w:val="both"/>
        <w:rPr>
          <w:rFonts w:eastAsia="標楷體"/>
          <w:b/>
          <w:sz w:val="32"/>
          <w:szCs w:val="32"/>
          <w:bdr w:val="single" w:sz="4" w:space="0" w:color="auto"/>
        </w:rPr>
      </w:pPr>
      <w:r w:rsidRPr="00E2067C">
        <w:rPr>
          <w:rFonts w:eastAsia="標楷體"/>
          <w:b/>
          <w:sz w:val="32"/>
          <w:szCs w:val="32"/>
          <w:bdr w:val="single" w:sz="4" w:space="0" w:color="auto"/>
        </w:rPr>
        <w:br w:type="page"/>
      </w:r>
      <w:r w:rsidRPr="00E2067C">
        <w:rPr>
          <w:rFonts w:eastAsia="標楷體"/>
          <w:b/>
          <w:sz w:val="32"/>
          <w:szCs w:val="32"/>
          <w:bdr w:val="single" w:sz="4" w:space="0" w:color="auto"/>
        </w:rPr>
        <w:lastRenderedPageBreak/>
        <w:t>附件</w:t>
      </w:r>
      <w:r>
        <w:rPr>
          <w:rFonts w:eastAsia="標楷體" w:hint="eastAsia"/>
          <w:b/>
          <w:sz w:val="32"/>
          <w:szCs w:val="32"/>
          <w:bdr w:val="single" w:sz="4" w:space="0" w:color="auto"/>
        </w:rPr>
        <w:t>1-</w:t>
      </w:r>
      <w:r w:rsidRPr="00E2067C">
        <w:rPr>
          <w:rFonts w:eastAsia="標楷體" w:hint="eastAsia"/>
          <w:b/>
          <w:sz w:val="32"/>
          <w:szCs w:val="32"/>
          <w:bdr w:val="single" w:sz="4" w:space="0" w:color="auto"/>
        </w:rPr>
        <w:t>2</w:t>
      </w:r>
    </w:p>
    <w:p w:rsidR="00D01383" w:rsidRPr="00E2067C" w:rsidRDefault="00D01383" w:rsidP="00D01383">
      <w:pPr>
        <w:spacing w:after="60" w:line="480" w:lineRule="exact"/>
        <w:ind w:left="577" w:hangingChars="180" w:hanging="577"/>
        <w:jc w:val="center"/>
        <w:rPr>
          <w:rFonts w:eastAsia="標楷體"/>
          <w:b/>
          <w:sz w:val="32"/>
          <w:szCs w:val="32"/>
          <w:bdr w:val="single" w:sz="4" w:space="0" w:color="auto"/>
        </w:rPr>
      </w:pPr>
      <w:r>
        <w:rPr>
          <w:rFonts w:eastAsia="標楷體" w:hint="eastAsia"/>
          <w:b/>
          <w:sz w:val="32"/>
          <w:szCs w:val="32"/>
        </w:rPr>
        <w:t>104</w:t>
      </w:r>
      <w:r>
        <w:rPr>
          <w:rFonts w:eastAsia="標楷體" w:hint="eastAsia"/>
          <w:b/>
          <w:sz w:val="32"/>
          <w:szCs w:val="32"/>
        </w:rPr>
        <w:t>年度</w:t>
      </w:r>
      <w:r w:rsidRPr="00E2067C">
        <w:rPr>
          <w:rFonts w:eastAsia="標楷體" w:hint="eastAsia"/>
          <w:b/>
          <w:sz w:val="32"/>
          <w:szCs w:val="32"/>
        </w:rPr>
        <w:t>國民小學節約</w:t>
      </w:r>
      <w:r w:rsidRPr="00E2067C">
        <w:rPr>
          <w:rFonts w:eastAsia="標楷體"/>
          <w:b/>
          <w:sz w:val="32"/>
          <w:szCs w:val="32"/>
        </w:rPr>
        <w:t>能源</w:t>
      </w:r>
      <w:r w:rsidRPr="00E2067C">
        <w:rPr>
          <w:rFonts w:eastAsia="標楷體" w:hint="eastAsia"/>
          <w:b/>
          <w:sz w:val="32"/>
          <w:szCs w:val="32"/>
        </w:rPr>
        <w:t>戲</w:t>
      </w:r>
      <w:r w:rsidRPr="00E2067C">
        <w:rPr>
          <w:rFonts w:eastAsia="標楷體"/>
          <w:b/>
          <w:sz w:val="32"/>
          <w:szCs w:val="32"/>
        </w:rPr>
        <w:t>劇競賽劇本</w:t>
      </w:r>
    </w:p>
    <w:p w:rsidR="00D01383" w:rsidRPr="00E2067C" w:rsidRDefault="00D01383" w:rsidP="00D01383">
      <w:pPr>
        <w:spacing w:after="60" w:line="480" w:lineRule="exact"/>
        <w:jc w:val="both"/>
        <w:rPr>
          <w:rFonts w:eastAsia="標楷體"/>
          <w:sz w:val="28"/>
          <w:szCs w:val="28"/>
        </w:rPr>
      </w:pPr>
    </w:p>
    <w:p w:rsidR="00D01383" w:rsidRPr="00E2067C" w:rsidRDefault="00D01383" w:rsidP="00D01383">
      <w:pPr>
        <w:pBdr>
          <w:bottom w:val="dotted" w:sz="4" w:space="1" w:color="auto"/>
        </w:pBdr>
        <w:spacing w:after="60" w:line="480" w:lineRule="exact"/>
        <w:jc w:val="both"/>
        <w:rPr>
          <w:rFonts w:eastAsia="標楷體"/>
          <w:sz w:val="20"/>
          <w:szCs w:val="20"/>
        </w:rPr>
      </w:pPr>
      <w:r w:rsidRPr="00E2067C">
        <w:rPr>
          <w:rFonts w:eastAsia="標楷體"/>
          <w:sz w:val="28"/>
          <w:szCs w:val="28"/>
        </w:rPr>
        <w:t>劇名：</w:t>
      </w:r>
    </w:p>
    <w:p w:rsidR="00D01383" w:rsidRPr="00E2067C" w:rsidRDefault="00D01383" w:rsidP="00D01383">
      <w:pPr>
        <w:spacing w:after="60" w:line="480" w:lineRule="exact"/>
        <w:jc w:val="both"/>
        <w:rPr>
          <w:rFonts w:eastAsia="標楷體"/>
          <w:sz w:val="28"/>
          <w:szCs w:val="28"/>
        </w:rPr>
      </w:pPr>
      <w:r w:rsidRPr="00E2067C">
        <w:rPr>
          <w:rFonts w:eastAsia="標楷體"/>
          <w:sz w:val="28"/>
          <w:szCs w:val="28"/>
        </w:rPr>
        <w:t>一、簡述本劇與</w:t>
      </w:r>
      <w:r w:rsidRPr="00E2067C">
        <w:rPr>
          <w:rFonts w:eastAsia="標楷體" w:hint="eastAsia"/>
          <w:sz w:val="28"/>
          <w:szCs w:val="28"/>
        </w:rPr>
        <w:t>節約能源</w:t>
      </w:r>
      <w:r w:rsidRPr="00E2067C">
        <w:rPr>
          <w:rFonts w:eastAsia="標楷體"/>
          <w:sz w:val="28"/>
          <w:szCs w:val="28"/>
        </w:rPr>
        <w:t>主題之關聯性（勿超過</w:t>
      </w:r>
      <w:r w:rsidRPr="00E2067C">
        <w:rPr>
          <w:rFonts w:eastAsia="標楷體"/>
          <w:sz w:val="28"/>
          <w:szCs w:val="28"/>
        </w:rPr>
        <w:t>1,000</w:t>
      </w:r>
      <w:r w:rsidRPr="00E2067C">
        <w:rPr>
          <w:rFonts w:eastAsia="標楷體"/>
          <w:sz w:val="28"/>
          <w:szCs w:val="28"/>
        </w:rPr>
        <w:t>字）</w:t>
      </w:r>
    </w:p>
    <w:p w:rsidR="00D01383" w:rsidRPr="00E2067C" w:rsidRDefault="00D01383" w:rsidP="00D01383">
      <w:pPr>
        <w:spacing w:after="60" w:line="480" w:lineRule="exact"/>
        <w:jc w:val="both"/>
        <w:rPr>
          <w:rFonts w:eastAsia="標楷體"/>
          <w:sz w:val="28"/>
          <w:szCs w:val="28"/>
        </w:rPr>
      </w:pPr>
    </w:p>
    <w:p w:rsidR="00D01383" w:rsidRPr="00E2067C" w:rsidRDefault="00D01383" w:rsidP="00D01383">
      <w:pPr>
        <w:spacing w:after="60" w:line="480" w:lineRule="exact"/>
        <w:jc w:val="both"/>
        <w:rPr>
          <w:rFonts w:eastAsia="標楷體"/>
          <w:sz w:val="28"/>
          <w:szCs w:val="28"/>
        </w:rPr>
      </w:pPr>
    </w:p>
    <w:p w:rsidR="00D01383" w:rsidRPr="00E2067C" w:rsidRDefault="00D01383" w:rsidP="00D01383">
      <w:pPr>
        <w:spacing w:after="60" w:line="480" w:lineRule="exact"/>
        <w:jc w:val="both"/>
        <w:rPr>
          <w:rFonts w:eastAsia="標楷體"/>
          <w:sz w:val="28"/>
          <w:szCs w:val="28"/>
        </w:rPr>
      </w:pPr>
    </w:p>
    <w:p w:rsidR="00D01383" w:rsidRPr="00E2067C" w:rsidRDefault="00D01383" w:rsidP="00D01383">
      <w:pPr>
        <w:spacing w:after="60" w:line="480" w:lineRule="exact"/>
        <w:jc w:val="both"/>
        <w:rPr>
          <w:rFonts w:eastAsia="標楷體"/>
          <w:sz w:val="28"/>
          <w:szCs w:val="28"/>
        </w:rPr>
      </w:pPr>
      <w:r w:rsidRPr="00E2067C">
        <w:rPr>
          <w:rFonts w:eastAsia="標楷體"/>
          <w:sz w:val="28"/>
          <w:szCs w:val="28"/>
        </w:rPr>
        <w:t>二、劇情大綱（勿超過</w:t>
      </w:r>
      <w:r w:rsidRPr="00E2067C">
        <w:rPr>
          <w:rFonts w:eastAsia="標楷體" w:hint="eastAsia"/>
          <w:sz w:val="28"/>
          <w:szCs w:val="28"/>
        </w:rPr>
        <w:t>500</w:t>
      </w:r>
      <w:r w:rsidRPr="00E2067C">
        <w:rPr>
          <w:rFonts w:eastAsia="標楷體"/>
          <w:sz w:val="28"/>
          <w:szCs w:val="28"/>
        </w:rPr>
        <w:t>字）</w:t>
      </w:r>
    </w:p>
    <w:p w:rsidR="00D01383" w:rsidRPr="00E2067C" w:rsidRDefault="00D01383" w:rsidP="00D01383">
      <w:pPr>
        <w:spacing w:after="60" w:line="480" w:lineRule="exact"/>
        <w:jc w:val="both"/>
        <w:rPr>
          <w:rFonts w:eastAsia="標楷體"/>
          <w:sz w:val="28"/>
          <w:szCs w:val="28"/>
        </w:rPr>
      </w:pPr>
    </w:p>
    <w:p w:rsidR="00D01383" w:rsidRPr="00E2067C" w:rsidRDefault="00D01383" w:rsidP="00D01383">
      <w:pPr>
        <w:spacing w:after="60" w:line="480" w:lineRule="exact"/>
        <w:jc w:val="both"/>
        <w:rPr>
          <w:rFonts w:eastAsia="標楷體"/>
          <w:sz w:val="28"/>
          <w:szCs w:val="28"/>
        </w:rPr>
      </w:pPr>
    </w:p>
    <w:p w:rsidR="00D01383" w:rsidRPr="00E2067C" w:rsidRDefault="00D01383" w:rsidP="00D01383">
      <w:pPr>
        <w:spacing w:after="60" w:line="480" w:lineRule="exact"/>
        <w:jc w:val="both"/>
        <w:rPr>
          <w:rFonts w:eastAsia="標楷體"/>
          <w:sz w:val="28"/>
          <w:szCs w:val="28"/>
        </w:rPr>
      </w:pPr>
    </w:p>
    <w:p w:rsidR="00D01383" w:rsidRPr="00E2067C" w:rsidRDefault="00D01383" w:rsidP="00D01383">
      <w:pPr>
        <w:spacing w:after="60" w:line="480" w:lineRule="exact"/>
        <w:jc w:val="both"/>
        <w:rPr>
          <w:rFonts w:eastAsia="標楷體"/>
          <w:sz w:val="28"/>
          <w:szCs w:val="28"/>
        </w:rPr>
      </w:pPr>
      <w:r w:rsidRPr="00E2067C">
        <w:rPr>
          <w:rFonts w:eastAsia="標楷體"/>
          <w:sz w:val="28"/>
          <w:szCs w:val="28"/>
        </w:rPr>
        <w:t>三、角色簡介</w:t>
      </w:r>
    </w:p>
    <w:p w:rsidR="00D01383" w:rsidRPr="00E2067C" w:rsidRDefault="00D01383" w:rsidP="00D01383">
      <w:pPr>
        <w:spacing w:after="60" w:line="480" w:lineRule="exact"/>
        <w:jc w:val="both"/>
        <w:rPr>
          <w:rFonts w:eastAsia="標楷體"/>
          <w:sz w:val="28"/>
          <w:szCs w:val="28"/>
        </w:rPr>
      </w:pPr>
    </w:p>
    <w:p w:rsidR="00D01383" w:rsidRPr="00E2067C" w:rsidRDefault="00D01383" w:rsidP="00D01383">
      <w:pPr>
        <w:spacing w:after="60" w:line="480" w:lineRule="exact"/>
        <w:jc w:val="both"/>
        <w:rPr>
          <w:rFonts w:eastAsia="標楷體"/>
          <w:sz w:val="28"/>
          <w:szCs w:val="28"/>
        </w:rPr>
      </w:pPr>
    </w:p>
    <w:p w:rsidR="00D01383" w:rsidRPr="00E2067C" w:rsidRDefault="00D01383" w:rsidP="00D01383">
      <w:pPr>
        <w:spacing w:after="60" w:line="480" w:lineRule="exact"/>
        <w:jc w:val="both"/>
        <w:rPr>
          <w:rFonts w:eastAsia="標楷體"/>
          <w:sz w:val="28"/>
          <w:szCs w:val="28"/>
        </w:rPr>
      </w:pPr>
    </w:p>
    <w:p w:rsidR="00D01383" w:rsidRPr="00E2067C" w:rsidRDefault="00D01383" w:rsidP="00D01383">
      <w:pPr>
        <w:spacing w:after="60" w:line="480" w:lineRule="exact"/>
        <w:jc w:val="both"/>
        <w:rPr>
          <w:rFonts w:eastAsia="標楷體"/>
          <w:sz w:val="28"/>
          <w:szCs w:val="28"/>
        </w:rPr>
      </w:pPr>
      <w:r w:rsidRPr="00E2067C">
        <w:rPr>
          <w:rFonts w:eastAsia="標楷體"/>
          <w:sz w:val="28"/>
          <w:szCs w:val="28"/>
        </w:rPr>
        <w:t>四、劇本</w:t>
      </w:r>
    </w:p>
    <w:p w:rsidR="00D01383" w:rsidRPr="00E2067C" w:rsidRDefault="00D01383" w:rsidP="00D01383">
      <w:pPr>
        <w:spacing w:after="60" w:line="480" w:lineRule="exact"/>
        <w:jc w:val="both"/>
        <w:rPr>
          <w:rFonts w:eastAsia="標楷體"/>
          <w:sz w:val="28"/>
          <w:szCs w:val="28"/>
        </w:rPr>
      </w:pPr>
    </w:p>
    <w:p w:rsidR="00D01383" w:rsidRPr="00E2067C" w:rsidRDefault="00D01383" w:rsidP="00D01383">
      <w:pPr>
        <w:spacing w:after="60" w:line="480" w:lineRule="exact"/>
        <w:jc w:val="both"/>
        <w:rPr>
          <w:rFonts w:eastAsia="標楷體"/>
          <w:sz w:val="28"/>
          <w:szCs w:val="28"/>
        </w:rPr>
      </w:pPr>
    </w:p>
    <w:p w:rsidR="00D01383" w:rsidRPr="00E2067C" w:rsidRDefault="00D01383" w:rsidP="00D01383">
      <w:pPr>
        <w:spacing w:after="60" w:line="480" w:lineRule="exact"/>
        <w:jc w:val="both"/>
        <w:rPr>
          <w:rFonts w:eastAsia="標楷體"/>
          <w:sz w:val="28"/>
          <w:szCs w:val="28"/>
        </w:rPr>
      </w:pPr>
    </w:p>
    <w:p w:rsidR="00D01383" w:rsidRPr="00E2067C" w:rsidRDefault="00D01383" w:rsidP="00D01383">
      <w:pPr>
        <w:spacing w:after="60" w:line="480" w:lineRule="exact"/>
        <w:jc w:val="both"/>
        <w:rPr>
          <w:rFonts w:eastAsia="標楷體"/>
          <w:sz w:val="28"/>
          <w:szCs w:val="28"/>
        </w:rPr>
      </w:pPr>
    </w:p>
    <w:p w:rsidR="00D01383" w:rsidRPr="00E2067C" w:rsidRDefault="00D01383" w:rsidP="00D01383">
      <w:pPr>
        <w:spacing w:after="60" w:line="480" w:lineRule="exact"/>
        <w:jc w:val="both"/>
        <w:rPr>
          <w:rFonts w:eastAsia="標楷體"/>
          <w:sz w:val="28"/>
          <w:szCs w:val="28"/>
        </w:rPr>
      </w:pPr>
    </w:p>
    <w:p w:rsidR="00D01383" w:rsidRPr="00E2067C" w:rsidRDefault="00D01383" w:rsidP="00D01383">
      <w:pPr>
        <w:spacing w:after="60" w:line="480" w:lineRule="exact"/>
        <w:jc w:val="both"/>
        <w:rPr>
          <w:rFonts w:eastAsia="標楷體"/>
          <w:sz w:val="28"/>
          <w:szCs w:val="28"/>
        </w:rPr>
      </w:pPr>
    </w:p>
    <w:p w:rsidR="00D01383" w:rsidRPr="00E2067C" w:rsidRDefault="00D01383" w:rsidP="00D01383">
      <w:pPr>
        <w:spacing w:after="60" w:line="480" w:lineRule="exact"/>
        <w:jc w:val="both"/>
        <w:rPr>
          <w:rFonts w:eastAsia="標楷體"/>
          <w:sz w:val="28"/>
          <w:szCs w:val="28"/>
        </w:rPr>
      </w:pPr>
    </w:p>
    <w:p w:rsidR="00216D88" w:rsidRDefault="00D01383" w:rsidP="00D01383">
      <w:pPr>
        <w:jc w:val="right"/>
      </w:pPr>
      <w:r w:rsidRPr="00E2067C">
        <w:rPr>
          <w:rFonts w:eastAsia="標楷體"/>
        </w:rPr>
        <w:t>備註：</w:t>
      </w:r>
      <w:r w:rsidRPr="00E2067C">
        <w:rPr>
          <w:rFonts w:eastAsia="標楷體"/>
        </w:rPr>
        <w:t>1.</w:t>
      </w:r>
      <w:r w:rsidRPr="00E2067C">
        <w:rPr>
          <w:rFonts w:eastAsia="標楷體"/>
        </w:rPr>
        <w:t>請以</w:t>
      </w:r>
      <w:r w:rsidRPr="00E2067C">
        <w:rPr>
          <w:rFonts w:eastAsia="標楷體"/>
        </w:rPr>
        <w:t>14</w:t>
      </w:r>
      <w:r w:rsidRPr="00E2067C">
        <w:rPr>
          <w:rFonts w:eastAsia="標楷體"/>
        </w:rPr>
        <w:t>號標楷體黑字撰寫劇本</w:t>
      </w:r>
      <w:r w:rsidRPr="00E2067C">
        <w:rPr>
          <w:rFonts w:eastAsia="標楷體"/>
        </w:rPr>
        <w:br/>
        <w:t>2.</w:t>
      </w:r>
      <w:r w:rsidRPr="00E2067C">
        <w:rPr>
          <w:rFonts w:eastAsia="標楷體"/>
        </w:rPr>
        <w:t>請勿於劇本中提及參賽隊伍校名及人名</w:t>
      </w:r>
    </w:p>
    <w:sectPr w:rsidR="00216D88" w:rsidSect="00216D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835" w:rsidRDefault="00496835" w:rsidP="00A51BC5">
      <w:r>
        <w:separator/>
      </w:r>
    </w:p>
  </w:endnote>
  <w:endnote w:type="continuationSeparator" w:id="0">
    <w:p w:rsidR="00496835" w:rsidRDefault="00496835" w:rsidP="00A5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835" w:rsidRDefault="00496835" w:rsidP="00A51BC5">
      <w:r>
        <w:separator/>
      </w:r>
    </w:p>
  </w:footnote>
  <w:footnote w:type="continuationSeparator" w:id="0">
    <w:p w:rsidR="00496835" w:rsidRDefault="00496835" w:rsidP="00A51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3541"/>
    <w:multiLevelType w:val="hybridMultilevel"/>
    <w:tmpl w:val="15827E34"/>
    <w:lvl w:ilvl="0" w:tplc="16CE28D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52DC762C"/>
    <w:multiLevelType w:val="hybridMultilevel"/>
    <w:tmpl w:val="9F8C4BC0"/>
    <w:lvl w:ilvl="0" w:tplc="F6408E9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A0F37F1"/>
    <w:multiLevelType w:val="hybridMultilevel"/>
    <w:tmpl w:val="15827E34"/>
    <w:lvl w:ilvl="0" w:tplc="16CE28D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BBF6CF9"/>
    <w:multiLevelType w:val="hybridMultilevel"/>
    <w:tmpl w:val="15827E34"/>
    <w:lvl w:ilvl="0" w:tplc="16CE28D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E1F084B"/>
    <w:multiLevelType w:val="hybridMultilevel"/>
    <w:tmpl w:val="85C8B486"/>
    <w:lvl w:ilvl="0" w:tplc="A6DCD23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新細明體" w:eastAsia="標楷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F7B6414"/>
    <w:multiLevelType w:val="hybridMultilevel"/>
    <w:tmpl w:val="15D884F4"/>
    <w:lvl w:ilvl="0" w:tplc="F6408E9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F6408E9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383"/>
    <w:rsid w:val="000351DB"/>
    <w:rsid w:val="001734CF"/>
    <w:rsid w:val="001C2198"/>
    <w:rsid w:val="00216D88"/>
    <w:rsid w:val="00491F7E"/>
    <w:rsid w:val="00496835"/>
    <w:rsid w:val="0049786A"/>
    <w:rsid w:val="00561C27"/>
    <w:rsid w:val="005B0E48"/>
    <w:rsid w:val="00794215"/>
    <w:rsid w:val="008F3518"/>
    <w:rsid w:val="00976C98"/>
    <w:rsid w:val="009C598F"/>
    <w:rsid w:val="00A43ECE"/>
    <w:rsid w:val="00A51BC5"/>
    <w:rsid w:val="00D01383"/>
    <w:rsid w:val="00FE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lheadertext1">
    <w:name w:val="mailheadertext1"/>
    <w:rsid w:val="00D01383"/>
    <w:rPr>
      <w:i w:val="0"/>
      <w:iCs w:val="0"/>
      <w:color w:val="353531"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A51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51BC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51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51BC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06B0B-865E-4FF8-AF62-A4943598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386</Words>
  <Characters>2203</Characters>
  <Application>Microsoft Office Word</Application>
  <DocSecurity>0</DocSecurity>
  <Lines>18</Lines>
  <Paragraphs>5</Paragraphs>
  <ScaleCrop>false</ScaleCrop>
  <Company>khedu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kheduadmin</dc:creator>
  <cp:lastModifiedBy>user</cp:lastModifiedBy>
  <cp:revision>7</cp:revision>
  <dcterms:created xsi:type="dcterms:W3CDTF">2015-04-30T17:08:00Z</dcterms:created>
  <dcterms:modified xsi:type="dcterms:W3CDTF">2015-05-02T03:56:00Z</dcterms:modified>
</cp:coreProperties>
</file>