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B5" w:rsidRPr="000253B5" w:rsidRDefault="000253B5" w:rsidP="000253B5">
      <w:pPr>
        <w:snapToGrid w:val="0"/>
        <w:spacing w:line="20" w:lineRule="atLeast"/>
        <w:jc w:val="center"/>
        <w:rPr>
          <w:rFonts w:ascii="標楷體" w:eastAsia="標楷體" w:hAnsi="標楷體" w:cs="Times New Roman"/>
          <w:b/>
          <w:bCs/>
          <w:caps/>
          <w:color w:val="auto"/>
          <w:kern w:val="2"/>
          <w:sz w:val="32"/>
          <w:szCs w:val="32"/>
        </w:rPr>
      </w:pPr>
      <w:bookmarkStart w:id="0" w:name="_GoBack"/>
      <w:bookmarkEnd w:id="0"/>
      <w:r w:rsidRPr="000253B5">
        <w:rPr>
          <w:rFonts w:ascii="標楷體" w:eastAsia="標楷體" w:hAnsi="標楷體" w:cs="Times New Roman"/>
          <w:b/>
          <w:bCs/>
          <w:caps/>
          <w:color w:val="auto"/>
          <w:kern w:val="2"/>
          <w:sz w:val="32"/>
          <w:szCs w:val="32"/>
        </w:rPr>
        <w:t>臺南市104年度十二年國民基本教育精進國中小教</w:t>
      </w:r>
      <w:r w:rsidRPr="000253B5">
        <w:rPr>
          <w:rFonts w:ascii="標楷體" w:eastAsia="標楷體" w:hAnsi="標楷體" w:cs="Times New Roman" w:hint="eastAsia"/>
          <w:b/>
          <w:bCs/>
          <w:caps/>
          <w:color w:val="auto"/>
          <w:kern w:val="2"/>
          <w:sz w:val="32"/>
          <w:szCs w:val="32"/>
        </w:rPr>
        <w:t>學品質</w:t>
      </w:r>
    </w:p>
    <w:p w:rsidR="000253B5" w:rsidRPr="000253B5" w:rsidRDefault="000253B5" w:rsidP="000253B5">
      <w:pPr>
        <w:spacing w:line="360" w:lineRule="auto"/>
        <w:jc w:val="center"/>
        <w:rPr>
          <w:rFonts w:ascii="標楷體" w:eastAsia="標楷體" w:hAnsi="標楷體" w:cs="Times New Roman"/>
          <w:b/>
          <w:color w:val="auto"/>
          <w:kern w:val="2"/>
          <w:sz w:val="32"/>
          <w:szCs w:val="32"/>
        </w:rPr>
      </w:pPr>
      <w:r w:rsidRPr="000253B5">
        <w:rPr>
          <w:rFonts w:ascii="標楷體" w:eastAsia="標楷體" w:hAnsi="標楷體" w:cs="Times New Roman" w:hint="eastAsia"/>
          <w:b/>
          <w:color w:val="auto"/>
          <w:kern w:val="2"/>
          <w:sz w:val="32"/>
          <w:szCs w:val="32"/>
        </w:rPr>
        <w:t>提升國民中小學教師書法教學指導增能實施計畫</w:t>
      </w:r>
    </w:p>
    <w:p w:rsidR="000253B5" w:rsidRPr="000253B5" w:rsidRDefault="000253B5" w:rsidP="000253B5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aps/>
          <w:color w:val="auto"/>
          <w:kern w:val="2"/>
          <w:sz w:val="24"/>
        </w:rPr>
      </w:pPr>
      <w:r w:rsidRPr="000253B5">
        <w:rPr>
          <w:rFonts w:ascii="標楷體" w:eastAsia="標楷體" w:hAnsi="標楷體"/>
          <w:caps/>
          <w:color w:val="auto"/>
          <w:kern w:val="2"/>
          <w:sz w:val="24"/>
        </w:rPr>
        <w:t>依據</w:t>
      </w:r>
    </w:p>
    <w:p w:rsidR="000253B5" w:rsidRPr="000253B5" w:rsidRDefault="000253B5" w:rsidP="000253B5">
      <w:pPr>
        <w:spacing w:line="360" w:lineRule="exact"/>
        <w:rPr>
          <w:rFonts w:ascii="標楷體" w:eastAsia="標楷體" w:hAnsi="標楷體"/>
          <w:caps/>
          <w:color w:val="auto"/>
          <w:kern w:val="2"/>
          <w:sz w:val="24"/>
        </w:rPr>
      </w:pPr>
      <w:r w:rsidRPr="000253B5">
        <w:rPr>
          <w:rFonts w:ascii="標楷體" w:eastAsia="標楷體" w:hAnsi="標楷體" w:hint="eastAsia"/>
          <w:caps/>
          <w:color w:val="auto"/>
          <w:sz w:val="24"/>
        </w:rPr>
        <w:t xml:space="preserve">   （一）</w:t>
      </w:r>
      <w:r w:rsidRPr="000253B5">
        <w:rPr>
          <w:rFonts w:ascii="標楷體" w:eastAsia="標楷體" w:hAnsi="標楷體"/>
          <w:caps/>
          <w:color w:val="auto"/>
          <w:sz w:val="24"/>
        </w:rPr>
        <w:t>教育部補助辦理十二年國民基本教育精進國中小教學品質要點</w:t>
      </w:r>
      <w:r w:rsidRPr="000253B5">
        <w:rPr>
          <w:rFonts w:ascii="標楷體" w:eastAsia="標楷體" w:hAnsi="標楷體"/>
          <w:bCs/>
          <w:caps/>
          <w:color w:val="auto"/>
          <w:kern w:val="2"/>
          <w:sz w:val="24"/>
        </w:rPr>
        <w:t>。</w:t>
      </w:r>
    </w:p>
    <w:p w:rsidR="000253B5" w:rsidRPr="000253B5" w:rsidRDefault="000253B5" w:rsidP="000253B5">
      <w:pPr>
        <w:spacing w:line="360" w:lineRule="exact"/>
        <w:rPr>
          <w:rFonts w:ascii="標楷體" w:eastAsia="標楷體" w:hAnsi="標楷體"/>
          <w:bCs/>
          <w:caps/>
          <w:color w:val="auto"/>
          <w:kern w:val="2"/>
          <w:sz w:val="24"/>
        </w:rPr>
      </w:pPr>
      <w:r w:rsidRPr="000253B5">
        <w:rPr>
          <w:rFonts w:ascii="標楷體" w:eastAsia="標楷體" w:hAnsi="標楷體" w:hint="eastAsia"/>
          <w:caps/>
          <w:color w:val="auto"/>
          <w:sz w:val="24"/>
        </w:rPr>
        <w:t xml:space="preserve">   （二）</w:t>
      </w:r>
      <w:r w:rsidRPr="000253B5">
        <w:rPr>
          <w:rFonts w:ascii="標楷體" w:eastAsia="標楷體" w:hAnsi="標楷體"/>
          <w:bCs/>
          <w:caps/>
          <w:color w:val="auto"/>
          <w:kern w:val="2"/>
          <w:sz w:val="24"/>
        </w:rPr>
        <w:t>臺南市104年度十二年國民基本教育精進國中小教學品質計畫。</w:t>
      </w:r>
    </w:p>
    <w:p w:rsidR="000253B5" w:rsidRPr="000253B5" w:rsidRDefault="000253B5" w:rsidP="000253B5">
      <w:pPr>
        <w:snapToGrid w:val="0"/>
        <w:spacing w:line="360" w:lineRule="exact"/>
        <w:ind w:left="1133" w:hangingChars="472" w:hanging="1133"/>
        <w:rPr>
          <w:rFonts w:ascii="標楷體" w:eastAsia="標楷體" w:hAnsi="標楷體" w:cs="Times New Roman"/>
          <w:color w:val="auto"/>
          <w:kern w:val="2"/>
          <w:sz w:val="28"/>
          <w:szCs w:val="20"/>
        </w:rPr>
      </w:pPr>
      <w:r w:rsidRPr="000253B5">
        <w:rPr>
          <w:rFonts w:ascii="標楷體" w:eastAsia="標楷體" w:hAnsi="Calibri" w:cs="Times New Roman" w:hint="eastAsia"/>
          <w:color w:val="auto"/>
          <w:kern w:val="2"/>
          <w:sz w:val="24"/>
        </w:rPr>
        <w:t>二﹑目標：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增進國中小現職教師書法教學之基本能力，藉重專業書法教授及具備書法教學專長之專家講師，透過書法(硬筆)教案撰寫、線上書法(硬筆)教材操作、書法藝術新知增能等，提升現職國中小教師書法教學知能，以利國中小書法教學之正常化，特辦理本研習。</w:t>
      </w:r>
    </w:p>
    <w:p w:rsidR="000253B5" w:rsidRPr="000253B5" w:rsidRDefault="000253B5" w:rsidP="000253B5">
      <w:pPr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 w:hint="eastAsia"/>
          <w:caps/>
          <w:color w:val="auto"/>
          <w:sz w:val="24"/>
        </w:rPr>
        <w:t>辦理單位</w:t>
      </w:r>
    </w:p>
    <w:p w:rsidR="000253B5" w:rsidRPr="000253B5" w:rsidRDefault="000253B5" w:rsidP="000253B5">
      <w:pPr>
        <w:numPr>
          <w:ilvl w:val="0"/>
          <w:numId w:val="3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/>
          <w:caps/>
          <w:color w:val="auto"/>
          <w:sz w:val="24"/>
        </w:rPr>
        <w:t>指導單位：</w:t>
      </w:r>
      <w:r w:rsidRPr="000253B5">
        <w:rPr>
          <w:rFonts w:ascii="標楷體" w:eastAsia="標楷體" w:hAnsi="標楷體" w:cs="標楷體" w:hint="eastAsia"/>
          <w:kern w:val="2"/>
          <w:sz w:val="24"/>
        </w:rPr>
        <w:t>教育部國民及學前教育署</w:t>
      </w:r>
    </w:p>
    <w:p w:rsidR="000253B5" w:rsidRPr="000253B5" w:rsidRDefault="000253B5" w:rsidP="000253B5">
      <w:pPr>
        <w:numPr>
          <w:ilvl w:val="0"/>
          <w:numId w:val="3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/>
          <w:caps/>
          <w:color w:val="auto"/>
          <w:sz w:val="24"/>
        </w:rPr>
        <w:t>主辦單位：臺南市政府教育局</w:t>
      </w:r>
    </w:p>
    <w:p w:rsidR="000253B5" w:rsidRPr="000253B5" w:rsidRDefault="000253B5" w:rsidP="000253B5">
      <w:pPr>
        <w:numPr>
          <w:ilvl w:val="0"/>
          <w:numId w:val="3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/>
          <w:caps/>
          <w:color w:val="auto"/>
          <w:sz w:val="24"/>
        </w:rPr>
        <w:t>承辦單位：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臺南市安南區長安國民小學</w:t>
      </w:r>
    </w:p>
    <w:p w:rsidR="000253B5" w:rsidRPr="000253B5" w:rsidRDefault="000253B5" w:rsidP="000253B5">
      <w:pPr>
        <w:numPr>
          <w:ilvl w:val="0"/>
          <w:numId w:val="3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協辦單位：國立臺南大學國語文學系</w:t>
      </w:r>
    </w:p>
    <w:p w:rsidR="000253B5" w:rsidRPr="000253B5" w:rsidRDefault="000253B5" w:rsidP="000253B5">
      <w:pPr>
        <w:snapToGrid w:val="0"/>
        <w:spacing w:line="360" w:lineRule="exact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四、研習日期：</w:t>
      </w:r>
    </w:p>
    <w:p w:rsidR="000253B5" w:rsidRPr="000253B5" w:rsidRDefault="00385C21" w:rsidP="00385C21">
      <w:pPr>
        <w:snapToGrid w:val="0"/>
        <w:spacing w:line="360" w:lineRule="exact"/>
        <w:ind w:firstLineChars="200" w:firstLine="480"/>
        <w:rPr>
          <w:rFonts w:ascii="標楷體" w:eastAsia="標楷體" w:hAnsi="標楷體" w:cs="Times New Roman"/>
          <w:color w:val="auto"/>
          <w:kern w:val="2"/>
          <w:sz w:val="24"/>
        </w:rPr>
      </w:pPr>
      <w:r>
        <w:rPr>
          <w:rFonts w:ascii="標楷體" w:eastAsia="標楷體" w:hAnsi="標楷體" w:cs="Times New Roman" w:hint="eastAsia"/>
          <w:color w:val="auto"/>
          <w:kern w:val="2"/>
          <w:sz w:val="24"/>
        </w:rPr>
        <w:t>書法指導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研習：104年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12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月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5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日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(星期六)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、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12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月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6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日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(星期日)、12月12日(星期六)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等</w:t>
      </w:r>
      <w:r>
        <w:rPr>
          <w:rFonts w:ascii="標楷體" w:eastAsia="標楷體" w:hAnsi="標楷體" w:cs="Times New Roman" w:hint="eastAsia"/>
          <w:color w:val="auto"/>
          <w:kern w:val="2"/>
          <w:sz w:val="24"/>
        </w:rPr>
        <w:t>3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天，共18小時。</w:t>
      </w:r>
    </w:p>
    <w:p w:rsidR="000253B5" w:rsidRPr="000253B5" w:rsidRDefault="000253B5" w:rsidP="000253B5">
      <w:pPr>
        <w:snapToGrid w:val="0"/>
        <w:spacing w:line="360" w:lineRule="exact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五、研習地點：國立臺南大學文薈樓4樓書法教室（台南市中西區樹林街二段33號）。</w:t>
      </w:r>
    </w:p>
    <w:p w:rsidR="000253B5" w:rsidRPr="000253B5" w:rsidRDefault="000253B5" w:rsidP="000253B5">
      <w:pPr>
        <w:snapToGrid w:val="0"/>
        <w:spacing w:line="360" w:lineRule="exact"/>
        <w:ind w:left="360" w:hangingChars="150" w:hanging="360"/>
        <w:rPr>
          <w:rFonts w:ascii="標楷體" w:eastAsia="標楷體" w:hAnsi="標楷體" w:cs="Times New Roman"/>
          <w:color w:val="auto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六、研習時間：每日上午9時至下午4時30分（全程參加者，核給18小時研習時數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  <w:u w:val="single"/>
        </w:rPr>
        <w:t>；本</w:t>
      </w:r>
    </w:p>
    <w:p w:rsidR="000253B5" w:rsidRPr="000253B5" w:rsidRDefault="000253B5" w:rsidP="000253B5">
      <w:pPr>
        <w:snapToGrid w:val="0"/>
        <w:spacing w:line="360" w:lineRule="exact"/>
        <w:ind w:left="360" w:hangingChars="150" w:hanging="360"/>
        <w:rPr>
          <w:rFonts w:ascii="標楷體" w:eastAsia="標楷體" w:hAnsi="標楷體" w:cs="Times New Roman"/>
          <w:color w:val="auto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 xml:space="preserve">              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  <w:u w:val="single"/>
        </w:rPr>
        <w:t>期參加學員通過自運書法與硬筆楷書書寫能力評量者，由臺南大學國語文學</w:t>
      </w:r>
    </w:p>
    <w:p w:rsidR="000253B5" w:rsidRPr="000253B5" w:rsidRDefault="000253B5" w:rsidP="000253B5">
      <w:pPr>
        <w:snapToGrid w:val="0"/>
        <w:spacing w:line="360" w:lineRule="exact"/>
        <w:ind w:left="360" w:hangingChars="150" w:hanging="360"/>
        <w:rPr>
          <w:rFonts w:ascii="標楷體" w:eastAsia="標楷體" w:hAnsi="標楷體" w:cs="Times New Roman"/>
          <w:color w:val="auto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 xml:space="preserve">              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  <w:u w:val="single"/>
        </w:rPr>
        <w:t>系發給檢定證明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）。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七、課程內容：如附件一。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八、課程實施方式：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 xml:space="preserve">   （一）國中小課堂實施書法(硬筆)教學指導與批改實務。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 xml:space="preserve">   （二）書法(硬筆)教案撰寫與討論。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 xml:space="preserve">   （三）書法(硬筆)教案</w:t>
      </w:r>
      <w:r w:rsidR="00E84217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分享</w:t>
      </w: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 xml:space="preserve">   （四）教學資料網路分享平台(雲端資源)</w:t>
      </w:r>
    </w:p>
    <w:p w:rsidR="000253B5" w:rsidRPr="000253B5" w:rsidRDefault="000253B5" w:rsidP="00FA4665">
      <w:pPr>
        <w:spacing w:line="360" w:lineRule="exact"/>
        <w:ind w:left="1680" w:hangingChars="700" w:hanging="1680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九、研習講師：臺南大學國語文學系黃宗義教授、莊千慧助理教授、長安國小鄭國斌校長。</w:t>
      </w:r>
    </w:p>
    <w:p w:rsidR="000253B5" w:rsidRPr="000253B5" w:rsidRDefault="000253B5" w:rsidP="000253B5">
      <w:pPr>
        <w:spacing w:line="360" w:lineRule="exact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十、研習對象及須知：</w:t>
      </w:r>
    </w:p>
    <w:p w:rsidR="000253B5" w:rsidRPr="000253B5" w:rsidRDefault="000253B5" w:rsidP="0051374A">
      <w:pPr>
        <w:spacing w:line="360" w:lineRule="exact"/>
        <w:ind w:leftChars="116" w:left="879" w:hangingChars="260" w:hanging="624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（一）請本</w:t>
      </w:r>
      <w:r w:rsidR="00FA4665">
        <w:rPr>
          <w:rFonts w:ascii="標楷體" w:eastAsia="標楷體" w:hAnsi="標楷體" w:cs="Times New Roman" w:hint="eastAsia"/>
          <w:color w:val="auto"/>
          <w:kern w:val="2"/>
          <w:sz w:val="24"/>
        </w:rPr>
        <w:t>市各國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中</w:t>
      </w:r>
      <w:r w:rsidR="00FA4665">
        <w:rPr>
          <w:rFonts w:ascii="標楷體" w:eastAsia="標楷體" w:hAnsi="標楷體" w:cs="Times New Roman" w:hint="eastAsia"/>
          <w:color w:val="auto"/>
          <w:kern w:val="2"/>
          <w:sz w:val="24"/>
        </w:rPr>
        <w:t>小鼓勵所屬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教師</w:t>
      </w:r>
      <w:r w:rsidR="00FA4665">
        <w:rPr>
          <w:rFonts w:ascii="標楷體" w:eastAsia="標楷體" w:hAnsi="標楷體" w:cs="Times New Roman" w:hint="eastAsia"/>
          <w:color w:val="auto"/>
          <w:kern w:val="2"/>
          <w:sz w:val="24"/>
        </w:rPr>
        <w:t>踴躍報名參加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研習檢定</w:t>
      </w:r>
      <w:r w:rsidR="0051374A">
        <w:rPr>
          <w:rFonts w:ascii="標楷體" w:eastAsia="標楷體" w:hAnsi="標楷體" w:cs="Times New Roman" w:hint="eastAsia"/>
          <w:color w:val="auto"/>
          <w:kern w:val="2"/>
          <w:sz w:val="24"/>
        </w:rPr>
        <w:t>，本項研習須連續3</w:t>
      </w:r>
      <w:r w:rsidR="00FA4665">
        <w:rPr>
          <w:rFonts w:ascii="標楷體" w:eastAsia="標楷體" w:hAnsi="標楷體" w:cs="Times New Roman" w:hint="eastAsia"/>
          <w:color w:val="auto"/>
          <w:kern w:val="2"/>
          <w:sz w:val="24"/>
        </w:rPr>
        <w:t>天均為同一人出席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。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因本項研習係利用假日舉</w:t>
      </w:r>
      <w:r w:rsidR="0051374A">
        <w:rPr>
          <w:rFonts w:ascii="標楷體" w:eastAsia="標楷體" w:hAnsi="標楷體" w:cs="Times New Roman" w:hint="eastAsia"/>
          <w:color w:val="auto"/>
          <w:kern w:val="2"/>
          <w:sz w:val="24"/>
        </w:rPr>
        <w:t>辦之增能研習，由各校逕依權責核予補休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。</w:t>
      </w:r>
    </w:p>
    <w:p w:rsidR="000253B5" w:rsidRPr="000253B5" w:rsidRDefault="00FA4665" w:rsidP="00C66586">
      <w:pPr>
        <w:spacing w:line="360" w:lineRule="exact"/>
        <w:ind w:leftChars="84" w:left="924" w:hangingChars="308" w:hanging="739"/>
        <w:rPr>
          <w:rFonts w:ascii="標楷體" w:eastAsia="標楷體" w:hAnsi="標楷體" w:cs="Times New Roman"/>
          <w:color w:val="auto"/>
          <w:kern w:val="2"/>
          <w:sz w:val="24"/>
        </w:rPr>
      </w:pPr>
      <w:r>
        <w:rPr>
          <w:rFonts w:ascii="標楷體" w:eastAsia="標楷體" w:hAnsi="標楷體" w:cs="Times New Roman" w:hint="eastAsia"/>
          <w:color w:val="auto"/>
          <w:kern w:val="2"/>
          <w:sz w:val="24"/>
        </w:rPr>
        <w:t>（二）因研習場地容納人數有限，本項研習預定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錄取</w:t>
      </w:r>
      <w:r>
        <w:rPr>
          <w:rFonts w:ascii="標楷體" w:eastAsia="標楷體" w:hAnsi="標楷體" w:cs="Times New Roman" w:hint="eastAsia"/>
          <w:color w:val="auto"/>
          <w:kern w:val="2"/>
          <w:sz w:val="24"/>
        </w:rPr>
        <w:t>36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位。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本項研習係借用國立臺南大學府城校區文薈樓書法教室舉辦，並不開放校園停車，請参加研習之學員務必於附近地區合法停車。</w:t>
      </w:r>
    </w:p>
    <w:p w:rsidR="000253B5" w:rsidRPr="000253B5" w:rsidRDefault="000253B5" w:rsidP="000253B5">
      <w:pPr>
        <w:spacing w:line="360" w:lineRule="exact"/>
        <w:ind w:leftChars="117" w:left="535" w:hangingChars="116" w:hanging="278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（三）請各校鼓勵具書法書寫能力或對書法有興趣之教師報名，以收研習培訓效果。</w:t>
      </w:r>
    </w:p>
    <w:p w:rsidR="000253B5" w:rsidRPr="000253B5" w:rsidRDefault="000253B5" w:rsidP="00826BBE">
      <w:pPr>
        <w:spacing w:line="360" w:lineRule="exact"/>
        <w:ind w:leftChars="117" w:left="535" w:hangingChars="116" w:hanging="278"/>
        <w:rPr>
          <w:rFonts w:ascii="標楷體" w:eastAsia="標楷體" w:hAnsi="標楷體" w:cs="Times New Roman"/>
          <w:color w:val="auto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（四）各校參與研習之教師，研習期間所需之書寫用紙由主辦單位提供，授課講義由主辦單位印製提供，惟字帖與文房工具請參與研習之教師自行準備。</w:t>
      </w:r>
    </w:p>
    <w:p w:rsidR="000253B5" w:rsidRPr="000253B5" w:rsidRDefault="000253B5" w:rsidP="00385C21">
      <w:pPr>
        <w:snapToGrid w:val="0"/>
        <w:spacing w:line="360" w:lineRule="exact"/>
        <w:ind w:left="560" w:hanging="560"/>
        <w:rPr>
          <w:rFonts w:ascii="標楷體" w:eastAsia="標楷體" w:hAnsi="標楷體" w:cs="Times New Roman"/>
          <w:color w:val="FF0000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十一、報名方式：請至學習護照</w:t>
      </w:r>
      <w:hyperlink r:id="rId8" w:history="1">
        <w:r w:rsidRPr="000253B5">
          <w:rPr>
            <w:rFonts w:ascii="標楷體" w:eastAsia="標楷體" w:hAnsi="標楷體" w:cs="Times New Roman" w:hint="eastAsia"/>
            <w:color w:val="0000FF"/>
            <w:kern w:val="2"/>
            <w:sz w:val="24"/>
            <w:u w:val="single"/>
          </w:rPr>
          <w:t>http://e-learning.tn.edu.tw/</w:t>
        </w:r>
      </w:hyperlink>
      <w:r w:rsidRPr="000253B5">
        <w:rPr>
          <w:rFonts w:ascii="標楷體" w:eastAsia="標楷體" w:hAnsi="標楷體" w:cs="Times New Roman"/>
          <w:color w:val="auto"/>
          <w:kern w:val="2"/>
          <w:sz w:val="24"/>
        </w:rPr>
        <w:t xml:space="preserve"> </w:t>
      </w:r>
      <w:r w:rsidR="00385C21">
        <w:rPr>
          <w:rFonts w:ascii="標楷體" w:eastAsia="標楷體" w:hAnsi="標楷體" w:cs="Times New Roman" w:hint="eastAsia"/>
          <w:color w:val="auto"/>
          <w:kern w:val="2"/>
          <w:sz w:val="24"/>
        </w:rPr>
        <w:t>線上報名（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錄取36名，報名者須連續參加三天研習。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自</w:t>
      </w:r>
      <w:r w:rsidR="00826BBE">
        <w:rPr>
          <w:rFonts w:ascii="標楷體" w:eastAsia="標楷體" w:hAnsi="標楷體" w:cs="Times New Roman" w:hint="eastAsia"/>
          <w:color w:val="FF0000"/>
          <w:kern w:val="2"/>
          <w:sz w:val="24"/>
        </w:rPr>
        <w:t>10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月1</w:t>
      </w:r>
      <w:r w:rsidR="00826BBE">
        <w:rPr>
          <w:rFonts w:ascii="標楷體" w:eastAsia="標楷體" w:hAnsi="標楷體" w:cs="Times New Roman" w:hint="eastAsia"/>
          <w:color w:val="FF0000"/>
          <w:kern w:val="2"/>
          <w:sz w:val="24"/>
        </w:rPr>
        <w:t>9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日起開始報名，</w:t>
      </w:r>
      <w:r w:rsidR="00385C21">
        <w:rPr>
          <w:rFonts w:ascii="標楷體" w:eastAsia="標楷體" w:hAnsi="標楷體" w:cs="Times New Roman" w:hint="eastAsia"/>
          <w:color w:val="FF0000"/>
          <w:kern w:val="2"/>
          <w:sz w:val="24"/>
        </w:rPr>
        <w:t>額滿截止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）。</w:t>
      </w:r>
    </w:p>
    <w:p w:rsidR="000253B5" w:rsidRPr="000253B5" w:rsidRDefault="000253B5" w:rsidP="000253B5">
      <w:pPr>
        <w:snapToGrid w:val="0"/>
        <w:spacing w:line="360" w:lineRule="exact"/>
        <w:ind w:left="1960" w:hanging="1960"/>
        <w:jc w:val="both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十二、聯絡人員：長安國小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總務主任陳金松 (</w:t>
      </w:r>
      <w:r w:rsidRPr="000253B5">
        <w:rPr>
          <w:rFonts w:ascii="標楷體" w:eastAsia="標楷體" w:hAnsi="標楷體" w:cs="Times New Roman"/>
          <w:color w:val="FF0000"/>
          <w:kern w:val="2"/>
          <w:sz w:val="24"/>
        </w:rPr>
        <w:t>tnst1023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 xml:space="preserve"> </w:t>
      </w:r>
      <w:r w:rsidRPr="000253B5">
        <w:rPr>
          <w:rFonts w:ascii="標楷體" w:eastAsia="標楷體" w:hAnsi="標楷體" w:cs="Times New Roman"/>
          <w:color w:val="FF0000"/>
          <w:kern w:val="2"/>
          <w:sz w:val="24"/>
        </w:rPr>
        <w:t>@mail.tn.edu.tw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)，聯絡電話：2569914-804。</w:t>
      </w:r>
    </w:p>
    <w:p w:rsidR="000253B5" w:rsidRPr="000253B5" w:rsidRDefault="000253B5" w:rsidP="00C13B28">
      <w:pPr>
        <w:spacing w:line="240" w:lineRule="auto"/>
        <w:rPr>
          <w:rFonts w:ascii="標楷體" w:eastAsia="標楷體" w:hAnsi="標楷體" w:cs="Times New Roman"/>
          <w:b/>
          <w:color w:val="FF0000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十三、</w:t>
      </w:r>
      <w:r w:rsidRPr="000253B5">
        <w:rPr>
          <w:rFonts w:ascii="標楷體" w:eastAsia="標楷體" w:hAnsi="標楷體" w:cs="標楷體" w:hint="eastAsia"/>
          <w:b/>
          <w:color w:val="FF0000"/>
          <w:kern w:val="2"/>
          <w:sz w:val="24"/>
          <w:u w:val="single"/>
        </w:rPr>
        <w:t>經費：由臺南市</w:t>
      </w:r>
      <w:r w:rsidRPr="000253B5">
        <w:rPr>
          <w:rFonts w:ascii="標楷體" w:eastAsia="標楷體" w:hAnsi="標楷體" w:cs="標楷體"/>
          <w:b/>
          <w:color w:val="FF0000"/>
          <w:kern w:val="2"/>
          <w:sz w:val="24"/>
          <w:u w:val="single"/>
        </w:rPr>
        <w:t>10</w:t>
      </w:r>
      <w:r w:rsidRPr="000253B5">
        <w:rPr>
          <w:rFonts w:ascii="標楷體" w:eastAsia="標楷體" w:hAnsi="標楷體" w:cs="標楷體" w:hint="eastAsia"/>
          <w:b/>
          <w:color w:val="FF0000"/>
          <w:kern w:val="2"/>
          <w:sz w:val="24"/>
          <w:u w:val="single"/>
        </w:rPr>
        <w:t>4年精進教學工作計畫市配合款經費支付。</w:t>
      </w:r>
    </w:p>
    <w:p w:rsidR="000253B5" w:rsidRPr="000253B5" w:rsidRDefault="000253B5" w:rsidP="000253B5">
      <w:pPr>
        <w:spacing w:line="400" w:lineRule="exact"/>
        <w:ind w:left="720" w:hangingChars="300" w:hanging="720"/>
        <w:rPr>
          <w:rFonts w:ascii="標楷體" w:eastAsia="標楷體" w:hAnsi="標楷體" w:cs="Times New Roman"/>
          <w:caps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bCs/>
          <w:caps/>
          <w:color w:val="auto"/>
          <w:kern w:val="2"/>
          <w:sz w:val="24"/>
        </w:rPr>
        <w:t>十四</w:t>
      </w:r>
      <w:r w:rsidRPr="000253B5">
        <w:rPr>
          <w:rFonts w:ascii="標楷體" w:eastAsia="標楷體" w:hAnsi="標楷體" w:hint="eastAsia"/>
          <w:caps/>
          <w:color w:val="auto"/>
          <w:kern w:val="2"/>
          <w:sz w:val="24"/>
        </w:rPr>
        <w:t>、</w:t>
      </w:r>
      <w:r w:rsidRPr="000253B5">
        <w:rPr>
          <w:rFonts w:ascii="標楷體" w:eastAsia="標楷體" w:hAnsi="標楷體" w:cs="Times New Roman" w:hint="eastAsia"/>
          <w:bCs/>
          <w:caps/>
          <w:color w:val="auto"/>
          <w:kern w:val="2"/>
          <w:sz w:val="24"/>
        </w:rPr>
        <w:t>獎勵：承辦本研習活動有功人員</w:t>
      </w:r>
      <w:r w:rsidRPr="000253B5">
        <w:rPr>
          <w:rFonts w:ascii="標楷體" w:eastAsia="標楷體" w:hAnsi="標楷體" w:cs="Times New Roman" w:hint="eastAsia"/>
          <w:caps/>
          <w:color w:val="auto"/>
          <w:kern w:val="2"/>
          <w:sz w:val="24"/>
        </w:rPr>
        <w:t>，依「臺南市立高級中等以下學校教職員獎懲案件作業規定」辦理敘獎。</w:t>
      </w:r>
    </w:p>
    <w:p w:rsidR="000253B5" w:rsidRPr="000253B5" w:rsidRDefault="00385C21" w:rsidP="00C13B28">
      <w:pPr>
        <w:widowControl/>
        <w:rPr>
          <w:rFonts w:ascii="標楷體" w:eastAsia="標楷體" w:hAnsi="標楷體" w:cs="Times New Roman"/>
          <w:color w:val="auto"/>
          <w:kern w:val="2"/>
          <w:sz w:val="24"/>
        </w:rPr>
      </w:pPr>
      <w:r>
        <w:rPr>
          <w:rFonts w:ascii="標楷體" w:eastAsia="標楷體" w:hAnsi="標楷體" w:cs="Times New Roman"/>
          <w:color w:val="auto"/>
          <w:kern w:val="2"/>
          <w:sz w:val="28"/>
          <w:szCs w:val="28"/>
        </w:rPr>
        <w:br w:type="page"/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lastRenderedPageBreak/>
        <w:t>附件一  課程表</w:t>
      </w: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4"/>
        </w:rPr>
      </w:pPr>
    </w:p>
    <w:tbl>
      <w:tblPr>
        <w:tblpPr w:leftFromText="180" w:rightFromText="180" w:vertAnchor="text" w:horzAnchor="margin" w:tblpXSpec="center" w:tblpY="102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01"/>
        <w:gridCol w:w="5267"/>
        <w:gridCol w:w="2254"/>
      </w:tblGrid>
      <w:tr w:rsidR="000253B5" w:rsidRPr="000253B5" w:rsidTr="0074454C">
        <w:trPr>
          <w:trHeight w:val="393"/>
        </w:trPr>
        <w:tc>
          <w:tcPr>
            <w:tcW w:w="9322" w:type="dxa"/>
            <w:gridSpan w:val="3"/>
            <w:tcBorders>
              <w:top w:val="double" w:sz="6" w:space="0" w:color="000000"/>
            </w:tcBorders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書法指導研習   104年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12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月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5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日</w:t>
            </w:r>
          </w:p>
        </w:tc>
      </w:tr>
      <w:tr w:rsidR="000253B5" w:rsidRPr="000253B5" w:rsidTr="0074454C">
        <w:trPr>
          <w:trHeight w:val="393"/>
        </w:trPr>
        <w:tc>
          <w:tcPr>
            <w:tcW w:w="1801" w:type="dxa"/>
            <w:tcBorders>
              <w:top w:val="double" w:sz="6" w:space="0" w:color="000000"/>
            </w:tcBorders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時  間</w:t>
            </w:r>
          </w:p>
        </w:tc>
        <w:tc>
          <w:tcPr>
            <w:tcW w:w="5267" w:type="dxa"/>
            <w:tcBorders>
              <w:top w:val="double" w:sz="6" w:space="0" w:color="000000"/>
            </w:tcBorders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活  動  內  容</w:t>
            </w:r>
          </w:p>
        </w:tc>
        <w:tc>
          <w:tcPr>
            <w:tcW w:w="2254" w:type="dxa"/>
            <w:tcBorders>
              <w:top w:val="double" w:sz="6" w:space="0" w:color="000000"/>
            </w:tcBorders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主  持  人</w:t>
            </w:r>
          </w:p>
        </w:tc>
      </w:tr>
      <w:tr w:rsidR="000253B5" w:rsidRPr="000253B5" w:rsidTr="0074454C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08：30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9：00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報到</w:t>
            </w:r>
          </w:p>
        </w:tc>
        <w:tc>
          <w:tcPr>
            <w:tcW w:w="2254" w:type="dxa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承辦學校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09：00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12：00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一、課程概說：</w:t>
            </w:r>
          </w:p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（一）97課綱「寫字」實施要點與現階段書法教學實況</w:t>
            </w:r>
          </w:p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（二）書法教學基本能力綜述</w:t>
            </w:r>
          </w:p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（三）如何增進書法教學知能</w:t>
            </w:r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鄭國斌</w:t>
            </w: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校長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（內聘）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13:30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16:30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二、國小教師「寫字」與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「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書法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」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基本能力實務操作</w:t>
            </w:r>
          </w:p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（一）注音符號教學與硬筆書法</w:t>
            </w:r>
          </w:p>
          <w:p w:rsidR="000253B5" w:rsidRPr="000253B5" w:rsidRDefault="000253B5" w:rsidP="00387634">
            <w:pPr>
              <w:spacing w:line="400" w:lineRule="exact"/>
              <w:ind w:left="120" w:hangingChars="50" w:hanging="1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（二）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《褚遂良．</w:t>
            </w:r>
            <w:r w:rsidR="00387634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雁塔聖教序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》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筆號 、結構概說一</w:t>
            </w:r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黃宗義教授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（外聘）</w:t>
            </w:r>
          </w:p>
        </w:tc>
      </w:tr>
      <w:tr w:rsidR="000253B5" w:rsidRPr="000253B5" w:rsidTr="0074454C">
        <w:trPr>
          <w:trHeight w:val="393"/>
        </w:trPr>
        <w:tc>
          <w:tcPr>
            <w:tcW w:w="9322" w:type="dxa"/>
            <w:gridSpan w:val="3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書法指導研習   10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4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年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12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月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6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日</w:t>
            </w:r>
          </w:p>
        </w:tc>
      </w:tr>
      <w:tr w:rsidR="000253B5" w:rsidRPr="000253B5" w:rsidTr="0074454C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08：30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9：00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報到</w:t>
            </w:r>
          </w:p>
        </w:tc>
        <w:tc>
          <w:tcPr>
            <w:tcW w:w="2254" w:type="dxa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承辦學校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09：00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12：00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三、國小教師「書法」基本能力實務操作</w:t>
            </w:r>
          </w:p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（一）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《褚遂良．</w:t>
            </w:r>
            <w:r w:rsidR="00387634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雁塔聖教序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》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筆法、結構概說二</w:t>
            </w:r>
          </w:p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（二）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《褚遂良．</w:t>
            </w:r>
            <w:r w:rsidR="00387634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雁塔聖教序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》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國小國語「寫字」教學之結合應用及練習</w:t>
            </w:r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莊千慧助理教授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（外聘）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385C21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13：30-</w:t>
            </w:r>
            <w:r w:rsidR="000253B5"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16</w:t>
            </w:r>
            <w:r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：</w:t>
            </w:r>
            <w:r w:rsidR="000253B5"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30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（三）楷書章法在國小國語「寫字」教學之結合應用及練習</w:t>
            </w:r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鄭國斌</w:t>
            </w: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校長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（內聘）</w:t>
            </w:r>
          </w:p>
        </w:tc>
      </w:tr>
      <w:tr w:rsidR="000253B5" w:rsidRPr="000253B5" w:rsidTr="0074454C">
        <w:trPr>
          <w:trHeight w:val="393"/>
        </w:trPr>
        <w:tc>
          <w:tcPr>
            <w:tcW w:w="9322" w:type="dxa"/>
            <w:gridSpan w:val="3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書法指導研習   104年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12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月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12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日</w:t>
            </w:r>
          </w:p>
        </w:tc>
      </w:tr>
      <w:tr w:rsidR="000253B5" w:rsidRPr="000253B5" w:rsidTr="0074454C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08：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30-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9：00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報到</w:t>
            </w:r>
          </w:p>
        </w:tc>
        <w:tc>
          <w:tcPr>
            <w:tcW w:w="2254" w:type="dxa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承辦學校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09：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00-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12：00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（四）國小書法教學實務探討</w:t>
            </w:r>
          </w:p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（五）楷書書寫能力練習</w:t>
            </w:r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黃宗義教授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（外聘）</w:t>
            </w:r>
          </w:p>
        </w:tc>
      </w:tr>
      <w:tr w:rsidR="00385C21" w:rsidRPr="000253B5" w:rsidTr="001643C2">
        <w:trPr>
          <w:trHeight w:val="393"/>
        </w:trPr>
        <w:tc>
          <w:tcPr>
            <w:tcW w:w="1801" w:type="dxa"/>
            <w:vAlign w:val="center"/>
          </w:tcPr>
          <w:p w:rsidR="00385C21" w:rsidRPr="0050339A" w:rsidRDefault="00385C21" w:rsidP="00385C2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0339A">
              <w:rPr>
                <w:rFonts w:ascii="標楷體" w:eastAsia="標楷體" w:hAnsi="標楷體" w:hint="eastAsia"/>
                <w:b/>
              </w:rPr>
              <w:t>13：30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50339A">
              <w:rPr>
                <w:rFonts w:ascii="標楷體" w:eastAsia="標楷體" w:hAnsi="標楷體" w:hint="eastAsia"/>
                <w:b/>
              </w:rPr>
              <w:t>16：30</w:t>
            </w:r>
          </w:p>
        </w:tc>
        <w:tc>
          <w:tcPr>
            <w:tcW w:w="5267" w:type="dxa"/>
            <w:vAlign w:val="center"/>
          </w:tcPr>
          <w:p w:rsidR="00385C21" w:rsidRPr="0050339A" w:rsidRDefault="00385C21" w:rsidP="00385C21">
            <w:pPr>
              <w:spacing w:line="400" w:lineRule="exact"/>
              <w:ind w:left="660" w:hangingChars="300" w:hanging="660"/>
              <w:rPr>
                <w:rFonts w:ascii="標楷體" w:eastAsia="標楷體" w:hAnsi="標楷體"/>
              </w:rPr>
            </w:pPr>
            <w:r w:rsidRPr="0050339A">
              <w:rPr>
                <w:rFonts w:ascii="標楷體" w:eastAsia="標楷體" w:hAnsi="標楷體" w:hint="eastAsia"/>
              </w:rPr>
              <w:t>（六）楷書書寫能力評量</w:t>
            </w:r>
          </w:p>
        </w:tc>
        <w:tc>
          <w:tcPr>
            <w:tcW w:w="2254" w:type="dxa"/>
            <w:vAlign w:val="center"/>
          </w:tcPr>
          <w:p w:rsidR="00385C21" w:rsidRPr="0050339A" w:rsidRDefault="00385C21" w:rsidP="00737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0339A">
              <w:rPr>
                <w:rFonts w:ascii="標楷體" w:eastAsia="標楷體" w:hAnsi="標楷體" w:hint="eastAsia"/>
              </w:rPr>
              <w:t>黃宗義</w:t>
            </w:r>
          </w:p>
        </w:tc>
      </w:tr>
    </w:tbl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4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385C21">
      <w:pPr>
        <w:spacing w:line="400" w:lineRule="exact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sectPr w:rsidR="000253B5" w:rsidSect="000253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D3" w:rsidRDefault="00225AD3" w:rsidP="00385C21">
      <w:pPr>
        <w:spacing w:line="240" w:lineRule="auto"/>
      </w:pPr>
      <w:r>
        <w:separator/>
      </w:r>
    </w:p>
  </w:endnote>
  <w:endnote w:type="continuationSeparator" w:id="0">
    <w:p w:rsidR="00225AD3" w:rsidRDefault="00225AD3" w:rsidP="00385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D3" w:rsidRDefault="00225AD3" w:rsidP="00385C21">
      <w:pPr>
        <w:spacing w:line="240" w:lineRule="auto"/>
      </w:pPr>
      <w:r>
        <w:separator/>
      </w:r>
    </w:p>
  </w:footnote>
  <w:footnote w:type="continuationSeparator" w:id="0">
    <w:p w:rsidR="00225AD3" w:rsidRDefault="00225AD3" w:rsidP="00385C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6BA"/>
    <w:multiLevelType w:val="hybridMultilevel"/>
    <w:tmpl w:val="39A60498"/>
    <w:lvl w:ilvl="0" w:tplc="5EE03B18">
      <w:start w:val="1"/>
      <w:numFmt w:val="taiwaneseCountingThousand"/>
      <w:lvlText w:val="(%1)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">
    <w:nsid w:val="38C93EB9"/>
    <w:multiLevelType w:val="hybridMultilevel"/>
    <w:tmpl w:val="400ED03A"/>
    <w:lvl w:ilvl="0" w:tplc="CB30A7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01067D2"/>
    <w:multiLevelType w:val="hybridMultilevel"/>
    <w:tmpl w:val="13086E04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B5"/>
    <w:rsid w:val="000253B5"/>
    <w:rsid w:val="001336D6"/>
    <w:rsid w:val="00225AD3"/>
    <w:rsid w:val="00301463"/>
    <w:rsid w:val="003641BB"/>
    <w:rsid w:val="00385C21"/>
    <w:rsid w:val="00387634"/>
    <w:rsid w:val="00401EB6"/>
    <w:rsid w:val="0051374A"/>
    <w:rsid w:val="0066050C"/>
    <w:rsid w:val="00826BBE"/>
    <w:rsid w:val="00AB20EC"/>
    <w:rsid w:val="00B11FCA"/>
    <w:rsid w:val="00C13B28"/>
    <w:rsid w:val="00C41FED"/>
    <w:rsid w:val="00C66586"/>
    <w:rsid w:val="00E84217"/>
    <w:rsid w:val="00F0643F"/>
    <w:rsid w:val="00F85C9A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85C2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8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85C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85C2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8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85C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tn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HJES</cp:lastModifiedBy>
  <cp:revision>2</cp:revision>
  <cp:lastPrinted>2015-09-21T00:20:00Z</cp:lastPrinted>
  <dcterms:created xsi:type="dcterms:W3CDTF">2015-10-29T03:20:00Z</dcterms:created>
  <dcterms:modified xsi:type="dcterms:W3CDTF">2015-10-29T03:20:00Z</dcterms:modified>
</cp:coreProperties>
</file>