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B5" w:rsidRDefault="000A0E6F">
      <w:pPr>
        <w:rPr>
          <w:sz w:val="39"/>
          <w:szCs w:val="39"/>
        </w:rPr>
      </w:pPr>
      <w:r>
        <w:rPr>
          <w:sz w:val="39"/>
          <w:szCs w:val="39"/>
        </w:rPr>
        <w:t>108</w:t>
      </w:r>
      <w:proofErr w:type="gramStart"/>
      <w:r>
        <w:rPr>
          <w:sz w:val="39"/>
          <w:szCs w:val="39"/>
        </w:rPr>
        <w:t>學年度校內</w:t>
      </w:r>
      <w:proofErr w:type="gramEnd"/>
      <w:r>
        <w:rPr>
          <w:sz w:val="39"/>
          <w:szCs w:val="39"/>
        </w:rPr>
        <w:t>英語讀者劇場</w:t>
      </w:r>
      <w:r>
        <w:rPr>
          <w:rFonts w:hint="eastAsia"/>
          <w:sz w:val="39"/>
          <w:szCs w:val="39"/>
        </w:rPr>
        <w:t xml:space="preserve"> </w:t>
      </w:r>
      <w:r>
        <w:rPr>
          <w:rFonts w:hint="eastAsia"/>
          <w:sz w:val="39"/>
          <w:szCs w:val="39"/>
        </w:rPr>
        <w:t>綜合評語</w:t>
      </w:r>
    </w:p>
    <w:p w:rsidR="000A0E6F" w:rsidRPr="00015030" w:rsidRDefault="000A0E6F">
      <w:pPr>
        <w:rPr>
          <w:sz w:val="32"/>
          <w:szCs w:val="32"/>
          <w:bdr w:val="single" w:sz="4" w:space="0" w:color="auto"/>
        </w:rPr>
      </w:pPr>
      <w:r w:rsidRPr="00015030">
        <w:rPr>
          <w:rFonts w:hint="eastAsia"/>
          <w:sz w:val="32"/>
          <w:szCs w:val="32"/>
          <w:bdr w:val="single" w:sz="4" w:space="0" w:color="auto"/>
        </w:rPr>
        <w:t>五年級</w:t>
      </w:r>
    </w:p>
    <w:p w:rsidR="000A0E6F" w:rsidRPr="00326D6C" w:rsidRDefault="00015030">
      <w:pPr>
        <w:rPr>
          <w:szCs w:val="24"/>
        </w:rPr>
      </w:pPr>
      <w:r>
        <w:rPr>
          <w:rFonts w:hint="eastAsia"/>
          <w:szCs w:val="24"/>
        </w:rPr>
        <w:sym w:font="Wingdings 2" w:char="F0EA"/>
      </w:r>
      <w:r w:rsidR="000A0E6F" w:rsidRPr="00326D6C">
        <w:rPr>
          <w:rFonts w:hint="eastAsia"/>
          <w:szCs w:val="24"/>
        </w:rPr>
        <w:t>優點：</w:t>
      </w:r>
    </w:p>
    <w:p w:rsidR="00326D6C" w:rsidRPr="00326D6C" w:rsidRDefault="000A0E6F" w:rsidP="00326D6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326D6C">
        <w:rPr>
          <w:rFonts w:hint="eastAsia"/>
          <w:szCs w:val="24"/>
        </w:rPr>
        <w:t>各班團隊合作默契佳，表現極具向心力。</w:t>
      </w:r>
    </w:p>
    <w:p w:rsidR="000A0E6F" w:rsidRDefault="00326D6C" w:rsidP="00326D6C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學生很用心的在詮釋</w:t>
      </w:r>
      <w:r w:rsidRPr="00326D6C">
        <w:rPr>
          <w:rFonts w:hint="eastAsia"/>
          <w:szCs w:val="24"/>
        </w:rPr>
        <w:t>自</w:t>
      </w:r>
      <w:r>
        <w:rPr>
          <w:rFonts w:hint="eastAsia"/>
          <w:szCs w:val="24"/>
        </w:rPr>
        <w:t>己</w:t>
      </w:r>
      <w:r w:rsidRPr="00326D6C">
        <w:rPr>
          <w:rFonts w:hint="eastAsia"/>
          <w:szCs w:val="24"/>
        </w:rPr>
        <w:t>的角色</w:t>
      </w:r>
      <w:r>
        <w:rPr>
          <w:rFonts w:hint="eastAsia"/>
          <w:szCs w:val="24"/>
        </w:rPr>
        <w:t>。</w:t>
      </w:r>
    </w:p>
    <w:p w:rsidR="00326D6C" w:rsidRDefault="00015030" w:rsidP="00326D6C">
      <w:pPr>
        <w:rPr>
          <w:szCs w:val="24"/>
        </w:rPr>
      </w:pPr>
      <w:r>
        <w:rPr>
          <w:rFonts w:hint="eastAsia"/>
          <w:szCs w:val="24"/>
        </w:rPr>
        <w:sym w:font="Wingdings 2" w:char="F0EA"/>
      </w:r>
      <w:r w:rsidR="00326D6C">
        <w:rPr>
          <w:rFonts w:hint="eastAsia"/>
          <w:szCs w:val="24"/>
        </w:rPr>
        <w:t>努力方向：</w:t>
      </w:r>
    </w:p>
    <w:p w:rsidR="00326D6C" w:rsidRPr="00326D6C" w:rsidRDefault="00326D6C" w:rsidP="00326D6C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326D6C">
        <w:rPr>
          <w:rFonts w:hint="eastAsia"/>
          <w:szCs w:val="24"/>
        </w:rPr>
        <w:t>聲量、聲情、發音、語調可以再加強。</w:t>
      </w:r>
    </w:p>
    <w:p w:rsidR="00326D6C" w:rsidRDefault="00326D6C" w:rsidP="00326D6C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自信、創意方面可以再提升。</w:t>
      </w:r>
    </w:p>
    <w:p w:rsidR="00326D6C" w:rsidRDefault="00326D6C" w:rsidP="00326D6C">
      <w:pPr>
        <w:pStyle w:val="a3"/>
        <w:ind w:leftChars="0" w:left="360"/>
        <w:rPr>
          <w:szCs w:val="24"/>
        </w:rPr>
      </w:pPr>
    </w:p>
    <w:p w:rsidR="00326D6C" w:rsidRPr="00015030" w:rsidRDefault="00326D6C" w:rsidP="00326D6C">
      <w:pPr>
        <w:rPr>
          <w:sz w:val="32"/>
          <w:szCs w:val="32"/>
          <w:bdr w:val="single" w:sz="4" w:space="0" w:color="auto"/>
        </w:rPr>
      </w:pPr>
      <w:r w:rsidRPr="00015030">
        <w:rPr>
          <w:rFonts w:hint="eastAsia"/>
          <w:sz w:val="32"/>
          <w:szCs w:val="32"/>
          <w:bdr w:val="single" w:sz="4" w:space="0" w:color="auto"/>
        </w:rPr>
        <w:t>四</w:t>
      </w:r>
      <w:r w:rsidRPr="00015030">
        <w:rPr>
          <w:rFonts w:hint="eastAsia"/>
          <w:sz w:val="32"/>
          <w:szCs w:val="32"/>
          <w:bdr w:val="single" w:sz="4" w:space="0" w:color="auto"/>
        </w:rPr>
        <w:t>年級</w:t>
      </w:r>
    </w:p>
    <w:p w:rsidR="00326D6C" w:rsidRPr="00326D6C" w:rsidRDefault="00015030" w:rsidP="00326D6C">
      <w:pPr>
        <w:rPr>
          <w:szCs w:val="24"/>
        </w:rPr>
      </w:pPr>
      <w:r>
        <w:rPr>
          <w:rFonts w:hint="eastAsia"/>
          <w:szCs w:val="24"/>
        </w:rPr>
        <w:sym w:font="Wingdings 2" w:char="F0EA"/>
      </w:r>
      <w:r w:rsidR="00326D6C" w:rsidRPr="00326D6C">
        <w:rPr>
          <w:rFonts w:hint="eastAsia"/>
          <w:szCs w:val="24"/>
        </w:rPr>
        <w:t>優點：</w:t>
      </w:r>
    </w:p>
    <w:p w:rsidR="00326D6C" w:rsidRPr="00326D6C" w:rsidRDefault="00326D6C" w:rsidP="00326D6C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學生台風穩健，表現活潑、自信、專注、認真，聲音宏亮，團隊默契很好。</w:t>
      </w:r>
    </w:p>
    <w:p w:rsidR="00326D6C" w:rsidRDefault="00326D6C" w:rsidP="00326D6C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重點角色學生表現很搶眼，很能帶動現場氣氛。</w:t>
      </w:r>
    </w:p>
    <w:p w:rsidR="00326D6C" w:rsidRDefault="00015030" w:rsidP="00326D6C">
      <w:pPr>
        <w:rPr>
          <w:szCs w:val="24"/>
        </w:rPr>
      </w:pPr>
      <w:r>
        <w:rPr>
          <w:rFonts w:hint="eastAsia"/>
          <w:szCs w:val="24"/>
        </w:rPr>
        <w:sym w:font="Wingdings 2" w:char="F0EA"/>
      </w:r>
      <w:bookmarkStart w:id="0" w:name="_GoBack"/>
      <w:bookmarkEnd w:id="0"/>
      <w:r w:rsidR="00326D6C">
        <w:rPr>
          <w:rFonts w:hint="eastAsia"/>
          <w:szCs w:val="24"/>
        </w:rPr>
        <w:t>努力方向：</w:t>
      </w:r>
    </w:p>
    <w:p w:rsidR="00326D6C" w:rsidRPr="00326D6C" w:rsidRDefault="00326D6C" w:rsidP="00326D6C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尾音咬字</w:t>
      </w:r>
      <w:r w:rsidRPr="00326D6C">
        <w:rPr>
          <w:rFonts w:hint="eastAsia"/>
          <w:szCs w:val="24"/>
        </w:rPr>
        <w:t>可以再加強。</w:t>
      </w:r>
    </w:p>
    <w:p w:rsidR="00326D6C" w:rsidRDefault="00326D6C" w:rsidP="00326D6C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前後速度、情緒</w:t>
      </w:r>
      <w:r>
        <w:rPr>
          <w:rFonts w:hint="eastAsia"/>
          <w:szCs w:val="24"/>
        </w:rPr>
        <w:t>可以再提升</w:t>
      </w:r>
      <w:r>
        <w:rPr>
          <w:rFonts w:hint="eastAsia"/>
          <w:szCs w:val="24"/>
        </w:rPr>
        <w:t>連貫性</w:t>
      </w:r>
      <w:r>
        <w:rPr>
          <w:rFonts w:hint="eastAsia"/>
          <w:szCs w:val="24"/>
        </w:rPr>
        <w:t>。</w:t>
      </w:r>
    </w:p>
    <w:p w:rsidR="00326D6C" w:rsidRDefault="00326D6C" w:rsidP="00326D6C">
      <w:pPr>
        <w:pStyle w:val="a3"/>
        <w:ind w:leftChars="0" w:left="360"/>
        <w:rPr>
          <w:szCs w:val="24"/>
        </w:rPr>
      </w:pPr>
    </w:p>
    <w:p w:rsidR="00326D6C" w:rsidRPr="00326D6C" w:rsidRDefault="00326D6C" w:rsidP="00326D6C">
      <w:pPr>
        <w:rPr>
          <w:rFonts w:hint="eastAsia"/>
          <w:szCs w:val="24"/>
        </w:rPr>
      </w:pPr>
    </w:p>
    <w:sectPr w:rsidR="00326D6C" w:rsidRPr="00326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ABA"/>
    <w:multiLevelType w:val="hybridMultilevel"/>
    <w:tmpl w:val="1A6C2880"/>
    <w:lvl w:ilvl="0" w:tplc="12D85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F02A2"/>
    <w:multiLevelType w:val="hybridMultilevel"/>
    <w:tmpl w:val="31F25DA2"/>
    <w:lvl w:ilvl="0" w:tplc="C980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86D7B"/>
    <w:multiLevelType w:val="hybridMultilevel"/>
    <w:tmpl w:val="1A6C2880"/>
    <w:lvl w:ilvl="0" w:tplc="12D85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C26622"/>
    <w:multiLevelType w:val="hybridMultilevel"/>
    <w:tmpl w:val="31F25DA2"/>
    <w:lvl w:ilvl="0" w:tplc="C980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6F"/>
    <w:rsid w:val="00015030"/>
    <w:rsid w:val="000A0E6F"/>
    <w:rsid w:val="00326D6C"/>
    <w:rsid w:val="005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62EB"/>
  <w15:chartTrackingRefBased/>
  <w15:docId w15:val="{3E02BBC5-1C05-4136-9914-2C35C88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2020-05-14T02:46:00Z</dcterms:created>
  <dcterms:modified xsi:type="dcterms:W3CDTF">2020-05-14T03:05:00Z</dcterms:modified>
</cp:coreProperties>
</file>