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1882" w:rsidRDefault="00C61882" w:rsidP="00C61882">
      <w:pPr>
        <w:rPr>
          <w:rFonts w:hint="eastAsia"/>
        </w:rPr>
      </w:pPr>
      <w:r>
        <w:rPr>
          <w:rFonts w:hint="eastAsia"/>
        </w:rPr>
        <w:t xml:space="preserve">　　　　　</w:t>
      </w:r>
    </w:p>
    <w:p w:rsidR="00C61882" w:rsidRDefault="00C61882" w:rsidP="005F2050">
      <w:pPr>
        <w:ind w:left="720" w:hangingChars="300" w:hanging="720"/>
        <w:rPr>
          <w:rFonts w:hint="eastAsia"/>
        </w:rPr>
      </w:pPr>
      <w:r>
        <w:rPr>
          <w:rFonts w:hint="eastAsia"/>
        </w:rPr>
        <w:t>主旨：檢送教育部體育署</w:t>
      </w:r>
      <w:bookmarkStart w:id="0" w:name="_GoBack"/>
      <w:r>
        <w:rPr>
          <w:rFonts w:hint="eastAsia"/>
        </w:rPr>
        <w:t>「鼓勵學生積極參與暑假戶外活動宣導及公告」</w:t>
      </w:r>
      <w:bookmarkEnd w:id="0"/>
      <w:r>
        <w:rPr>
          <w:rFonts w:hint="eastAsia"/>
        </w:rPr>
        <w:t>乙份。</w:t>
      </w:r>
    </w:p>
    <w:p w:rsidR="00C61882" w:rsidRDefault="00C61882" w:rsidP="00C61882">
      <w:pPr>
        <w:rPr>
          <w:rFonts w:hint="eastAsia"/>
        </w:rPr>
      </w:pPr>
      <w:r>
        <w:rPr>
          <w:rFonts w:hint="eastAsia"/>
        </w:rPr>
        <w:t>說明：</w:t>
      </w:r>
    </w:p>
    <w:p w:rsidR="005F2050" w:rsidRDefault="00C61882" w:rsidP="005F2050">
      <w:pPr>
        <w:pStyle w:val="a9"/>
        <w:numPr>
          <w:ilvl w:val="0"/>
          <w:numId w:val="1"/>
        </w:numPr>
        <w:ind w:leftChars="0"/>
      </w:pPr>
      <w:r>
        <w:rPr>
          <w:rFonts w:hint="eastAsia"/>
        </w:rPr>
        <w:t>依據教育部體育署</w:t>
      </w:r>
      <w:r>
        <w:rPr>
          <w:rFonts w:hint="eastAsia"/>
        </w:rPr>
        <w:t>103</w:t>
      </w:r>
      <w:r>
        <w:rPr>
          <w:rFonts w:hint="eastAsia"/>
        </w:rPr>
        <w:t>年</w:t>
      </w:r>
      <w:r>
        <w:rPr>
          <w:rFonts w:hint="eastAsia"/>
        </w:rPr>
        <w:t>6</w:t>
      </w:r>
      <w:r>
        <w:rPr>
          <w:rFonts w:hint="eastAsia"/>
        </w:rPr>
        <w:t>月</w:t>
      </w:r>
      <w:r>
        <w:rPr>
          <w:rFonts w:hint="eastAsia"/>
        </w:rPr>
        <w:t>18</w:t>
      </w:r>
      <w:r>
        <w:rPr>
          <w:rFonts w:hint="eastAsia"/>
        </w:rPr>
        <w:t>日臺教體署學</w:t>
      </w:r>
      <w:r>
        <w:rPr>
          <w:rFonts w:hint="eastAsia"/>
        </w:rPr>
        <w:t>(</w:t>
      </w:r>
      <w:r>
        <w:rPr>
          <w:rFonts w:hint="eastAsia"/>
        </w:rPr>
        <w:t>三</w:t>
      </w:r>
      <w:r>
        <w:rPr>
          <w:rFonts w:hint="eastAsia"/>
        </w:rPr>
        <w:t>)</w:t>
      </w:r>
      <w:r>
        <w:rPr>
          <w:rFonts w:hint="eastAsia"/>
        </w:rPr>
        <w:t>字第</w:t>
      </w:r>
      <w:r>
        <w:rPr>
          <w:rFonts w:hint="eastAsia"/>
        </w:rPr>
        <w:t>1030018520</w:t>
      </w:r>
      <w:r>
        <w:rPr>
          <w:rFonts w:hint="eastAsia"/>
        </w:rPr>
        <w:t>號函</w:t>
      </w:r>
    </w:p>
    <w:p w:rsidR="00C61882" w:rsidRDefault="00C61882" w:rsidP="005F2050">
      <w:pPr>
        <w:pStyle w:val="a9"/>
        <w:ind w:leftChars="0"/>
        <w:rPr>
          <w:rFonts w:hint="eastAsia"/>
        </w:rPr>
      </w:pPr>
      <w:r>
        <w:rPr>
          <w:rFonts w:hint="eastAsia"/>
        </w:rPr>
        <w:t>辦理。</w:t>
      </w:r>
    </w:p>
    <w:p w:rsidR="00476DC5" w:rsidRDefault="00C61882" w:rsidP="00C61882">
      <w:r>
        <w:rPr>
          <w:rFonts w:hint="eastAsia"/>
        </w:rPr>
        <w:t>二、教育部體育署辦理「</w:t>
      </w:r>
      <w:r>
        <w:rPr>
          <w:rFonts w:hint="eastAsia"/>
        </w:rPr>
        <w:t>103</w:t>
      </w:r>
      <w:r>
        <w:rPr>
          <w:rFonts w:hint="eastAsia"/>
        </w:rPr>
        <w:t>年學生暑假體育育樂營」，包含「山系列」、「水系列」及「綜合系列」等</w:t>
      </w:r>
      <w:r>
        <w:rPr>
          <w:rFonts w:hint="eastAsia"/>
        </w:rPr>
        <w:t>12</w:t>
      </w:r>
      <w:r>
        <w:rPr>
          <w:rFonts w:hint="eastAsia"/>
        </w:rPr>
        <w:t>項體驗活動，讓青年學子體驗活動、熱愛運動，詳情請至活動官方網站</w:t>
      </w:r>
      <w:r>
        <w:rPr>
          <w:rFonts w:hint="eastAsia"/>
        </w:rPr>
        <w:t>(http:// camp.ccu.edu.tw/)</w:t>
      </w:r>
      <w:r>
        <w:rPr>
          <w:rFonts w:hint="eastAsia"/>
        </w:rPr>
        <w:t>下載查詢；倘有相關詢問事項，請逕洽教育部體育署承辦人張維倫先生，連絡電話：</w:t>
      </w:r>
      <w:r>
        <w:rPr>
          <w:rFonts w:hint="eastAsia"/>
        </w:rPr>
        <w:t>(02)87711023</w:t>
      </w:r>
      <w:r>
        <w:rPr>
          <w:rFonts w:hint="eastAsia"/>
        </w:rPr>
        <w:t>。</w:t>
      </w:r>
    </w:p>
    <w:p w:rsidR="00C61882" w:rsidRDefault="00C61882" w:rsidP="00C61882">
      <w:r w:rsidRPr="00C61882">
        <w:rPr>
          <w:rFonts w:hint="eastAsia"/>
        </w:rPr>
        <w:t>三、暑假將屆，請</w:t>
      </w:r>
      <w:r w:rsidRPr="00C61882">
        <w:rPr>
          <w:rFonts w:hint="eastAsia"/>
        </w:rPr>
        <w:t xml:space="preserve"> </w:t>
      </w:r>
      <w:r w:rsidRPr="00C61882">
        <w:rPr>
          <w:rFonts w:hint="eastAsia"/>
        </w:rPr>
        <w:t>貴校務必確實轉知家長鼓勵子女參與暑假戶外運動及運動旅行等休閒活動，增進親子關係，以提高身體適能，儲備活力，迎接新學期的學習活動，並提醒從事登山、露營、水域或各類戶外活動，應注意天候變化及熟悉地形環境與相關設施、設備之安全性，並做好行前裝備檢查、注意水份補充及水域安全預防等措施。</w:t>
      </w:r>
    </w:p>
    <w:p w:rsidR="00C61882" w:rsidRDefault="00C61882">
      <w:pPr>
        <w:widowControl/>
      </w:pPr>
      <w:r>
        <w:br w:type="page"/>
      </w:r>
    </w:p>
    <w:p w:rsidR="00C61882" w:rsidRPr="000153D2" w:rsidRDefault="00C61882" w:rsidP="00C61882">
      <w:pPr>
        <w:adjustRightInd w:val="0"/>
        <w:snapToGrid w:val="0"/>
        <w:spacing w:line="520" w:lineRule="exact"/>
        <w:jc w:val="center"/>
        <w:rPr>
          <w:rFonts w:eastAsia="標楷體"/>
          <w:sz w:val="32"/>
          <w:szCs w:val="32"/>
        </w:rPr>
      </w:pPr>
      <w:r w:rsidRPr="000153D2">
        <w:rPr>
          <w:rFonts w:eastAsia="標楷體"/>
          <w:sz w:val="32"/>
          <w:szCs w:val="32"/>
        </w:rPr>
        <w:lastRenderedPageBreak/>
        <w:t>鼓勵學生積極參與暑假戶外活動宣導及公告</w:t>
      </w:r>
    </w:p>
    <w:p w:rsidR="00C61882" w:rsidRPr="000153D2" w:rsidRDefault="00C61882" w:rsidP="00C61882">
      <w:pPr>
        <w:adjustRightInd w:val="0"/>
        <w:snapToGrid w:val="0"/>
        <w:spacing w:line="520" w:lineRule="exact"/>
        <w:rPr>
          <w:rFonts w:eastAsia="標楷體"/>
          <w:sz w:val="28"/>
          <w:szCs w:val="28"/>
        </w:rPr>
      </w:pPr>
      <w:r w:rsidRPr="000153D2">
        <w:rPr>
          <w:rFonts w:eastAsia="標楷體"/>
          <w:sz w:val="28"/>
          <w:szCs w:val="28"/>
        </w:rPr>
        <w:t>各位親愛的家長：</w:t>
      </w:r>
    </w:p>
    <w:p w:rsidR="00C61882" w:rsidRPr="00AA7061" w:rsidRDefault="00C61882" w:rsidP="00C61882">
      <w:pPr>
        <w:adjustRightInd w:val="0"/>
        <w:snapToGrid w:val="0"/>
        <w:spacing w:line="520" w:lineRule="exact"/>
        <w:ind w:right="289"/>
        <w:jc w:val="both"/>
        <w:rPr>
          <w:rFonts w:eastAsia="標楷體"/>
          <w:sz w:val="28"/>
          <w:szCs w:val="28"/>
        </w:rPr>
      </w:pPr>
      <w:r w:rsidRPr="000153D2">
        <w:rPr>
          <w:rFonts w:eastAsia="標楷體"/>
          <w:sz w:val="28"/>
          <w:szCs w:val="28"/>
        </w:rPr>
        <w:t xml:space="preserve">    </w:t>
      </w:r>
      <w:r w:rsidRPr="000153D2">
        <w:rPr>
          <w:rFonts w:eastAsia="標楷體"/>
          <w:sz w:val="28"/>
          <w:szCs w:val="28"/>
        </w:rPr>
        <w:t>暑假將屆，請鼓勵或參與</w:t>
      </w:r>
      <w:r>
        <w:rPr>
          <w:rFonts w:eastAsia="標楷體" w:hint="eastAsia"/>
          <w:sz w:val="28"/>
          <w:szCs w:val="28"/>
        </w:rPr>
        <w:t>子女</w:t>
      </w:r>
      <w:r w:rsidRPr="000153D2">
        <w:rPr>
          <w:rFonts w:eastAsia="標楷體"/>
          <w:sz w:val="28"/>
          <w:szCs w:val="28"/>
        </w:rPr>
        <w:t>的暑假戶外運動及運動旅行等休閒活動，增進親子關係，培養健康生活型態，以提高身體適能，儲備活力，迎接新學期的學習活動。</w:t>
      </w:r>
      <w:r w:rsidRPr="000153D2">
        <w:rPr>
          <w:rFonts w:eastAsia="標楷體"/>
          <w:sz w:val="28"/>
          <w:szCs w:val="28"/>
        </w:rPr>
        <w:cr/>
        <w:t xml:space="preserve">    </w:t>
      </w:r>
      <w:r w:rsidRPr="000153D2">
        <w:rPr>
          <w:rFonts w:eastAsia="標楷體"/>
          <w:sz w:val="28"/>
          <w:szCs w:val="28"/>
        </w:rPr>
        <w:t>科學家發現運動會使掌管記憶與學習的神經活化，</w:t>
      </w:r>
      <w:r>
        <w:rPr>
          <w:rFonts w:eastAsia="標楷體" w:hint="eastAsia"/>
          <w:sz w:val="28"/>
          <w:szCs w:val="28"/>
        </w:rPr>
        <w:t>促使大腦分泌令人愉快的腦內啡</w:t>
      </w:r>
      <w:r w:rsidRPr="000153D2">
        <w:rPr>
          <w:rFonts w:eastAsia="標楷體"/>
          <w:sz w:val="28"/>
          <w:szCs w:val="28"/>
        </w:rPr>
        <w:t>。當我們在運動時，心跳加快，快速輸送帶氧的血液至腦部，使思緒清楚，學習效果更好。為提供多元假期生活，教育部體育署辦理「</w:t>
      </w:r>
      <w:r w:rsidRPr="000153D2">
        <w:rPr>
          <w:rFonts w:eastAsia="標楷體"/>
          <w:sz w:val="28"/>
          <w:szCs w:val="28"/>
        </w:rPr>
        <w:t>103</w:t>
      </w:r>
      <w:r w:rsidRPr="000153D2">
        <w:rPr>
          <w:rFonts w:eastAsia="標楷體"/>
          <w:sz w:val="28"/>
          <w:szCs w:val="28"/>
        </w:rPr>
        <w:t>年學生暑假體育育樂營」，包含</w:t>
      </w:r>
      <w:r w:rsidRPr="00AA7061">
        <w:rPr>
          <w:rFonts w:eastAsia="標楷體"/>
          <w:sz w:val="28"/>
          <w:szCs w:val="28"/>
        </w:rPr>
        <w:t>「山系列」、「水系列」及「綜合系列」等</w:t>
      </w:r>
      <w:r w:rsidRPr="00AA7061">
        <w:rPr>
          <w:rFonts w:eastAsia="標楷體"/>
          <w:sz w:val="28"/>
          <w:szCs w:val="28"/>
        </w:rPr>
        <w:t>12</w:t>
      </w:r>
      <w:r w:rsidRPr="00AA7061">
        <w:rPr>
          <w:rFonts w:eastAsia="標楷體"/>
          <w:sz w:val="28"/>
          <w:szCs w:val="28"/>
        </w:rPr>
        <w:t>項體驗活動，讓青年學子體驗活動、熱愛運動，詳情請至活動官方網站</w:t>
      </w:r>
      <w:r>
        <w:rPr>
          <w:rFonts w:eastAsia="標楷體" w:hint="eastAsia"/>
          <w:sz w:val="28"/>
          <w:szCs w:val="28"/>
        </w:rPr>
        <w:t>(</w:t>
      </w:r>
      <w:r w:rsidRPr="00AA7061">
        <w:rPr>
          <w:rFonts w:eastAsia="標楷體"/>
          <w:sz w:val="28"/>
          <w:szCs w:val="28"/>
        </w:rPr>
        <w:t>http:// camp.ccu.edu.tw/</w:t>
      </w:r>
      <w:r>
        <w:rPr>
          <w:rFonts w:eastAsia="標楷體" w:hint="eastAsia"/>
          <w:sz w:val="28"/>
          <w:szCs w:val="28"/>
        </w:rPr>
        <w:t>)</w:t>
      </w:r>
      <w:r w:rsidRPr="00AA7061">
        <w:rPr>
          <w:rFonts w:eastAsia="標楷體"/>
          <w:sz w:val="28"/>
          <w:szCs w:val="28"/>
        </w:rPr>
        <w:t>查詢。</w:t>
      </w:r>
    </w:p>
    <w:p w:rsidR="00C61882" w:rsidRPr="000153D2" w:rsidRDefault="00C61882" w:rsidP="00C61882">
      <w:pPr>
        <w:adjustRightInd w:val="0"/>
        <w:snapToGrid w:val="0"/>
        <w:spacing w:line="520" w:lineRule="exact"/>
        <w:ind w:right="289"/>
        <w:jc w:val="both"/>
        <w:rPr>
          <w:rFonts w:eastAsia="標楷體"/>
          <w:sz w:val="28"/>
          <w:szCs w:val="28"/>
        </w:rPr>
      </w:pPr>
      <w:r w:rsidRPr="000153D2">
        <w:rPr>
          <w:rFonts w:eastAsia="標楷體"/>
          <w:sz w:val="28"/>
          <w:szCs w:val="28"/>
        </w:rPr>
        <w:t xml:space="preserve">    </w:t>
      </w:r>
      <w:r w:rsidRPr="000153D2">
        <w:rPr>
          <w:rFonts w:eastAsia="標楷體"/>
          <w:sz w:val="28"/>
          <w:szCs w:val="28"/>
        </w:rPr>
        <w:t>暑假期間請鼓勵</w:t>
      </w:r>
      <w:r>
        <w:rPr>
          <w:rFonts w:eastAsia="標楷體" w:hint="eastAsia"/>
          <w:sz w:val="28"/>
          <w:szCs w:val="28"/>
        </w:rPr>
        <w:t>子女</w:t>
      </w:r>
      <w:r w:rsidRPr="000153D2">
        <w:rPr>
          <w:rFonts w:eastAsia="標楷體"/>
          <w:sz w:val="28"/>
          <w:szCs w:val="28"/>
        </w:rPr>
        <w:t>每天至少運動</w:t>
      </w:r>
      <w:r w:rsidRPr="000153D2">
        <w:rPr>
          <w:rFonts w:eastAsia="標楷體"/>
          <w:sz w:val="28"/>
          <w:szCs w:val="28"/>
        </w:rPr>
        <w:t>30</w:t>
      </w:r>
      <w:r w:rsidRPr="000153D2">
        <w:rPr>
          <w:rFonts w:eastAsia="標楷體"/>
          <w:sz w:val="28"/>
          <w:szCs w:val="28"/>
        </w:rPr>
        <w:t>分鐘，且每週累積</w:t>
      </w:r>
      <w:r w:rsidRPr="000153D2">
        <w:rPr>
          <w:rFonts w:eastAsia="標楷體"/>
          <w:sz w:val="28"/>
          <w:szCs w:val="28"/>
        </w:rPr>
        <w:t>210</w:t>
      </w:r>
      <w:r w:rsidRPr="000153D2">
        <w:rPr>
          <w:rFonts w:eastAsia="標楷體"/>
          <w:sz w:val="28"/>
          <w:szCs w:val="28"/>
        </w:rPr>
        <w:t>分鐘身體活動時間；從事登山、露營</w:t>
      </w:r>
      <w:r>
        <w:rPr>
          <w:rFonts w:eastAsia="標楷體" w:hint="eastAsia"/>
          <w:sz w:val="28"/>
          <w:szCs w:val="28"/>
        </w:rPr>
        <w:t>或</w:t>
      </w:r>
      <w:r>
        <w:rPr>
          <w:rFonts w:eastAsia="標楷體"/>
          <w:sz w:val="28"/>
          <w:szCs w:val="28"/>
        </w:rPr>
        <w:t>水域等各類戶外</w:t>
      </w:r>
      <w:r>
        <w:rPr>
          <w:rFonts w:eastAsia="標楷體" w:hint="eastAsia"/>
          <w:sz w:val="28"/>
          <w:szCs w:val="28"/>
        </w:rPr>
        <w:t>活</w:t>
      </w:r>
      <w:r w:rsidRPr="000153D2">
        <w:rPr>
          <w:rFonts w:eastAsia="標楷體"/>
          <w:sz w:val="28"/>
          <w:szCs w:val="28"/>
        </w:rPr>
        <w:t>動，應注意天候變化及熟悉地形環境</w:t>
      </w:r>
      <w:r>
        <w:rPr>
          <w:rFonts w:eastAsia="標楷體" w:hint="eastAsia"/>
          <w:sz w:val="28"/>
          <w:szCs w:val="28"/>
        </w:rPr>
        <w:t>與相關設施、設備之安全性</w:t>
      </w:r>
      <w:r w:rsidRPr="000153D2">
        <w:rPr>
          <w:rFonts w:eastAsia="標楷體"/>
          <w:sz w:val="28"/>
          <w:szCs w:val="28"/>
        </w:rPr>
        <w:t>，並做好行前裝備檢查、注意</w:t>
      </w:r>
      <w:r>
        <w:rPr>
          <w:rFonts w:eastAsia="標楷體" w:hint="eastAsia"/>
          <w:sz w:val="28"/>
          <w:szCs w:val="28"/>
        </w:rPr>
        <w:t>水份</w:t>
      </w:r>
      <w:r w:rsidRPr="000153D2">
        <w:rPr>
          <w:rFonts w:eastAsia="標楷體"/>
          <w:sz w:val="28"/>
          <w:szCs w:val="28"/>
        </w:rPr>
        <w:t>補充及水域安全預防等措施。隨著天氣日漸炎熱，學生從事水域活動的頻率漸增，</w:t>
      </w:r>
      <w:r w:rsidRPr="000153D2">
        <w:rPr>
          <w:rFonts w:eastAsia="標楷體"/>
          <w:b/>
          <w:sz w:val="28"/>
          <w:szCs w:val="28"/>
        </w:rPr>
        <w:t>截至今</w:t>
      </w:r>
      <w:r>
        <w:rPr>
          <w:rFonts w:eastAsia="標楷體" w:hint="eastAsia"/>
          <w:b/>
          <w:sz w:val="28"/>
          <w:szCs w:val="28"/>
        </w:rPr>
        <w:t>(103)</w:t>
      </w:r>
      <w:r w:rsidRPr="000153D2">
        <w:rPr>
          <w:rFonts w:eastAsia="標楷體"/>
          <w:b/>
          <w:sz w:val="28"/>
          <w:szCs w:val="28"/>
        </w:rPr>
        <w:t>年</w:t>
      </w:r>
      <w:r>
        <w:rPr>
          <w:rFonts w:eastAsia="標楷體" w:hint="eastAsia"/>
          <w:b/>
          <w:sz w:val="28"/>
          <w:szCs w:val="28"/>
        </w:rPr>
        <w:t>6</w:t>
      </w:r>
      <w:r w:rsidRPr="000153D2">
        <w:rPr>
          <w:rFonts w:eastAsia="標楷體"/>
          <w:b/>
          <w:sz w:val="28"/>
          <w:szCs w:val="28"/>
        </w:rPr>
        <w:t>月</w:t>
      </w:r>
      <w:r>
        <w:rPr>
          <w:rFonts w:eastAsia="標楷體"/>
          <w:b/>
          <w:sz w:val="28"/>
          <w:szCs w:val="28"/>
        </w:rPr>
        <w:t>1</w:t>
      </w:r>
      <w:r>
        <w:rPr>
          <w:rFonts w:eastAsia="標楷體" w:hint="eastAsia"/>
          <w:b/>
          <w:sz w:val="28"/>
          <w:szCs w:val="28"/>
        </w:rPr>
        <w:t>3</w:t>
      </w:r>
      <w:r w:rsidRPr="000153D2">
        <w:rPr>
          <w:rFonts w:eastAsia="標楷體"/>
          <w:b/>
          <w:sz w:val="28"/>
          <w:szCs w:val="28"/>
        </w:rPr>
        <w:t>日止</w:t>
      </w:r>
      <w:r w:rsidRPr="000153D2">
        <w:rPr>
          <w:rFonts w:eastAsia="標楷體"/>
          <w:sz w:val="28"/>
          <w:szCs w:val="28"/>
        </w:rPr>
        <w:t>，已有</w:t>
      </w:r>
      <w:r>
        <w:rPr>
          <w:rFonts w:eastAsia="標楷體" w:hint="eastAsia"/>
          <w:b/>
          <w:sz w:val="28"/>
          <w:szCs w:val="28"/>
        </w:rPr>
        <w:t>11</w:t>
      </w:r>
      <w:r w:rsidRPr="000153D2">
        <w:rPr>
          <w:rFonts w:eastAsia="標楷體"/>
          <w:sz w:val="28"/>
          <w:szCs w:val="28"/>
        </w:rPr>
        <w:t>位學生不幸發生溺水死亡事件，其發生時間多為連續假期，發生場域多是在溪河流，請家長們務必提醒您的子女於假期從事水域活動時，應留意「選擇安全水域戲水」。</w:t>
      </w:r>
    </w:p>
    <w:p w:rsidR="00C61882" w:rsidRPr="005E4BC6" w:rsidRDefault="00C61882" w:rsidP="00C61882">
      <w:pPr>
        <w:adjustRightInd w:val="0"/>
        <w:snapToGrid w:val="0"/>
        <w:spacing w:line="520" w:lineRule="exact"/>
        <w:ind w:right="289"/>
        <w:jc w:val="both"/>
        <w:rPr>
          <w:rFonts w:eastAsia="標楷體"/>
          <w:sz w:val="28"/>
          <w:szCs w:val="28"/>
        </w:rPr>
      </w:pPr>
      <w:r>
        <w:rPr>
          <w:rFonts w:eastAsia="標楷體" w:hint="eastAsia"/>
          <w:sz w:val="28"/>
          <w:szCs w:val="28"/>
        </w:rPr>
        <w:t xml:space="preserve">    </w:t>
      </w:r>
      <w:r>
        <w:rPr>
          <w:rFonts w:eastAsia="標楷體" w:hint="eastAsia"/>
          <w:sz w:val="28"/>
          <w:szCs w:val="28"/>
        </w:rPr>
        <w:t>教育部體育署期許學生透過積極參與休閒育樂活動，</w:t>
      </w:r>
      <w:r w:rsidRPr="005E4BC6">
        <w:rPr>
          <w:rFonts w:eastAsia="標楷體" w:hint="eastAsia"/>
          <w:sz w:val="28"/>
          <w:szCs w:val="28"/>
        </w:rPr>
        <w:t>能夠「走</w:t>
      </w:r>
      <w:r>
        <w:rPr>
          <w:rFonts w:eastAsia="標楷體" w:hint="eastAsia"/>
          <w:sz w:val="28"/>
          <w:szCs w:val="28"/>
        </w:rPr>
        <w:t>向</w:t>
      </w:r>
      <w:r w:rsidRPr="005E4BC6">
        <w:rPr>
          <w:rFonts w:eastAsia="標楷體" w:hint="eastAsia"/>
          <w:sz w:val="28"/>
          <w:szCs w:val="28"/>
        </w:rPr>
        <w:t>戶外、擁抱山水」</w:t>
      </w:r>
      <w:r>
        <w:rPr>
          <w:rFonts w:eastAsia="標楷體" w:hint="eastAsia"/>
          <w:sz w:val="28"/>
          <w:szCs w:val="28"/>
        </w:rPr>
        <w:t>，充實假期生活，培養強健體魄</w:t>
      </w:r>
      <w:r w:rsidRPr="005E4BC6">
        <w:rPr>
          <w:rFonts w:eastAsia="標楷體" w:hint="eastAsia"/>
          <w:sz w:val="28"/>
          <w:szCs w:val="28"/>
        </w:rPr>
        <w:t>。</w:t>
      </w:r>
    </w:p>
    <w:p w:rsidR="00C61882" w:rsidRPr="001876F2" w:rsidRDefault="00C61882" w:rsidP="00C61882">
      <w:pPr>
        <w:adjustRightInd w:val="0"/>
        <w:snapToGrid w:val="0"/>
        <w:spacing w:line="520" w:lineRule="exact"/>
        <w:ind w:right="289"/>
        <w:jc w:val="both"/>
        <w:rPr>
          <w:rFonts w:eastAsia="標楷體"/>
          <w:sz w:val="28"/>
          <w:szCs w:val="28"/>
        </w:rPr>
      </w:pPr>
    </w:p>
    <w:p w:rsidR="00C61882" w:rsidRPr="000153D2" w:rsidRDefault="00C61882" w:rsidP="00C61882">
      <w:pPr>
        <w:adjustRightInd w:val="0"/>
        <w:snapToGrid w:val="0"/>
        <w:spacing w:beforeLines="100" w:before="360" w:line="520" w:lineRule="exact"/>
        <w:ind w:right="142"/>
        <w:jc w:val="right"/>
        <w:rPr>
          <w:rFonts w:eastAsia="標楷體"/>
          <w:sz w:val="32"/>
          <w:szCs w:val="32"/>
        </w:rPr>
      </w:pPr>
      <w:r w:rsidRPr="000153D2">
        <w:rPr>
          <w:rFonts w:eastAsia="標楷體"/>
          <w:sz w:val="32"/>
          <w:szCs w:val="32"/>
        </w:rPr>
        <w:t xml:space="preserve">                                    </w:t>
      </w:r>
      <w:r w:rsidRPr="000153D2">
        <w:rPr>
          <w:rFonts w:eastAsia="標楷體"/>
          <w:sz w:val="32"/>
          <w:szCs w:val="32"/>
        </w:rPr>
        <w:t>教育部</w:t>
      </w:r>
      <w:r>
        <w:rPr>
          <w:rFonts w:eastAsia="標楷體" w:hint="eastAsia"/>
          <w:sz w:val="32"/>
          <w:szCs w:val="32"/>
        </w:rPr>
        <w:t>體育署</w:t>
      </w:r>
      <w:r w:rsidRPr="000153D2">
        <w:rPr>
          <w:rFonts w:eastAsia="標楷體"/>
          <w:sz w:val="32"/>
          <w:szCs w:val="32"/>
        </w:rPr>
        <w:t>關心您</w:t>
      </w:r>
    </w:p>
    <w:p w:rsidR="00C61882" w:rsidRDefault="00C61882" w:rsidP="00C61882">
      <w:pPr>
        <w:rPr>
          <w:rFonts w:hint="eastAsia"/>
        </w:rPr>
      </w:pPr>
    </w:p>
    <w:sectPr w:rsidR="00C61882">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6BCA" w:rsidRDefault="004A6BCA" w:rsidP="00C61882">
      <w:r>
        <w:separator/>
      </w:r>
    </w:p>
  </w:endnote>
  <w:endnote w:type="continuationSeparator" w:id="0">
    <w:p w:rsidR="004A6BCA" w:rsidRDefault="004A6BCA" w:rsidP="00C618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6BCA" w:rsidRDefault="004A6BCA" w:rsidP="00C61882">
      <w:r>
        <w:separator/>
      </w:r>
    </w:p>
  </w:footnote>
  <w:footnote w:type="continuationSeparator" w:id="0">
    <w:p w:rsidR="004A6BCA" w:rsidRDefault="004A6BCA" w:rsidP="00C618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30146D0"/>
    <w:multiLevelType w:val="hybridMultilevel"/>
    <w:tmpl w:val="EFA4243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882"/>
    <w:rsid w:val="00476DC5"/>
    <w:rsid w:val="004A6BCA"/>
    <w:rsid w:val="005F2050"/>
    <w:rsid w:val="00C6188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66F1B36-F156-4654-AD75-DE3E1DB5E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61882"/>
    <w:pPr>
      <w:tabs>
        <w:tab w:val="center" w:pos="4153"/>
        <w:tab w:val="right" w:pos="8306"/>
      </w:tabs>
      <w:snapToGrid w:val="0"/>
    </w:pPr>
    <w:rPr>
      <w:sz w:val="20"/>
      <w:szCs w:val="20"/>
    </w:rPr>
  </w:style>
  <w:style w:type="character" w:customStyle="1" w:styleId="a4">
    <w:name w:val="頁首 字元"/>
    <w:basedOn w:val="a0"/>
    <w:link w:val="a3"/>
    <w:uiPriority w:val="99"/>
    <w:rsid w:val="00C61882"/>
    <w:rPr>
      <w:sz w:val="20"/>
      <w:szCs w:val="20"/>
    </w:rPr>
  </w:style>
  <w:style w:type="paragraph" w:styleId="a5">
    <w:name w:val="footer"/>
    <w:basedOn w:val="a"/>
    <w:link w:val="a6"/>
    <w:uiPriority w:val="99"/>
    <w:unhideWhenUsed/>
    <w:rsid w:val="00C61882"/>
    <w:pPr>
      <w:tabs>
        <w:tab w:val="center" w:pos="4153"/>
        <w:tab w:val="right" w:pos="8306"/>
      </w:tabs>
      <w:snapToGrid w:val="0"/>
    </w:pPr>
    <w:rPr>
      <w:sz w:val="20"/>
      <w:szCs w:val="20"/>
    </w:rPr>
  </w:style>
  <w:style w:type="character" w:customStyle="1" w:styleId="a6">
    <w:name w:val="頁尾 字元"/>
    <w:basedOn w:val="a0"/>
    <w:link w:val="a5"/>
    <w:uiPriority w:val="99"/>
    <w:rsid w:val="00C61882"/>
    <w:rPr>
      <w:sz w:val="20"/>
      <w:szCs w:val="20"/>
    </w:rPr>
  </w:style>
  <w:style w:type="paragraph" w:styleId="a7">
    <w:name w:val="Balloon Text"/>
    <w:basedOn w:val="a"/>
    <w:link w:val="a8"/>
    <w:uiPriority w:val="99"/>
    <w:semiHidden/>
    <w:unhideWhenUsed/>
    <w:rsid w:val="00C61882"/>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C61882"/>
    <w:rPr>
      <w:rFonts w:asciiTheme="majorHAnsi" w:eastAsiaTheme="majorEastAsia" w:hAnsiTheme="majorHAnsi" w:cstheme="majorBidi"/>
      <w:sz w:val="18"/>
      <w:szCs w:val="18"/>
    </w:rPr>
  </w:style>
  <w:style w:type="paragraph" w:styleId="a9">
    <w:name w:val="List Paragraph"/>
    <w:basedOn w:val="a"/>
    <w:uiPriority w:val="34"/>
    <w:qFormat/>
    <w:rsid w:val="005F2050"/>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154</Words>
  <Characters>882</Characters>
  <Application>Microsoft Office Word</Application>
  <DocSecurity>0</DocSecurity>
  <Lines>7</Lines>
  <Paragraphs>2</Paragraphs>
  <ScaleCrop>false</ScaleCrop>
  <Company/>
  <LinksUpToDate>false</LinksUpToDate>
  <CharactersWithSpaces>1034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2014-06-23T09:15:00Z</cp:lastPrinted>
  <dcterms:created xsi:type="dcterms:W3CDTF">2014-06-23T09:13:00Z</dcterms:created>
  <dcterms:modified xsi:type="dcterms:W3CDTF">2014-06-23T09:20:00Z</dcterms:modified>
</cp:coreProperties>
</file>