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60" w:rsidRPr="00EB37F0" w:rsidRDefault="00F03042" w:rsidP="006765C9">
      <w:pPr>
        <w:spacing w:line="480" w:lineRule="exact"/>
        <w:jc w:val="center"/>
        <w:rPr>
          <w:rFonts w:ascii="華康細圓體" w:eastAsia="華康細圓體" w:hAnsi="標楷體"/>
          <w:b/>
          <w:sz w:val="44"/>
          <w:szCs w:val="44"/>
        </w:rPr>
      </w:pPr>
      <w:proofErr w:type="gramStart"/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臺</w:t>
      </w:r>
      <w:proofErr w:type="gramEnd"/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南市</w:t>
      </w:r>
      <w:proofErr w:type="gramStart"/>
      <w:r w:rsidRPr="00670942">
        <w:rPr>
          <w:rFonts w:ascii="標楷體" w:eastAsia="標楷體" w:hAnsi="標楷體"/>
          <w:b/>
          <w:bCs/>
          <w:kern w:val="0"/>
          <w:sz w:val="32"/>
          <w:szCs w:val="28"/>
        </w:rPr>
        <w:t>10</w:t>
      </w:r>
      <w:r w:rsidRPr="00670942">
        <w:rPr>
          <w:rFonts w:ascii="標楷體" w:eastAsia="標楷體" w:hAnsi="標楷體" w:hint="eastAsia"/>
          <w:b/>
          <w:bCs/>
          <w:kern w:val="0"/>
          <w:sz w:val="32"/>
          <w:szCs w:val="28"/>
        </w:rPr>
        <w:t>7</w:t>
      </w:r>
      <w:proofErr w:type="gramEnd"/>
      <w:r w:rsidRPr="00CF125E">
        <w:rPr>
          <w:rFonts w:ascii="標楷體" w:eastAsia="標楷體" w:hAnsi="標楷體"/>
          <w:b/>
          <w:bCs/>
          <w:kern w:val="0"/>
          <w:sz w:val="32"/>
          <w:szCs w:val="28"/>
        </w:rPr>
        <w:t>年</w:t>
      </w:r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度國際志工</w:t>
      </w:r>
      <w:r w:rsidRPr="00CF125E">
        <w:rPr>
          <w:rFonts w:ascii="標楷體" w:eastAsia="標楷體" w:hAnsi="標楷體"/>
          <w:b/>
          <w:bCs/>
          <w:kern w:val="0"/>
          <w:sz w:val="32"/>
          <w:szCs w:val="28"/>
        </w:rPr>
        <w:t>ADVENT</w:t>
      </w:r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英語品格夏令營</w:t>
      </w:r>
      <w:proofErr w:type="gramStart"/>
      <w:r w:rsidR="002C1035">
        <w:rPr>
          <w:rFonts w:ascii="標楷體" w:eastAsia="標楷體" w:hAnsi="標楷體"/>
          <w:b/>
          <w:bCs/>
          <w:kern w:val="0"/>
          <w:sz w:val="32"/>
          <w:szCs w:val="28"/>
        </w:rPr>
        <w:t>—</w:t>
      </w:r>
      <w:proofErr w:type="gramEnd"/>
      <w:r w:rsidR="002C1035">
        <w:rPr>
          <w:rFonts w:ascii="標楷體" w:eastAsia="標楷體" w:hAnsi="標楷體" w:hint="eastAsia"/>
          <w:b/>
          <w:bCs/>
          <w:kern w:val="0"/>
          <w:sz w:val="32"/>
          <w:szCs w:val="28"/>
        </w:rPr>
        <w:t>新泰國小</w:t>
      </w:r>
    </w:p>
    <w:p w:rsidR="00F03042" w:rsidRPr="00CF125E" w:rsidRDefault="00F03042" w:rsidP="00F03042">
      <w:pPr>
        <w:pStyle w:val="a9"/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F125E">
        <w:rPr>
          <w:rFonts w:ascii="標楷體" w:eastAsia="標楷體" w:hAnsi="標楷體" w:hint="eastAsia"/>
          <w:b/>
          <w:sz w:val="28"/>
          <w:szCs w:val="28"/>
        </w:rPr>
        <w:t>緣起：</w:t>
      </w:r>
    </w:p>
    <w:p w:rsidR="00F03042" w:rsidRDefault="00F03042" w:rsidP="00F03042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Pr="00CF125E">
        <w:rPr>
          <w:rFonts w:ascii="標楷體" w:eastAsia="標楷體" w:hAnsi="標楷體" w:hint="eastAsia"/>
          <w:sz w:val="28"/>
          <w:szCs w:val="28"/>
        </w:rPr>
        <w:t>市教育局與</w:t>
      </w:r>
      <w:r w:rsidRPr="00CF125E">
        <w:rPr>
          <w:rFonts w:eastAsia="標楷體"/>
          <w:bCs/>
          <w:sz w:val="28"/>
          <w:szCs w:val="28"/>
        </w:rPr>
        <w:t>ADVENT (Americans Dedicated for Voluntary English Teaching</w:t>
      </w:r>
      <w:r>
        <w:rPr>
          <w:rFonts w:ascii="標楷體" w:eastAsia="標楷體" w:hAnsi="標楷體" w:hint="eastAsia"/>
          <w:bCs/>
          <w:sz w:val="28"/>
          <w:szCs w:val="28"/>
        </w:rPr>
        <w:t>「衷</w:t>
      </w:r>
      <w:r w:rsidRPr="00CF125E">
        <w:rPr>
          <w:rFonts w:ascii="標楷體" w:eastAsia="標楷體" w:hAnsi="標楷體" w:hint="eastAsia"/>
          <w:bCs/>
          <w:sz w:val="28"/>
          <w:szCs w:val="28"/>
        </w:rPr>
        <w:t>心志願教導英文的美國人」</w:t>
      </w:r>
      <w:r w:rsidRPr="00CF125E">
        <w:rPr>
          <w:rFonts w:ascii="標楷體" w:eastAsia="標楷體" w:hAnsi="標楷體"/>
          <w:bCs/>
          <w:sz w:val="28"/>
          <w:szCs w:val="28"/>
        </w:rPr>
        <w:t>)</w:t>
      </w:r>
      <w:r w:rsidRPr="00CF125E">
        <w:rPr>
          <w:rFonts w:ascii="標楷體" w:eastAsia="標楷體" w:hAnsi="標楷體" w:hint="eastAsia"/>
          <w:bCs/>
          <w:sz w:val="28"/>
          <w:szCs w:val="28"/>
        </w:rPr>
        <w:t>計畫團隊合作，暑假期間引進</w:t>
      </w:r>
      <w:r w:rsidRPr="00CF125E">
        <w:rPr>
          <w:rFonts w:ascii="標楷體" w:eastAsia="標楷體" w:hAnsi="標楷體" w:hint="eastAsia"/>
          <w:sz w:val="28"/>
          <w:szCs w:val="28"/>
        </w:rPr>
        <w:t>美國、加拿大地區的年輕華裔國際學生志工，於本市辦理中小學暑期品格英文營，期以生動活潑的方式，透過話劇、遊戲、歌唱的課程設計來啟發臺灣的中小學生開口說英文學英文。</w:t>
      </w:r>
    </w:p>
    <w:p w:rsidR="00F03042" w:rsidRPr="00CF125E" w:rsidRDefault="00F03042" w:rsidP="00F03042">
      <w:pPr>
        <w:pStyle w:val="a9"/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F125E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F03042" w:rsidRPr="00CF125E" w:rsidRDefault="00F03042" w:rsidP="00F03042">
      <w:pPr>
        <w:pStyle w:val="a9"/>
        <w:numPr>
          <w:ilvl w:val="1"/>
          <w:numId w:val="2"/>
        </w:numPr>
        <w:tabs>
          <w:tab w:val="left" w:pos="1134"/>
        </w:tabs>
        <w:adjustRightInd w:val="0"/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F125E">
        <w:rPr>
          <w:rFonts w:ascii="標楷體" w:eastAsia="標楷體" w:hAnsi="標楷體" w:hint="eastAsia"/>
          <w:bCs/>
          <w:sz w:val="28"/>
          <w:szCs w:val="28"/>
        </w:rPr>
        <w:t>規劃多元英語學習課程與活動，提升學生英語學習動機與能力。</w:t>
      </w:r>
    </w:p>
    <w:p w:rsidR="00F03042" w:rsidRPr="00CF125E" w:rsidRDefault="00F03042" w:rsidP="00F03042">
      <w:pPr>
        <w:pStyle w:val="a9"/>
        <w:numPr>
          <w:ilvl w:val="1"/>
          <w:numId w:val="2"/>
        </w:numPr>
        <w:tabs>
          <w:tab w:val="left" w:pos="1134"/>
        </w:tabs>
        <w:adjustRightInd w:val="0"/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F125E">
        <w:rPr>
          <w:rFonts w:ascii="標楷體" w:eastAsia="標楷體" w:hAnsi="標楷體" w:hint="eastAsia"/>
          <w:bCs/>
          <w:sz w:val="28"/>
          <w:szCs w:val="28"/>
        </w:rPr>
        <w:t>邀請國際英語志工教學團隊，增進學生英語學習機會與成效。</w:t>
      </w:r>
    </w:p>
    <w:p w:rsidR="00F03042" w:rsidRPr="00CF125E" w:rsidRDefault="00F03042" w:rsidP="00F03042">
      <w:pPr>
        <w:pStyle w:val="a9"/>
        <w:numPr>
          <w:ilvl w:val="1"/>
          <w:numId w:val="2"/>
        </w:numPr>
        <w:tabs>
          <w:tab w:val="left" w:pos="1134"/>
        </w:tabs>
        <w:adjustRightInd w:val="0"/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CF125E">
        <w:rPr>
          <w:rFonts w:ascii="標楷體" w:eastAsia="標楷體" w:hAnsi="標楷體" w:hint="eastAsia"/>
          <w:bCs/>
          <w:sz w:val="28"/>
          <w:szCs w:val="28"/>
        </w:rPr>
        <w:t>規劃品格教育之心靈成長課程，涵養學生基本品德認知與觀念。</w:t>
      </w:r>
    </w:p>
    <w:p w:rsidR="00F03042" w:rsidRDefault="00FD6980" w:rsidP="00F03042">
      <w:pPr>
        <w:pStyle w:val="a9"/>
        <w:numPr>
          <w:ilvl w:val="1"/>
          <w:numId w:val="2"/>
        </w:numPr>
        <w:tabs>
          <w:tab w:val="left" w:pos="1134"/>
        </w:tabs>
        <w:adjustRightInd w:val="0"/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提升學生國際視野，提供學生全英語學習環境及國際志工教學</w:t>
      </w:r>
      <w:r w:rsidR="00F03042" w:rsidRPr="00CF125E">
        <w:rPr>
          <w:rFonts w:ascii="標楷體" w:eastAsia="標楷體" w:hAnsi="標楷體" w:hint="eastAsia"/>
          <w:bCs/>
          <w:sz w:val="28"/>
          <w:szCs w:val="28"/>
        </w:rPr>
        <w:t>體驗。</w:t>
      </w:r>
    </w:p>
    <w:p w:rsidR="00F03042" w:rsidRPr="00610501" w:rsidRDefault="00F03042" w:rsidP="00F03042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610501">
        <w:rPr>
          <w:rFonts w:ascii="標楷體" w:eastAsia="標楷體" w:hAnsi="標楷體" w:hint="eastAsia"/>
          <w:b/>
          <w:sz w:val="28"/>
          <w:szCs w:val="28"/>
        </w:rPr>
        <w:t>實施方式：</w:t>
      </w:r>
    </w:p>
    <w:p w:rsidR="00594627" w:rsidRPr="00594627" w:rsidRDefault="00594627" w:rsidP="00594627">
      <w:pPr>
        <w:pStyle w:val="a9"/>
        <w:adjustRightInd w:val="0"/>
        <w:snapToGrid w:val="0"/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)、</w:t>
      </w:r>
      <w:r w:rsidR="00F03042">
        <w:rPr>
          <w:rFonts w:ascii="標楷體" w:eastAsia="標楷體" w:hAnsi="標楷體" w:hint="eastAsia"/>
          <w:sz w:val="28"/>
          <w:szCs w:val="28"/>
        </w:rPr>
        <w:t>時間</w:t>
      </w:r>
      <w:r w:rsidR="00F03042" w:rsidRPr="00CF125E">
        <w:rPr>
          <w:rFonts w:ascii="標楷體" w:eastAsia="標楷體" w:hAnsi="標楷體" w:hint="eastAsia"/>
          <w:sz w:val="28"/>
          <w:szCs w:val="28"/>
        </w:rPr>
        <w:t>：</w:t>
      </w:r>
      <w:r w:rsidR="00F03042" w:rsidRPr="00890885">
        <w:rPr>
          <w:rFonts w:ascii="標楷體" w:eastAsia="標楷體" w:hAnsi="標楷體"/>
          <w:sz w:val="28"/>
          <w:szCs w:val="28"/>
        </w:rPr>
        <w:t>107年7</w:t>
      </w:r>
      <w:r w:rsidR="00F03042" w:rsidRPr="00890885">
        <w:rPr>
          <w:rFonts w:ascii="標楷體" w:eastAsia="標楷體" w:hAnsi="標楷體" w:hint="eastAsia"/>
          <w:sz w:val="28"/>
          <w:szCs w:val="28"/>
        </w:rPr>
        <w:t>月9日</w:t>
      </w:r>
      <w:r w:rsidR="00F03042">
        <w:rPr>
          <w:rFonts w:ascii="標楷體" w:eastAsia="標楷體" w:hAnsi="標楷體" w:hint="eastAsia"/>
          <w:sz w:val="28"/>
          <w:szCs w:val="28"/>
        </w:rPr>
        <w:t>(</w:t>
      </w:r>
      <w:r w:rsidR="00F03042" w:rsidRPr="00890885">
        <w:rPr>
          <w:rFonts w:ascii="標楷體" w:eastAsia="標楷體" w:hAnsi="標楷體" w:hint="eastAsia"/>
          <w:sz w:val="28"/>
          <w:szCs w:val="28"/>
        </w:rPr>
        <w:t>週一</w:t>
      </w:r>
      <w:r w:rsidR="00F03042">
        <w:rPr>
          <w:rFonts w:ascii="標楷體" w:eastAsia="標楷體" w:hAnsi="標楷體" w:hint="eastAsia"/>
          <w:sz w:val="28"/>
          <w:szCs w:val="28"/>
        </w:rPr>
        <w:t>)</w:t>
      </w:r>
      <w:r w:rsidR="00F03042" w:rsidRPr="00890885">
        <w:rPr>
          <w:rFonts w:ascii="標楷體" w:eastAsia="標楷體" w:hAnsi="標楷體" w:hint="eastAsia"/>
          <w:sz w:val="28"/>
          <w:szCs w:val="28"/>
        </w:rPr>
        <w:t>至13日</w:t>
      </w:r>
      <w:r w:rsidR="00F03042">
        <w:rPr>
          <w:rFonts w:ascii="標楷體" w:eastAsia="標楷體" w:hAnsi="標楷體" w:hint="eastAsia"/>
          <w:sz w:val="28"/>
          <w:szCs w:val="28"/>
        </w:rPr>
        <w:t>(</w:t>
      </w:r>
      <w:r w:rsidR="00F03042" w:rsidRPr="00890885">
        <w:rPr>
          <w:rFonts w:ascii="標楷體" w:eastAsia="標楷體" w:hAnsi="標楷體" w:hint="eastAsia"/>
          <w:sz w:val="28"/>
          <w:szCs w:val="28"/>
        </w:rPr>
        <w:t>週五</w:t>
      </w:r>
      <w:r w:rsidR="00F03042">
        <w:rPr>
          <w:rFonts w:ascii="標楷體" w:eastAsia="標楷體" w:hAnsi="標楷體" w:hint="eastAsia"/>
          <w:sz w:val="28"/>
          <w:szCs w:val="28"/>
        </w:rPr>
        <w:t>)</w:t>
      </w:r>
    </w:p>
    <w:p w:rsidR="00F03042" w:rsidRPr="00890885" w:rsidRDefault="00594627" w:rsidP="00594627">
      <w:pPr>
        <w:pStyle w:val="a9"/>
        <w:adjustRightInd w:val="0"/>
        <w:snapToGrid w:val="0"/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03042" w:rsidRPr="00890885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6980">
        <w:rPr>
          <w:rFonts w:ascii="標楷體" w:eastAsia="標楷體" w:hAnsi="標楷體" w:hint="eastAsia"/>
          <w:sz w:val="28"/>
          <w:szCs w:val="28"/>
        </w:rPr>
        <w:t>8:20~11:30</w:t>
      </w:r>
      <w:r w:rsidR="00F03042" w:rsidRPr="00890885">
        <w:rPr>
          <w:rFonts w:ascii="標楷體" w:eastAsia="標楷體" w:hAnsi="標楷體" w:hint="eastAsia"/>
          <w:sz w:val="28"/>
          <w:szCs w:val="28"/>
        </w:rPr>
        <w:t>。</w:t>
      </w:r>
    </w:p>
    <w:p w:rsidR="00F03042" w:rsidRDefault="00594627" w:rsidP="00C46473">
      <w:pPr>
        <w:adjustRightInd w:val="0"/>
        <w:snapToGrid w:val="0"/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 w:rsidR="00F03042" w:rsidRPr="00C46473">
        <w:rPr>
          <w:rFonts w:ascii="標楷體" w:eastAsia="標楷體" w:hAnsi="標楷體" w:hint="eastAsia"/>
          <w:sz w:val="28"/>
          <w:szCs w:val="28"/>
        </w:rPr>
        <w:t>參加對象：</w:t>
      </w:r>
      <w:r w:rsidR="00104DF3">
        <w:rPr>
          <w:rFonts w:ascii="標楷體" w:eastAsia="標楷體" w:hAnsi="標楷體" w:hint="eastAsia"/>
          <w:sz w:val="28"/>
          <w:szCs w:val="28"/>
        </w:rPr>
        <w:t>新泰國小</w:t>
      </w:r>
      <w:r w:rsidR="00C46473" w:rsidRPr="00C46473">
        <w:rPr>
          <w:rFonts w:ascii="標楷體" w:eastAsia="標楷體" w:hAnsi="標楷體" w:hint="eastAsia"/>
          <w:sz w:val="28"/>
          <w:szCs w:val="28"/>
        </w:rPr>
        <w:t>2-5年級學生</w:t>
      </w:r>
      <w:r w:rsidR="006D486F">
        <w:rPr>
          <w:rFonts w:ascii="標楷體" w:eastAsia="標楷體" w:hAnsi="標楷體" w:hint="eastAsia"/>
          <w:sz w:val="28"/>
          <w:szCs w:val="28"/>
        </w:rPr>
        <w:t>。</w:t>
      </w:r>
    </w:p>
    <w:p w:rsidR="00C46473" w:rsidRDefault="00594627" w:rsidP="00C46473">
      <w:pPr>
        <w:adjustRightInd w:val="0"/>
        <w:snapToGrid w:val="0"/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(三)、</w:t>
      </w:r>
      <w:r w:rsidR="00FD6980">
        <w:rPr>
          <w:rFonts w:ascii="標楷體" w:eastAsia="標楷體" w:hAnsi="標楷體" w:hint="eastAsia"/>
          <w:sz w:val="28"/>
          <w:szCs w:val="28"/>
        </w:rPr>
        <w:t>人數</w:t>
      </w:r>
      <w:r w:rsidR="00FD6980" w:rsidRPr="00C46473">
        <w:rPr>
          <w:rFonts w:ascii="標楷體" w:eastAsia="標楷體" w:hAnsi="標楷體" w:hint="eastAsia"/>
          <w:sz w:val="28"/>
          <w:szCs w:val="28"/>
        </w:rPr>
        <w:t>：每班30-35人，共3班。</w:t>
      </w:r>
    </w:p>
    <w:p w:rsidR="005106E0" w:rsidRPr="00C46473" w:rsidRDefault="00594627" w:rsidP="00C46473">
      <w:pPr>
        <w:adjustRightInd w:val="0"/>
        <w:snapToGrid w:val="0"/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(四)、</w:t>
      </w:r>
      <w:r w:rsidR="005106E0">
        <w:rPr>
          <w:rFonts w:ascii="標楷體" w:eastAsia="標楷體" w:hAnsi="標楷體" w:hint="eastAsia"/>
          <w:sz w:val="28"/>
          <w:szCs w:val="28"/>
        </w:rPr>
        <w:t>地點: 新泰國小班級教室及學生活動中心。</w:t>
      </w:r>
    </w:p>
    <w:p w:rsidR="00594627" w:rsidRDefault="00594627" w:rsidP="0059462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94627">
        <w:rPr>
          <w:rFonts w:ascii="標楷體" w:eastAsia="標楷體" w:hAnsi="標楷體" w:hint="eastAsia"/>
          <w:b/>
          <w:sz w:val="28"/>
          <w:szCs w:val="28"/>
        </w:rPr>
        <w:t>伍、</w:t>
      </w:r>
      <w:r w:rsidR="00F03042" w:rsidRPr="000F7D85">
        <w:rPr>
          <w:rFonts w:ascii="標楷體" w:eastAsia="標楷體" w:hAnsi="標楷體" w:hint="eastAsia"/>
          <w:b/>
          <w:sz w:val="28"/>
          <w:szCs w:val="28"/>
        </w:rPr>
        <w:t>參加費用：</w:t>
      </w:r>
      <w:r w:rsidR="00F03042" w:rsidRPr="00594627">
        <w:rPr>
          <w:rFonts w:ascii="標楷體" w:eastAsia="標楷體" w:hAnsi="標楷體" w:hint="eastAsia"/>
          <w:sz w:val="28"/>
          <w:szCs w:val="28"/>
        </w:rPr>
        <w:t>學員錄取後於期限內繳交</w:t>
      </w:r>
      <w:r w:rsidR="00F03042" w:rsidRPr="00594627">
        <w:rPr>
          <w:rFonts w:ascii="標楷體" w:eastAsia="標楷體" w:hAnsi="標楷體"/>
          <w:sz w:val="28"/>
          <w:szCs w:val="28"/>
        </w:rPr>
        <w:t>300</w:t>
      </w:r>
      <w:r w:rsidR="00F03042" w:rsidRPr="00594627">
        <w:rPr>
          <w:rFonts w:ascii="標楷體" w:eastAsia="標楷體" w:hAnsi="標楷體" w:hint="eastAsia"/>
          <w:sz w:val="28"/>
          <w:szCs w:val="28"/>
        </w:rPr>
        <w:t>元，參加費用用於支應志工</w:t>
      </w:r>
    </w:p>
    <w:p w:rsidR="00F03042" w:rsidRPr="00594627" w:rsidRDefault="00594627" w:rsidP="0059462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200AF">
        <w:rPr>
          <w:rFonts w:ascii="標楷體" w:eastAsia="標楷體" w:hAnsi="標楷體" w:hint="eastAsia"/>
          <w:sz w:val="28"/>
          <w:szCs w:val="28"/>
        </w:rPr>
        <w:t xml:space="preserve">  </w:t>
      </w:r>
      <w:r w:rsidR="00F03042" w:rsidRPr="00594627">
        <w:rPr>
          <w:rFonts w:ascii="標楷體" w:eastAsia="標楷體" w:hAnsi="標楷體" w:hint="eastAsia"/>
          <w:sz w:val="28"/>
          <w:szCs w:val="28"/>
        </w:rPr>
        <w:t>之餐費與住宿維護清潔費，學生報名時繳交之費用，</w:t>
      </w:r>
      <w:r w:rsidR="00F03042" w:rsidRPr="00804E6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一律</w:t>
      </w:r>
      <w:proofErr w:type="gramStart"/>
      <w:r w:rsidR="00F03042" w:rsidRPr="00804E6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不</w:t>
      </w:r>
      <w:proofErr w:type="gramEnd"/>
      <w:r w:rsidR="00F03042" w:rsidRPr="00804E6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退費</w:t>
      </w:r>
      <w:r w:rsidR="00F03042" w:rsidRPr="00594627">
        <w:rPr>
          <w:rFonts w:ascii="標楷體" w:eastAsia="標楷體" w:hAnsi="標楷體" w:hint="eastAsia"/>
          <w:sz w:val="28"/>
          <w:szCs w:val="28"/>
        </w:rPr>
        <w:t>。</w:t>
      </w:r>
    </w:p>
    <w:p w:rsidR="00F03042" w:rsidRPr="000F7D85" w:rsidRDefault="000F7D85" w:rsidP="000F7D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F7D85">
        <w:rPr>
          <w:rFonts w:ascii="標楷體" w:eastAsia="標楷體" w:hAnsi="標楷體" w:hint="eastAsia"/>
          <w:b/>
          <w:sz w:val="28"/>
          <w:szCs w:val="28"/>
        </w:rPr>
        <w:t>陸、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00174" w:rsidRPr="000F7D85">
        <w:rPr>
          <w:rFonts w:ascii="標楷體" w:eastAsia="標楷體" w:hAnsi="標楷體" w:hint="eastAsia"/>
          <w:b/>
          <w:sz w:val="28"/>
          <w:szCs w:val="28"/>
        </w:rPr>
        <w:t>報名期限</w:t>
      </w:r>
      <w:r w:rsidR="00F03042" w:rsidRPr="000F7D85">
        <w:rPr>
          <w:rFonts w:ascii="標楷體" w:eastAsia="標楷體" w:hAnsi="標楷體" w:hint="eastAsia"/>
          <w:sz w:val="28"/>
          <w:szCs w:val="28"/>
        </w:rPr>
        <w:t>：</w:t>
      </w:r>
      <w:r w:rsidR="00E00174" w:rsidRPr="000F7D85">
        <w:rPr>
          <w:rFonts w:ascii="標楷體" w:eastAsia="標楷體" w:hAnsi="標楷體" w:hint="eastAsia"/>
          <w:sz w:val="28"/>
          <w:szCs w:val="28"/>
        </w:rPr>
        <w:t>107年4月27日(</w:t>
      </w:r>
      <w:r w:rsidR="00F8045C" w:rsidRPr="000F7D85">
        <w:rPr>
          <w:rFonts w:ascii="標楷體" w:eastAsia="標楷體" w:hAnsi="標楷體" w:hint="eastAsia"/>
          <w:sz w:val="28"/>
          <w:szCs w:val="28"/>
        </w:rPr>
        <w:t>星期五</w:t>
      </w:r>
      <w:r w:rsidR="00E00174" w:rsidRPr="000F7D85">
        <w:rPr>
          <w:rFonts w:ascii="標楷體" w:eastAsia="標楷體" w:hAnsi="標楷體" w:hint="eastAsia"/>
          <w:sz w:val="28"/>
          <w:szCs w:val="28"/>
        </w:rPr>
        <w:t>中午12:00)</w:t>
      </w:r>
      <w:r w:rsidR="00F8045C" w:rsidRPr="000F7D85">
        <w:rPr>
          <w:rFonts w:ascii="標楷體" w:eastAsia="標楷體" w:hAnsi="標楷體" w:hint="eastAsia"/>
          <w:sz w:val="28"/>
          <w:szCs w:val="28"/>
        </w:rPr>
        <w:t>前</w:t>
      </w:r>
    </w:p>
    <w:p w:rsidR="00F03042" w:rsidRPr="000F7D85" w:rsidRDefault="000F7D85" w:rsidP="000F7D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F7D85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0F7D85">
        <w:rPr>
          <w:rFonts w:ascii="標楷體" w:eastAsia="標楷體" w:hAnsi="標楷體" w:hint="eastAsia"/>
          <w:b/>
          <w:sz w:val="28"/>
          <w:szCs w:val="28"/>
        </w:rPr>
        <w:t>、</w:t>
      </w:r>
      <w:r w:rsidR="00F03042" w:rsidRPr="000F7D85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F03042" w:rsidRPr="000F7D85">
        <w:rPr>
          <w:rFonts w:ascii="標楷體" w:eastAsia="標楷體" w:hAnsi="標楷體" w:hint="eastAsia"/>
          <w:sz w:val="28"/>
          <w:szCs w:val="28"/>
        </w:rPr>
        <w:t>：</w:t>
      </w:r>
    </w:p>
    <w:p w:rsidR="006D486F" w:rsidRPr="006D486F" w:rsidRDefault="00F03042" w:rsidP="006D486F">
      <w:pPr>
        <w:pStyle w:val="a9"/>
        <w:numPr>
          <w:ilvl w:val="0"/>
          <w:numId w:val="6"/>
        </w:numPr>
        <w:tabs>
          <w:tab w:val="clear" w:pos="2120"/>
        </w:tabs>
        <w:adjustRightInd w:val="0"/>
        <w:snapToGrid w:val="0"/>
        <w:spacing w:line="440" w:lineRule="exact"/>
        <w:ind w:left="1985" w:hanging="851"/>
        <w:rPr>
          <w:rFonts w:ascii="標楷體" w:eastAsia="標楷體" w:hAnsi="標楷體"/>
          <w:sz w:val="28"/>
          <w:szCs w:val="28"/>
        </w:rPr>
      </w:pPr>
      <w:r w:rsidRPr="006D486F">
        <w:rPr>
          <w:rFonts w:ascii="標楷體" w:eastAsia="標楷體" w:hAnsi="標楷體" w:hint="eastAsia"/>
          <w:sz w:val="28"/>
          <w:szCs w:val="28"/>
        </w:rPr>
        <w:t>參加學生交通接送由家長自行接送。</w:t>
      </w:r>
    </w:p>
    <w:p w:rsidR="006D486F" w:rsidRPr="006D486F" w:rsidRDefault="006D486F" w:rsidP="006D486F">
      <w:pPr>
        <w:pStyle w:val="a9"/>
        <w:numPr>
          <w:ilvl w:val="0"/>
          <w:numId w:val="6"/>
        </w:numPr>
        <w:tabs>
          <w:tab w:val="clear" w:pos="2120"/>
        </w:tabs>
        <w:adjustRightInd w:val="0"/>
        <w:snapToGrid w:val="0"/>
        <w:spacing w:line="440" w:lineRule="exact"/>
        <w:ind w:left="1985" w:hanging="851"/>
        <w:rPr>
          <w:rFonts w:ascii="標楷體" w:eastAsia="標楷體" w:hAnsi="標楷體"/>
          <w:sz w:val="28"/>
          <w:szCs w:val="28"/>
        </w:rPr>
      </w:pPr>
      <w:r w:rsidRPr="006D486F">
        <w:rPr>
          <w:rFonts w:ascii="標楷體" w:eastAsia="標楷體" w:hAnsi="標楷體" w:hint="eastAsia"/>
          <w:sz w:val="28"/>
          <w:szCs w:val="28"/>
        </w:rPr>
        <w:t>4月27日(星期五)</w:t>
      </w:r>
      <w:r w:rsidR="005106E0">
        <w:rPr>
          <w:rFonts w:ascii="標楷體" w:eastAsia="標楷體" w:hAnsi="標楷體" w:hint="eastAsia"/>
          <w:sz w:val="28"/>
          <w:szCs w:val="28"/>
        </w:rPr>
        <w:t>中午</w:t>
      </w:r>
      <w:r w:rsidRPr="006D486F">
        <w:rPr>
          <w:rFonts w:ascii="標楷體" w:eastAsia="標楷體" w:hAnsi="標楷體" w:hint="eastAsia"/>
          <w:sz w:val="28"/>
          <w:szCs w:val="28"/>
        </w:rPr>
        <w:t>結束報名</w:t>
      </w:r>
      <w:r w:rsidR="00104DF3">
        <w:rPr>
          <w:rFonts w:ascii="標楷體" w:eastAsia="標楷體" w:hAnsi="標楷體" w:hint="eastAsia"/>
          <w:sz w:val="28"/>
          <w:szCs w:val="28"/>
        </w:rPr>
        <w:t>後</w:t>
      </w:r>
      <w:r w:rsidRPr="006D486F">
        <w:rPr>
          <w:rFonts w:ascii="標楷體" w:eastAsia="標楷體" w:hAnsi="標楷體" w:hint="eastAsia"/>
          <w:sz w:val="28"/>
          <w:szCs w:val="28"/>
        </w:rPr>
        <w:t>，若報名人數超額，將公開抽籤，並公告</w:t>
      </w:r>
      <w:proofErr w:type="gramStart"/>
      <w:r w:rsidRPr="006D486F">
        <w:rPr>
          <w:rFonts w:ascii="標楷體" w:eastAsia="標楷體" w:hAnsi="標楷體" w:hint="eastAsia"/>
          <w:sz w:val="28"/>
          <w:szCs w:val="28"/>
        </w:rPr>
        <w:t>於校網首頁</w:t>
      </w:r>
      <w:proofErr w:type="gramEnd"/>
      <w:r w:rsidRPr="006D486F">
        <w:rPr>
          <w:rFonts w:ascii="標楷體" w:eastAsia="標楷體" w:hAnsi="標楷體" w:hint="eastAsia"/>
          <w:sz w:val="28"/>
          <w:szCs w:val="28"/>
        </w:rPr>
        <w:t>。</w:t>
      </w:r>
    </w:p>
    <w:p w:rsidR="006D486F" w:rsidRDefault="006D486F" w:rsidP="006D486F">
      <w:pPr>
        <w:pStyle w:val="a9"/>
        <w:adjustRightInd w:val="0"/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</w:p>
    <w:p w:rsidR="00CF2260" w:rsidRPr="00EB37F0" w:rsidRDefault="00104DF3" w:rsidP="009441CB">
      <w:pPr>
        <w:spacing w:line="480" w:lineRule="exact"/>
        <w:ind w:left="540"/>
        <w:rPr>
          <w:rFonts w:ascii="華康細圓體" w:eastAsia="華康細圓體" w:hAnsi="華康圓體 Std W3"/>
          <w:b/>
        </w:rPr>
      </w:pPr>
      <w:r>
        <w:rPr>
          <w:rFonts w:ascii="標楷體" w:eastAsia="標楷體" w:hAnsi="標楷體" w:hint="eastAsia"/>
          <w:szCs w:val="24"/>
        </w:rPr>
        <w:t>(</w:t>
      </w:r>
      <w:r w:rsidR="000B378F">
        <w:rPr>
          <w:rFonts w:ascii="標楷體" w:eastAsia="標楷體" w:hAnsi="標楷體" w:hint="eastAsia"/>
          <w:szCs w:val="24"/>
        </w:rPr>
        <w:t>若欲參加，</w:t>
      </w:r>
      <w:r>
        <w:rPr>
          <w:rFonts w:ascii="標楷體" w:eastAsia="標楷體" w:hAnsi="標楷體" w:hint="eastAsia"/>
          <w:szCs w:val="24"/>
        </w:rPr>
        <w:t>請剪下交回)</w:t>
      </w:r>
      <w:r w:rsidR="00CF2260" w:rsidRPr="00EB37F0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4D18" wp14:editId="0A845A7A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4457700" cy="0"/>
                <wp:effectExtent l="15240" t="17145" r="13335" b="1143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5A7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6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" strokeweight="1.5pt">
                <v:stroke dashstyle="dash"/>
              </v:line>
            </w:pict>
          </mc:Fallback>
        </mc:AlternateContent>
      </w:r>
      <w:r w:rsidR="00CF2260" w:rsidRPr="00EB37F0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FBC1C" wp14:editId="2F304415">
                <wp:simplePos x="0" y="0"/>
                <wp:positionH relativeFrom="column">
                  <wp:posOffset>-1714500</wp:posOffset>
                </wp:positionH>
                <wp:positionV relativeFrom="paragraph">
                  <wp:posOffset>38100</wp:posOffset>
                </wp:positionV>
                <wp:extent cx="4457700" cy="0"/>
                <wp:effectExtent l="15240" t="17145" r="13335" b="114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CEFA2" id="直線接點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3pt" to="3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" strokeweight="1.5pt">
                <v:stroke dashstyle="dash"/>
              </v:line>
            </w:pict>
          </mc:Fallback>
        </mc:AlternateContent>
      </w:r>
    </w:p>
    <w:p w:rsidR="00F8045C" w:rsidRDefault="00F8045C" w:rsidP="007A48B0">
      <w:pPr>
        <w:spacing w:line="420" w:lineRule="exact"/>
        <w:jc w:val="center"/>
        <w:rPr>
          <w:rFonts w:ascii="標楷體" w:eastAsia="標楷體" w:hAnsi="標楷體"/>
          <w:b/>
          <w:bCs/>
          <w:kern w:val="0"/>
          <w:sz w:val="32"/>
          <w:szCs w:val="28"/>
        </w:rPr>
      </w:pPr>
    </w:p>
    <w:p w:rsidR="000B378F" w:rsidRDefault="00853B14" w:rsidP="007A48B0">
      <w:pPr>
        <w:spacing w:line="420" w:lineRule="exact"/>
        <w:jc w:val="center"/>
        <w:rPr>
          <w:rFonts w:ascii="標楷體" w:eastAsia="標楷體" w:hAnsi="標楷體"/>
          <w:b/>
          <w:bCs/>
          <w:kern w:val="0"/>
          <w:sz w:val="32"/>
          <w:szCs w:val="28"/>
        </w:rPr>
      </w:pPr>
      <w:proofErr w:type="gramStart"/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臺</w:t>
      </w:r>
      <w:proofErr w:type="gramEnd"/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南市</w:t>
      </w:r>
      <w:proofErr w:type="gramStart"/>
      <w:r w:rsidRPr="00670942">
        <w:rPr>
          <w:rFonts w:ascii="標楷體" w:eastAsia="標楷體" w:hAnsi="標楷體"/>
          <w:b/>
          <w:bCs/>
          <w:kern w:val="0"/>
          <w:sz w:val="32"/>
          <w:szCs w:val="28"/>
        </w:rPr>
        <w:t>10</w:t>
      </w:r>
      <w:r w:rsidRPr="00670942">
        <w:rPr>
          <w:rFonts w:ascii="標楷體" w:eastAsia="標楷體" w:hAnsi="標楷體" w:hint="eastAsia"/>
          <w:b/>
          <w:bCs/>
          <w:kern w:val="0"/>
          <w:sz w:val="32"/>
          <w:szCs w:val="28"/>
        </w:rPr>
        <w:t>7</w:t>
      </w:r>
      <w:proofErr w:type="gramEnd"/>
      <w:r w:rsidRPr="00CF125E">
        <w:rPr>
          <w:rFonts w:ascii="標楷體" w:eastAsia="標楷體" w:hAnsi="標楷體"/>
          <w:b/>
          <w:bCs/>
          <w:kern w:val="0"/>
          <w:sz w:val="32"/>
          <w:szCs w:val="28"/>
        </w:rPr>
        <w:t>年</w:t>
      </w:r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度國際志工</w:t>
      </w:r>
      <w:r w:rsidRPr="00CF125E">
        <w:rPr>
          <w:rFonts w:ascii="標楷體" w:eastAsia="標楷體" w:hAnsi="標楷體"/>
          <w:b/>
          <w:bCs/>
          <w:kern w:val="0"/>
          <w:sz w:val="32"/>
          <w:szCs w:val="28"/>
        </w:rPr>
        <w:t>ADVENT</w:t>
      </w:r>
      <w:r w:rsidRPr="00CF125E">
        <w:rPr>
          <w:rFonts w:ascii="標楷體" w:eastAsia="標楷體" w:hAnsi="標楷體" w:hint="eastAsia"/>
          <w:b/>
          <w:bCs/>
          <w:kern w:val="0"/>
          <w:sz w:val="32"/>
          <w:szCs w:val="28"/>
        </w:rPr>
        <w:t>英語品格夏令營</w:t>
      </w:r>
    </w:p>
    <w:p w:rsidR="003F3068" w:rsidRPr="00EB37F0" w:rsidRDefault="000B378F" w:rsidP="007A48B0">
      <w:pPr>
        <w:spacing w:line="420" w:lineRule="exact"/>
        <w:jc w:val="center"/>
        <w:rPr>
          <w:rFonts w:ascii="華康細圓體" w:eastAsia="華康細圓體" w:hAnsi="華康彩帶體 Std W7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28"/>
        </w:rPr>
        <w:t>新泰國小</w:t>
      </w:r>
      <w:r w:rsidR="00853B14">
        <w:rPr>
          <w:rFonts w:ascii="標楷體" w:eastAsia="標楷體" w:hAnsi="標楷體" w:hint="eastAsia"/>
          <w:b/>
          <w:bCs/>
          <w:kern w:val="0"/>
          <w:sz w:val="32"/>
          <w:szCs w:val="28"/>
        </w:rPr>
        <w:t>報名表</w:t>
      </w:r>
    </w:p>
    <w:p w:rsidR="00CF2260" w:rsidRDefault="00CF2260" w:rsidP="007A48B0">
      <w:pPr>
        <w:spacing w:line="480" w:lineRule="auto"/>
        <w:rPr>
          <w:rFonts w:ascii="華康細圓體" w:eastAsia="華康細圓體" w:hAnsi="華康圓體 Std W7"/>
          <w:szCs w:val="24"/>
        </w:rPr>
      </w:pPr>
      <w:r w:rsidRPr="00EB37F0">
        <w:rPr>
          <w:rFonts w:ascii="華康細圓體" w:eastAsia="華康細圓體" w:hAnsi="華康圓體 Std W7" w:hint="eastAsia"/>
          <w:szCs w:val="24"/>
        </w:rPr>
        <w:t>學生姓名：</w:t>
      </w:r>
      <w:r w:rsidRPr="00EB37F0">
        <w:rPr>
          <w:rFonts w:ascii="華康細圓體" w:eastAsia="華康細圓體" w:hAnsi="華康圓體 Std W7" w:hint="eastAsia"/>
          <w:szCs w:val="24"/>
          <w:u w:val="single"/>
        </w:rPr>
        <w:t xml:space="preserve">              </w:t>
      </w:r>
      <w:r w:rsidR="003F3068" w:rsidRPr="00EB37F0">
        <w:rPr>
          <w:rFonts w:ascii="華康細圓體" w:eastAsia="華康細圓體" w:hAnsi="華康圓體 Std W7" w:hint="eastAsia"/>
          <w:szCs w:val="24"/>
          <w:u w:val="single"/>
        </w:rPr>
        <w:t xml:space="preserve">      </w:t>
      </w:r>
      <w:r w:rsidRPr="00EB37F0">
        <w:rPr>
          <w:rFonts w:ascii="華康細圓體" w:eastAsia="華康細圓體" w:hAnsi="華康圓體 Std W7" w:hint="eastAsia"/>
          <w:szCs w:val="24"/>
          <w:u w:val="single"/>
        </w:rPr>
        <w:t xml:space="preserve">    </w:t>
      </w:r>
      <w:r w:rsidR="003F3068" w:rsidRPr="00EB37F0">
        <w:rPr>
          <w:rFonts w:ascii="華康細圓體" w:eastAsia="華康細圓體" w:hAnsi="華康圓體 Std W7" w:hint="eastAsia"/>
          <w:szCs w:val="24"/>
        </w:rPr>
        <w:t xml:space="preserve">        </w:t>
      </w:r>
      <w:r w:rsidRPr="00EB37F0">
        <w:rPr>
          <w:rFonts w:ascii="華康細圓體" w:eastAsia="華康細圓體" w:hAnsi="華康圓體 Std W7" w:hint="eastAsia"/>
          <w:szCs w:val="24"/>
        </w:rPr>
        <w:t>班級：</w:t>
      </w:r>
      <w:r w:rsidRPr="00EB37F0">
        <w:rPr>
          <w:rFonts w:ascii="華康細圓體" w:eastAsia="華康細圓體" w:hAnsi="華康圓體 Std W7" w:hint="eastAsia"/>
          <w:szCs w:val="24"/>
          <w:u w:val="single"/>
        </w:rPr>
        <w:t xml:space="preserve">         </w:t>
      </w:r>
      <w:r w:rsidRPr="00EB37F0">
        <w:rPr>
          <w:rFonts w:ascii="華康細圓體" w:eastAsia="華康細圓體" w:hAnsi="華康圓體 Std W7" w:hint="eastAsia"/>
          <w:szCs w:val="24"/>
        </w:rPr>
        <w:t>年</w:t>
      </w:r>
      <w:r w:rsidRPr="00EB37F0">
        <w:rPr>
          <w:rFonts w:ascii="華康細圓體" w:eastAsia="華康細圓體" w:hAnsi="華康圓體 Std W7" w:hint="eastAsia"/>
          <w:szCs w:val="24"/>
          <w:u w:val="single"/>
        </w:rPr>
        <w:t xml:space="preserve">         </w:t>
      </w:r>
      <w:r w:rsidRPr="00EB37F0">
        <w:rPr>
          <w:rFonts w:ascii="華康細圓體" w:eastAsia="華康細圓體" w:hAnsi="華康圓體 Std W7" w:hint="eastAsia"/>
          <w:szCs w:val="24"/>
        </w:rPr>
        <w:t>班</w:t>
      </w:r>
    </w:p>
    <w:p w:rsidR="00104DF3" w:rsidRPr="00C45955" w:rsidRDefault="00104DF3" w:rsidP="00104D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5955">
        <w:rPr>
          <w:rFonts w:ascii="標楷體" w:eastAsia="標楷體" w:hAnsi="標楷體" w:hint="eastAsia"/>
          <w:sz w:val="28"/>
          <w:szCs w:val="28"/>
        </w:rPr>
        <w:t>□我要參加</w:t>
      </w:r>
    </w:p>
    <w:p w:rsidR="00633015" w:rsidRDefault="00104DF3" w:rsidP="00104DF3">
      <w:pPr>
        <w:rPr>
          <w:rFonts w:ascii="華康細圓體" w:eastAsia="華康細圓體" w:hAnsi="華康圓體 Std W3" w:cs="新細明體"/>
          <w:u w:val="single"/>
        </w:rPr>
      </w:pPr>
      <w:r w:rsidRPr="00C45955">
        <w:rPr>
          <w:rFonts w:ascii="標楷體" w:eastAsia="標楷體" w:hAnsi="標楷體" w:hint="eastAsia"/>
          <w:sz w:val="28"/>
          <w:szCs w:val="28"/>
        </w:rPr>
        <w:t>家長簽名:</w:t>
      </w:r>
      <w:r w:rsidRPr="00C459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5955">
        <w:rPr>
          <w:rFonts w:ascii="標楷體" w:eastAsia="標楷體" w:hAnsi="標楷體" w:hint="eastAsia"/>
          <w:sz w:val="28"/>
          <w:szCs w:val="28"/>
        </w:rPr>
        <w:t>聯絡電話: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(</w:t>
      </w:r>
      <w:r w:rsidRPr="00C45955">
        <w:rPr>
          <w:rFonts w:ascii="標楷體" w:eastAsia="標楷體" w:hAnsi="標楷體" w:hint="eastAsia"/>
          <w:szCs w:val="24"/>
        </w:rPr>
        <w:t>手機號碼優先)</w:t>
      </w:r>
      <w:r w:rsidR="00CF2260" w:rsidRPr="00EB37F0">
        <w:rPr>
          <w:rFonts w:ascii="華康細圓體" w:eastAsia="華康細圓體" w:hAnsi="華康圓體 Std W3" w:cs="新細明體" w:hint="eastAsia"/>
          <w:u w:val="single"/>
        </w:rPr>
        <w:t xml:space="preserve"> </w:t>
      </w:r>
    </w:p>
    <w:p w:rsidR="00B44D61" w:rsidRPr="00CF125E" w:rsidRDefault="00B44D61" w:rsidP="00B44D61">
      <w:pPr>
        <w:adjustRightInd w:val="0"/>
        <w:snapToGrid w:val="0"/>
        <w:spacing w:before="50"/>
        <w:rPr>
          <w:rFonts w:ascii="標楷體" w:eastAsia="標楷體" w:hAnsi="標楷體"/>
          <w:b/>
          <w:sz w:val="28"/>
          <w:szCs w:val="28"/>
        </w:rPr>
      </w:pPr>
      <w:r w:rsidRPr="00CF125E">
        <w:rPr>
          <w:rFonts w:ascii="標楷體" w:eastAsia="標楷體" w:hAnsi="標楷體" w:hint="eastAsia"/>
          <w:b/>
          <w:sz w:val="28"/>
          <w:szCs w:val="28"/>
        </w:rPr>
        <w:t>附件</w:t>
      </w:r>
      <w:r w:rsidRPr="00CF125E">
        <w:rPr>
          <w:rFonts w:ascii="標楷體" w:eastAsia="標楷體" w:hAnsi="標楷體"/>
          <w:b/>
          <w:sz w:val="28"/>
          <w:szCs w:val="28"/>
        </w:rPr>
        <w:t>2</w:t>
      </w:r>
    </w:p>
    <w:p w:rsidR="00B44D61" w:rsidRPr="00CF125E" w:rsidRDefault="00B44D61" w:rsidP="00B44D61">
      <w:pPr>
        <w:adjustRightInd w:val="0"/>
        <w:snapToGrid w:val="0"/>
        <w:spacing w:before="5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F125E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 w:rsidRPr="00CF125E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107</w:t>
      </w:r>
      <w:proofErr w:type="gramEnd"/>
      <w:r w:rsidRPr="00CF125E">
        <w:rPr>
          <w:rFonts w:ascii="標楷體" w:eastAsia="標楷體" w:hAnsi="標楷體"/>
          <w:b/>
          <w:sz w:val="28"/>
          <w:szCs w:val="28"/>
        </w:rPr>
        <w:t>年</w:t>
      </w:r>
      <w:r w:rsidRPr="00CF125E">
        <w:rPr>
          <w:rFonts w:ascii="標楷體" w:eastAsia="標楷體" w:hAnsi="標楷體" w:hint="eastAsia"/>
          <w:b/>
          <w:sz w:val="28"/>
          <w:szCs w:val="28"/>
        </w:rPr>
        <w:t>度國際志工</w:t>
      </w:r>
      <w:r w:rsidRPr="00CF125E">
        <w:rPr>
          <w:rFonts w:ascii="標楷體" w:eastAsia="標楷體" w:hAnsi="標楷體"/>
          <w:b/>
          <w:sz w:val="28"/>
          <w:szCs w:val="28"/>
        </w:rPr>
        <w:t>ADVENT</w:t>
      </w:r>
      <w:r w:rsidRPr="00CF125E">
        <w:rPr>
          <w:rFonts w:ascii="標楷體" w:eastAsia="標楷體" w:hAnsi="標楷體" w:hint="eastAsia"/>
          <w:b/>
          <w:sz w:val="28"/>
          <w:szCs w:val="28"/>
        </w:rPr>
        <w:t>英語品格夏令營課程規劃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595"/>
        <w:gridCol w:w="106"/>
        <w:gridCol w:w="2083"/>
        <w:gridCol w:w="1418"/>
        <w:gridCol w:w="1886"/>
        <w:gridCol w:w="1417"/>
      </w:tblGrid>
      <w:tr w:rsidR="00B44D61" w:rsidRPr="00CF125E" w:rsidTr="00624793">
        <w:trPr>
          <w:trHeight w:val="209"/>
          <w:jc w:val="center"/>
        </w:trPr>
        <w:tc>
          <w:tcPr>
            <w:tcW w:w="10420" w:type="dxa"/>
            <w:gridSpan w:val="7"/>
            <w:vAlign w:val="center"/>
          </w:tcPr>
          <w:p w:rsidR="00B44D61" w:rsidRPr="00BB0C67" w:rsidRDefault="00B44D61" w:rsidP="0062479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B0C67">
              <w:rPr>
                <w:rFonts w:ascii="標楷體" w:eastAsia="標楷體" w:hAnsi="標楷體" w:hint="eastAsia"/>
                <w:sz w:val="28"/>
                <w:szCs w:val="28"/>
              </w:rPr>
              <w:t>上午班</w:t>
            </w:r>
          </w:p>
        </w:tc>
      </w:tr>
      <w:tr w:rsidR="00B44D61" w:rsidRPr="00CF125E" w:rsidTr="00624793">
        <w:trPr>
          <w:trHeight w:val="625"/>
          <w:jc w:val="center"/>
        </w:trPr>
        <w:tc>
          <w:tcPr>
            <w:tcW w:w="1915" w:type="dxa"/>
            <w:tcBorders>
              <w:tl2br w:val="single" w:sz="4" w:space="0" w:color="auto"/>
            </w:tcBorders>
            <w:vAlign w:val="center"/>
          </w:tcPr>
          <w:p w:rsidR="00B44D61" w:rsidRPr="00CF125E" w:rsidRDefault="00B44D61" w:rsidP="00624793">
            <w:pPr>
              <w:ind w:firstLineChars="200" w:firstLine="480"/>
              <w:jc w:val="right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</w:t>
            </w:r>
          </w:p>
          <w:p w:rsidR="00B44D61" w:rsidRPr="00CF125E" w:rsidRDefault="00B44D61" w:rsidP="00624793">
            <w:pPr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  <w:gridSpan w:val="2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2083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418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886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B44D61" w:rsidRPr="00CF125E" w:rsidTr="00624793">
        <w:trPr>
          <w:trHeight w:val="436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08:20 — 08:30</w:t>
            </w:r>
          </w:p>
        </w:tc>
        <w:tc>
          <w:tcPr>
            <w:tcW w:w="1701" w:type="dxa"/>
            <w:gridSpan w:val="2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2083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418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886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</w:tr>
      <w:tr w:rsidR="00B44D61" w:rsidRPr="00CF125E" w:rsidTr="00624793">
        <w:trPr>
          <w:trHeight w:val="720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08:30 — 09:20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禮堂或活動中心</w:t>
            </w:r>
          </w:p>
        </w:tc>
        <w:tc>
          <w:tcPr>
            <w:tcW w:w="1701" w:type="dxa"/>
            <w:gridSpan w:val="2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相見</w:t>
            </w:r>
            <w:proofErr w:type="gramStart"/>
            <w:r w:rsidRPr="00CF125E">
              <w:rPr>
                <w:rFonts w:ascii="標楷體" w:eastAsia="標楷體" w:hAnsi="標楷體" w:hint="eastAsia"/>
              </w:rPr>
              <w:t>歡</w:t>
            </w:r>
            <w:proofErr w:type="gramEnd"/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1</w:t>
            </w:r>
          </w:p>
        </w:tc>
        <w:tc>
          <w:tcPr>
            <w:tcW w:w="2083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3</w:t>
            </w:r>
          </w:p>
        </w:tc>
        <w:tc>
          <w:tcPr>
            <w:tcW w:w="1886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5</w:t>
            </w:r>
          </w:p>
        </w:tc>
      </w:tr>
      <w:tr w:rsidR="00B44D61" w:rsidRPr="00CF125E" w:rsidTr="00624793">
        <w:trPr>
          <w:trHeight w:val="465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09:20 — 09:30</w:t>
            </w:r>
          </w:p>
        </w:tc>
        <w:tc>
          <w:tcPr>
            <w:tcW w:w="8505" w:type="dxa"/>
            <w:gridSpan w:val="6"/>
            <w:vAlign w:val="center"/>
          </w:tcPr>
          <w:p w:rsidR="00B44D61" w:rsidRPr="00CF125E" w:rsidRDefault="00B44D61" w:rsidP="00624793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下課休息</w:t>
            </w:r>
            <w:r w:rsidRPr="00CF125E">
              <w:rPr>
                <w:rFonts w:ascii="標楷體" w:eastAsia="標楷體" w:hAnsi="標楷體"/>
              </w:rPr>
              <w:t xml:space="preserve"> (</w:t>
            </w:r>
            <w:r w:rsidRPr="00CF125E">
              <w:rPr>
                <w:rFonts w:ascii="標楷體" w:eastAsia="標楷體" w:hAnsi="標楷體" w:hint="eastAsia"/>
                <w:b/>
              </w:rPr>
              <w:t>學生移動至各班教室</w:t>
            </w:r>
            <w:r w:rsidRPr="00CF125E">
              <w:rPr>
                <w:rFonts w:ascii="標楷體" w:eastAsia="標楷體" w:hAnsi="標楷體"/>
                <w:b/>
              </w:rPr>
              <w:t>)</w:t>
            </w:r>
          </w:p>
        </w:tc>
      </w:tr>
      <w:tr w:rsidR="00B44D61" w:rsidRPr="00CF125E" w:rsidTr="00624793">
        <w:trPr>
          <w:trHeight w:val="511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09:30 — 10:20</w:t>
            </w:r>
          </w:p>
        </w:tc>
        <w:tc>
          <w:tcPr>
            <w:tcW w:w="1701" w:type="dxa"/>
            <w:gridSpan w:val="2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自我介紹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認識彼此</w:t>
            </w:r>
          </w:p>
        </w:tc>
        <w:tc>
          <w:tcPr>
            <w:tcW w:w="2083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戲劇單字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與用法</w:t>
            </w:r>
          </w:p>
        </w:tc>
        <w:tc>
          <w:tcPr>
            <w:tcW w:w="1418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分組比賽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回答問題</w:t>
            </w:r>
          </w:p>
        </w:tc>
        <w:tc>
          <w:tcPr>
            <w:tcW w:w="1886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分組搶答遊戲競賽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英文歌曲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欣賞歡唱</w:t>
            </w:r>
          </w:p>
        </w:tc>
      </w:tr>
      <w:tr w:rsidR="00B44D61" w:rsidRPr="00CF125E" w:rsidTr="00624793">
        <w:trPr>
          <w:trHeight w:val="357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10:20 — 10:30</w:t>
            </w:r>
          </w:p>
        </w:tc>
        <w:tc>
          <w:tcPr>
            <w:tcW w:w="8505" w:type="dxa"/>
            <w:gridSpan w:val="6"/>
            <w:vAlign w:val="center"/>
          </w:tcPr>
          <w:p w:rsidR="00B44D61" w:rsidRPr="00CF125E" w:rsidRDefault="00B44D61" w:rsidP="00624793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下課休息</w:t>
            </w:r>
          </w:p>
        </w:tc>
      </w:tr>
      <w:tr w:rsidR="00B44D61" w:rsidRPr="00CF125E" w:rsidTr="00624793">
        <w:trPr>
          <w:trHeight w:val="624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10:30 — 11:20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各班教室</w:t>
            </w:r>
          </w:p>
        </w:tc>
        <w:tc>
          <w:tcPr>
            <w:tcW w:w="159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溝通：勇敢開口說</w:t>
            </w:r>
          </w:p>
        </w:tc>
        <w:tc>
          <w:tcPr>
            <w:tcW w:w="2189" w:type="dxa"/>
            <w:gridSpan w:val="2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探討戲劇主角的個性與品格</w:t>
            </w:r>
          </w:p>
        </w:tc>
        <w:tc>
          <w:tcPr>
            <w:tcW w:w="1418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品格專題：饒恕、愛人</w:t>
            </w:r>
          </w:p>
        </w:tc>
        <w:tc>
          <w:tcPr>
            <w:tcW w:w="1886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分享討論：製作學習成果小冊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頒獎與祝福</w:t>
            </w:r>
          </w:p>
        </w:tc>
      </w:tr>
      <w:tr w:rsidR="00B44D61" w:rsidRPr="00CF125E" w:rsidTr="00624793">
        <w:trPr>
          <w:trHeight w:val="760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11:20 — 11:30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各班教室</w:t>
            </w:r>
          </w:p>
        </w:tc>
        <w:tc>
          <w:tcPr>
            <w:tcW w:w="159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2189" w:type="dxa"/>
            <w:gridSpan w:val="2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418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886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全體大合照</w:t>
            </w:r>
          </w:p>
        </w:tc>
      </w:tr>
      <w:tr w:rsidR="00B44D61" w:rsidRPr="00CF125E" w:rsidTr="00624793">
        <w:trPr>
          <w:trHeight w:val="614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159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2189" w:type="dxa"/>
            <w:gridSpan w:val="2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418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886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珍重再見</w:t>
            </w:r>
          </w:p>
        </w:tc>
      </w:tr>
    </w:tbl>
    <w:p w:rsidR="00B44D61" w:rsidRPr="00CF125E" w:rsidRDefault="00B44D61" w:rsidP="00B44D61">
      <w:pPr>
        <w:tabs>
          <w:tab w:val="num" w:pos="900"/>
        </w:tabs>
        <w:spacing w:line="440" w:lineRule="exact"/>
        <w:ind w:leftChars="236" w:left="928" w:hangingChars="151" w:hanging="362"/>
        <w:jc w:val="center"/>
        <w:rPr>
          <w:rFonts w:ascii="標楷體" w:eastAsia="標楷體" w:hAnsi="標楷體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559"/>
        <w:gridCol w:w="2127"/>
        <w:gridCol w:w="1417"/>
        <w:gridCol w:w="1985"/>
        <w:gridCol w:w="1417"/>
      </w:tblGrid>
      <w:tr w:rsidR="00B44D61" w:rsidRPr="00CF125E" w:rsidTr="00624793">
        <w:trPr>
          <w:trHeight w:val="182"/>
          <w:jc w:val="center"/>
        </w:trPr>
        <w:tc>
          <w:tcPr>
            <w:tcW w:w="10420" w:type="dxa"/>
            <w:gridSpan w:val="6"/>
            <w:vAlign w:val="center"/>
          </w:tcPr>
          <w:p w:rsidR="00B44D61" w:rsidRPr="00244236" w:rsidRDefault="00B44D61" w:rsidP="0062479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244236">
              <w:rPr>
                <w:rFonts w:ascii="標楷體" w:eastAsia="標楷體" w:hAnsi="標楷體" w:hint="eastAsia"/>
                <w:sz w:val="28"/>
                <w:szCs w:val="28"/>
              </w:rPr>
              <w:t>下午班</w:t>
            </w:r>
          </w:p>
        </w:tc>
      </w:tr>
      <w:tr w:rsidR="00B44D61" w:rsidRPr="00CF125E" w:rsidTr="00624793">
        <w:trPr>
          <w:trHeight w:val="442"/>
          <w:jc w:val="center"/>
        </w:trPr>
        <w:tc>
          <w:tcPr>
            <w:tcW w:w="1915" w:type="dxa"/>
            <w:tcBorders>
              <w:tl2br w:val="single" w:sz="4" w:space="0" w:color="auto"/>
            </w:tcBorders>
            <w:vAlign w:val="center"/>
          </w:tcPr>
          <w:p w:rsidR="00B44D61" w:rsidRPr="00CF125E" w:rsidRDefault="00B44D61" w:rsidP="00624793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559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212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98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B44D61" w:rsidRPr="00CF125E" w:rsidTr="00624793">
        <w:trPr>
          <w:trHeight w:val="436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1:50 —2:00</w:t>
            </w:r>
          </w:p>
        </w:tc>
        <w:tc>
          <w:tcPr>
            <w:tcW w:w="1559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212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98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</w:tr>
      <w:tr w:rsidR="00B44D61" w:rsidRPr="00CF125E" w:rsidTr="00624793">
        <w:trPr>
          <w:trHeight w:val="720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/>
              </w:rPr>
              <w:t>2:00 —2:50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禮堂或活動中心</w:t>
            </w:r>
          </w:p>
        </w:tc>
        <w:tc>
          <w:tcPr>
            <w:tcW w:w="1559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相見</w:t>
            </w:r>
            <w:proofErr w:type="gramStart"/>
            <w:r w:rsidRPr="00CF125E">
              <w:rPr>
                <w:rFonts w:ascii="標楷體" w:eastAsia="標楷體" w:hAnsi="標楷體" w:hint="eastAsia"/>
              </w:rPr>
              <w:t>歡</w:t>
            </w:r>
            <w:proofErr w:type="gramEnd"/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1</w:t>
            </w:r>
          </w:p>
        </w:tc>
        <w:tc>
          <w:tcPr>
            <w:tcW w:w="212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2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3</w:t>
            </w:r>
          </w:p>
        </w:tc>
        <w:tc>
          <w:tcPr>
            <w:tcW w:w="198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5</w:t>
            </w:r>
          </w:p>
        </w:tc>
      </w:tr>
      <w:tr w:rsidR="00B44D61" w:rsidRPr="00CF125E" w:rsidTr="00624793">
        <w:trPr>
          <w:trHeight w:val="465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/>
              </w:rPr>
              <w:t>2:50 —3:00</w:t>
            </w:r>
          </w:p>
        </w:tc>
        <w:tc>
          <w:tcPr>
            <w:tcW w:w="8505" w:type="dxa"/>
            <w:gridSpan w:val="5"/>
            <w:vAlign w:val="center"/>
          </w:tcPr>
          <w:p w:rsidR="00B44D61" w:rsidRPr="00CF125E" w:rsidRDefault="00B44D61" w:rsidP="00624793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下課休息</w:t>
            </w:r>
            <w:r w:rsidRPr="00CF125E">
              <w:rPr>
                <w:rFonts w:ascii="標楷體" w:eastAsia="標楷體" w:hAnsi="標楷體"/>
              </w:rPr>
              <w:t xml:space="preserve"> (</w:t>
            </w:r>
            <w:r w:rsidRPr="00CF125E">
              <w:rPr>
                <w:rFonts w:ascii="標楷體" w:eastAsia="標楷體" w:hAnsi="標楷體" w:hint="eastAsia"/>
                <w:b/>
              </w:rPr>
              <w:t>學生移動至各班教室</w:t>
            </w:r>
            <w:r w:rsidRPr="00CF125E">
              <w:rPr>
                <w:rFonts w:ascii="標楷體" w:eastAsia="標楷體" w:hAnsi="標楷體"/>
                <w:b/>
              </w:rPr>
              <w:t>)</w:t>
            </w:r>
          </w:p>
        </w:tc>
      </w:tr>
      <w:tr w:rsidR="00B44D61" w:rsidRPr="00CF125E" w:rsidTr="00624793">
        <w:trPr>
          <w:trHeight w:val="511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3:00 —3:50</w:t>
            </w:r>
          </w:p>
        </w:tc>
        <w:tc>
          <w:tcPr>
            <w:tcW w:w="1559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自我介紹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認識彼此</w:t>
            </w:r>
          </w:p>
        </w:tc>
        <w:tc>
          <w:tcPr>
            <w:tcW w:w="212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戲劇中的單字與用法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分組比賽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回答問題</w:t>
            </w:r>
          </w:p>
        </w:tc>
        <w:tc>
          <w:tcPr>
            <w:tcW w:w="198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分組搶答遊戲競賽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英文歌曲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欣賞歡唱</w:t>
            </w:r>
          </w:p>
        </w:tc>
      </w:tr>
      <w:tr w:rsidR="00B44D61" w:rsidRPr="00CF125E" w:rsidTr="00624793">
        <w:trPr>
          <w:trHeight w:val="357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3:50 —4:00</w:t>
            </w:r>
          </w:p>
        </w:tc>
        <w:tc>
          <w:tcPr>
            <w:tcW w:w="8505" w:type="dxa"/>
            <w:gridSpan w:val="5"/>
            <w:vAlign w:val="center"/>
          </w:tcPr>
          <w:p w:rsidR="00B44D61" w:rsidRPr="00CF125E" w:rsidRDefault="00B44D61" w:rsidP="00624793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下課休息</w:t>
            </w:r>
          </w:p>
        </w:tc>
      </w:tr>
      <w:tr w:rsidR="00B44D61" w:rsidRPr="00CF125E" w:rsidTr="00624793">
        <w:trPr>
          <w:trHeight w:val="624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4:00 —4:50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各班教室</w:t>
            </w:r>
          </w:p>
        </w:tc>
        <w:tc>
          <w:tcPr>
            <w:tcW w:w="1559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溝通：勇敢開口說</w:t>
            </w:r>
          </w:p>
        </w:tc>
        <w:tc>
          <w:tcPr>
            <w:tcW w:w="212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探討戲劇主角的個性與品格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品格專題：饒恕、愛人</w:t>
            </w:r>
          </w:p>
        </w:tc>
        <w:tc>
          <w:tcPr>
            <w:tcW w:w="198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分享討論：製作學習成果小冊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頒獎與祝福</w:t>
            </w:r>
          </w:p>
        </w:tc>
      </w:tr>
      <w:tr w:rsidR="00B44D61" w:rsidRPr="00CF125E" w:rsidTr="00624793">
        <w:trPr>
          <w:trHeight w:val="621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4:50 —5:00</w:t>
            </w:r>
          </w:p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各班教室</w:t>
            </w:r>
          </w:p>
        </w:tc>
        <w:tc>
          <w:tcPr>
            <w:tcW w:w="1559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212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98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全體大合照</w:t>
            </w:r>
          </w:p>
        </w:tc>
      </w:tr>
      <w:tr w:rsidR="00B44D61" w:rsidRPr="00CF125E" w:rsidTr="00624793">
        <w:trPr>
          <w:trHeight w:val="614"/>
          <w:jc w:val="center"/>
        </w:trPr>
        <w:tc>
          <w:tcPr>
            <w:tcW w:w="191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5:00</w:t>
            </w:r>
          </w:p>
        </w:tc>
        <w:tc>
          <w:tcPr>
            <w:tcW w:w="1559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212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985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417" w:type="dxa"/>
            <w:vAlign w:val="center"/>
          </w:tcPr>
          <w:p w:rsidR="00B44D61" w:rsidRPr="00CF125E" w:rsidRDefault="00B44D61" w:rsidP="00624793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珍重再見</w:t>
            </w:r>
          </w:p>
        </w:tc>
      </w:tr>
    </w:tbl>
    <w:p w:rsidR="00B44D61" w:rsidRDefault="00B44D61" w:rsidP="00B44D61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B44D61" w:rsidRDefault="00B44D61" w:rsidP="00B44D61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B44D61" w:rsidRPr="00EB37F0" w:rsidRDefault="00B44D61" w:rsidP="00104DF3">
      <w:pPr>
        <w:rPr>
          <w:rFonts w:ascii="華康細圓體" w:eastAsia="華康細圓體" w:hAnsi="華康圓體 Std W3" w:cs="新細明體"/>
          <w:b/>
          <w:sz w:val="32"/>
          <w:szCs w:val="32"/>
        </w:rPr>
      </w:pPr>
    </w:p>
    <w:sectPr w:rsidR="00B44D61" w:rsidRPr="00EB37F0" w:rsidSect="007A48B0">
      <w:footerReference w:type="default" r:id="rId7"/>
      <w:pgSz w:w="11906" w:h="16838"/>
      <w:pgMar w:top="567" w:right="1134" w:bottom="426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99" w:rsidRDefault="006B4599" w:rsidP="003F3068">
      <w:r>
        <w:separator/>
      </w:r>
    </w:p>
  </w:endnote>
  <w:endnote w:type="continuationSeparator" w:id="0">
    <w:p w:rsidR="006B4599" w:rsidRDefault="006B4599" w:rsidP="003F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3">
    <w:altName w:val="細明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華康彩帶體 Std W7">
    <w:altName w:val="華康POP1體W5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華康圓體 Std W7">
    <w:altName w:val="細明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73" w:rsidRDefault="006B4599" w:rsidP="003F3068">
    <w:pPr>
      <w:pStyle w:val="a3"/>
    </w:pPr>
  </w:p>
  <w:p w:rsidR="00546173" w:rsidRDefault="006B45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99" w:rsidRDefault="006B4599" w:rsidP="003F3068">
      <w:r>
        <w:separator/>
      </w:r>
    </w:p>
  </w:footnote>
  <w:footnote w:type="continuationSeparator" w:id="0">
    <w:p w:rsidR="006B4599" w:rsidRDefault="006B4599" w:rsidP="003F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CB6"/>
    <w:multiLevelType w:val="hybridMultilevel"/>
    <w:tmpl w:val="337814D4"/>
    <w:lvl w:ilvl="0" w:tplc="F49CB760">
      <w:start w:val="1"/>
      <w:numFmt w:val="taiwaneseCountingThousand"/>
      <w:lvlText w:val="(%1)"/>
      <w:lvlJc w:val="left"/>
      <w:pPr>
        <w:ind w:left="2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1" w15:restartNumberingAfterBreak="0">
    <w:nsid w:val="122669EC"/>
    <w:multiLevelType w:val="hybridMultilevel"/>
    <w:tmpl w:val="BE568FA8"/>
    <w:lvl w:ilvl="0" w:tplc="87D46C3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43F5DF5"/>
    <w:multiLevelType w:val="hybridMultilevel"/>
    <w:tmpl w:val="EA020C2A"/>
    <w:lvl w:ilvl="0" w:tplc="F2BA535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139C8C2A">
      <w:start w:val="1"/>
      <w:numFmt w:val="decimal"/>
      <w:lvlText w:val="%2."/>
      <w:lvlJc w:val="left"/>
      <w:pPr>
        <w:tabs>
          <w:tab w:val="num" w:pos="928"/>
        </w:tabs>
        <w:ind w:left="1269" w:hanging="371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  <w:rPr>
        <w:rFonts w:cs="Times New Roman"/>
      </w:rPr>
    </w:lvl>
  </w:abstractNum>
  <w:abstractNum w:abstractNumId="3" w15:restartNumberingAfterBreak="0">
    <w:nsid w:val="14A666CF"/>
    <w:multiLevelType w:val="hybridMultilevel"/>
    <w:tmpl w:val="8280DEE2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16840678">
      <w:start w:val="1"/>
      <w:numFmt w:val="decimal"/>
      <w:lvlText w:val="%4."/>
      <w:lvlJc w:val="left"/>
      <w:pPr>
        <w:ind w:left="2359" w:hanging="360"/>
      </w:pPr>
      <w:rPr>
        <w:rFonts w:cs="Times New Roman" w:hint="default"/>
      </w:rPr>
    </w:lvl>
    <w:lvl w:ilvl="4" w:tplc="86A254F4">
      <w:start w:val="1"/>
      <w:numFmt w:val="taiwaneseCountingThousand"/>
      <w:lvlText w:val="（%5）"/>
      <w:lvlJc w:val="left"/>
      <w:pPr>
        <w:ind w:left="3343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4" w15:restartNumberingAfterBreak="0">
    <w:nsid w:val="1EA30EA9"/>
    <w:multiLevelType w:val="hybridMultilevel"/>
    <w:tmpl w:val="25A0DA36"/>
    <w:lvl w:ilvl="0" w:tplc="4AF40AFE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FCB64E4"/>
    <w:multiLevelType w:val="hybridMultilevel"/>
    <w:tmpl w:val="AC7EEB94"/>
    <w:lvl w:ilvl="0" w:tplc="04090015">
      <w:start w:val="1"/>
      <w:numFmt w:val="taiwaneseCountingThousand"/>
      <w:lvlText w:val="%1、"/>
      <w:lvlJc w:val="left"/>
      <w:pPr>
        <w:ind w:left="103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9286C964">
      <w:start w:val="1"/>
      <w:numFmt w:val="ideographDigital"/>
      <w:lvlText w:val="(%3) "/>
      <w:lvlJc w:val="left"/>
      <w:pPr>
        <w:ind w:left="1999" w:hanging="480"/>
      </w:pPr>
      <w:rPr>
        <w:rFonts w:cs="Times New Roman" w:hint="default"/>
      </w:rPr>
    </w:lvl>
    <w:lvl w:ilvl="3" w:tplc="16840678">
      <w:start w:val="1"/>
      <w:numFmt w:val="decimal"/>
      <w:lvlText w:val="%4."/>
      <w:lvlJc w:val="left"/>
      <w:pPr>
        <w:ind w:left="2359" w:hanging="360"/>
      </w:pPr>
      <w:rPr>
        <w:rFonts w:cs="Times New Roman" w:hint="default"/>
      </w:rPr>
    </w:lvl>
    <w:lvl w:ilvl="4" w:tplc="9286C964">
      <w:start w:val="1"/>
      <w:numFmt w:val="ideographDigital"/>
      <w:lvlText w:val="(%5) "/>
      <w:lvlJc w:val="left"/>
      <w:pPr>
        <w:ind w:left="3343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6" w15:restartNumberingAfterBreak="0">
    <w:nsid w:val="70814DD9"/>
    <w:multiLevelType w:val="hybridMultilevel"/>
    <w:tmpl w:val="821CDCBA"/>
    <w:lvl w:ilvl="0" w:tplc="F4A64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A2457E"/>
    <w:multiLevelType w:val="hybridMultilevel"/>
    <w:tmpl w:val="B4FA4DDE"/>
    <w:lvl w:ilvl="0" w:tplc="E7868414">
      <w:start w:val="1"/>
      <w:numFmt w:val="ideographDigital"/>
      <w:lvlText w:val="(%1)"/>
      <w:lvlJc w:val="left"/>
      <w:pPr>
        <w:tabs>
          <w:tab w:val="num" w:pos="2120"/>
        </w:tabs>
        <w:ind w:left="212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60"/>
    <w:rsid w:val="000B378F"/>
    <w:rsid w:val="000F7D85"/>
    <w:rsid w:val="00104DF3"/>
    <w:rsid w:val="00281BBC"/>
    <w:rsid w:val="002C1035"/>
    <w:rsid w:val="00320337"/>
    <w:rsid w:val="003F3068"/>
    <w:rsid w:val="004F5525"/>
    <w:rsid w:val="005106E0"/>
    <w:rsid w:val="00594627"/>
    <w:rsid w:val="0062131C"/>
    <w:rsid w:val="00657B6B"/>
    <w:rsid w:val="006765C9"/>
    <w:rsid w:val="006B4599"/>
    <w:rsid w:val="006D486F"/>
    <w:rsid w:val="006D5E6F"/>
    <w:rsid w:val="007A48B0"/>
    <w:rsid w:val="00804E6F"/>
    <w:rsid w:val="00853B14"/>
    <w:rsid w:val="009441CB"/>
    <w:rsid w:val="00A67987"/>
    <w:rsid w:val="00A7388F"/>
    <w:rsid w:val="00AE2944"/>
    <w:rsid w:val="00B02607"/>
    <w:rsid w:val="00B44D61"/>
    <w:rsid w:val="00C46473"/>
    <w:rsid w:val="00CF2260"/>
    <w:rsid w:val="00E00174"/>
    <w:rsid w:val="00E44AAF"/>
    <w:rsid w:val="00E9498D"/>
    <w:rsid w:val="00EB37F0"/>
    <w:rsid w:val="00F03042"/>
    <w:rsid w:val="00F200AF"/>
    <w:rsid w:val="00F8045C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865F0-70E9-4745-B0D2-FB995DD8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226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F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306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5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3042"/>
    <w:pPr>
      <w:spacing w:line="240" w:lineRule="atLeast"/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htaes</cp:lastModifiedBy>
  <cp:revision>15</cp:revision>
  <cp:lastPrinted>2018-04-23T03:34:00Z</cp:lastPrinted>
  <dcterms:created xsi:type="dcterms:W3CDTF">2017-12-27T03:17:00Z</dcterms:created>
  <dcterms:modified xsi:type="dcterms:W3CDTF">2018-04-24T00:54:00Z</dcterms:modified>
</cp:coreProperties>
</file>