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F49" w:rsidRPr="004A4CAC" w:rsidRDefault="00AC2F49" w:rsidP="00367F8C">
      <w:pPr>
        <w:spacing w:line="480" w:lineRule="exact"/>
        <w:ind w:leftChars="-1" w:left="-2" w:firstLine="2"/>
        <w:jc w:val="center"/>
        <w:rPr>
          <w:rFonts w:ascii="標楷體" w:eastAsia="標楷體" w:hAnsi="標楷體"/>
          <w:b/>
          <w:bCs/>
          <w:sz w:val="32"/>
          <w:szCs w:val="24"/>
        </w:rPr>
      </w:pPr>
      <w:r w:rsidRPr="004A4CAC">
        <w:rPr>
          <w:rFonts w:ascii="標楷體" w:eastAsia="標楷體" w:hAnsi="標楷體" w:hint="eastAsia"/>
          <w:b/>
          <w:bCs/>
          <w:sz w:val="32"/>
          <w:szCs w:val="24"/>
        </w:rPr>
        <w:t>因應</w:t>
      </w:r>
      <w:r w:rsidRPr="004A4CAC">
        <w:rPr>
          <w:rFonts w:ascii="標楷體" w:eastAsia="標楷體" w:hAnsi="標楷體"/>
          <w:b/>
          <w:bCs/>
          <w:sz w:val="32"/>
          <w:szCs w:val="24"/>
        </w:rPr>
        <w:t>H7N9</w:t>
      </w:r>
      <w:r w:rsidRPr="004A4CAC">
        <w:rPr>
          <w:rFonts w:ascii="標楷體" w:eastAsia="標楷體" w:hAnsi="標楷體" w:hint="eastAsia"/>
          <w:b/>
          <w:bCs/>
          <w:sz w:val="32"/>
          <w:szCs w:val="24"/>
        </w:rPr>
        <w:t>流感</w:t>
      </w:r>
      <w:proofErr w:type="gramStart"/>
      <w:r w:rsidRPr="004A4CAC">
        <w:rPr>
          <w:rFonts w:ascii="標楷體" w:eastAsia="標楷體" w:hAnsi="標楷體" w:hint="eastAsia"/>
          <w:b/>
          <w:bCs/>
          <w:sz w:val="32"/>
          <w:szCs w:val="24"/>
        </w:rPr>
        <w:t>疫情各</w:t>
      </w:r>
      <w:proofErr w:type="gramEnd"/>
      <w:r w:rsidRPr="004A4CAC">
        <w:rPr>
          <w:rFonts w:ascii="標楷體" w:eastAsia="標楷體" w:hAnsi="標楷體" w:hint="eastAsia"/>
          <w:b/>
          <w:bCs/>
          <w:sz w:val="32"/>
          <w:szCs w:val="24"/>
        </w:rPr>
        <w:t>級學校輔導作業要點</w:t>
      </w:r>
    </w:p>
    <w:p w:rsidR="00AC2F49" w:rsidRPr="004A4CAC" w:rsidRDefault="00AC2F49" w:rsidP="00367F8C">
      <w:pPr>
        <w:spacing w:line="480" w:lineRule="exact"/>
        <w:ind w:leftChars="-1" w:left="-2" w:firstLine="2"/>
        <w:jc w:val="center"/>
        <w:rPr>
          <w:rFonts w:ascii="Times New Roman" w:eastAsia="標楷體" w:hAnsi="Times New Roman"/>
          <w:b/>
          <w:bCs/>
          <w:sz w:val="32"/>
          <w:szCs w:val="24"/>
        </w:rPr>
      </w:pPr>
    </w:p>
    <w:p w:rsidR="00AC2F49" w:rsidRPr="004A4CAC" w:rsidRDefault="00AC2F49" w:rsidP="00F947BA">
      <w:pPr>
        <w:pStyle w:val="a3"/>
        <w:numPr>
          <w:ilvl w:val="0"/>
          <w:numId w:val="7"/>
        </w:numPr>
        <w:spacing w:line="480" w:lineRule="exact"/>
        <w:ind w:leftChars="0" w:left="709" w:hanging="709"/>
        <w:jc w:val="both"/>
        <w:rPr>
          <w:rFonts w:ascii="標楷體" w:eastAsia="標楷體" w:hAnsi="標楷體"/>
          <w:sz w:val="28"/>
          <w:szCs w:val="28"/>
        </w:rPr>
      </w:pPr>
      <w:r w:rsidRPr="004A4CAC">
        <w:rPr>
          <w:rFonts w:ascii="標楷體" w:eastAsia="標楷體" w:hAnsi="標楷體" w:hint="eastAsia"/>
          <w:sz w:val="28"/>
          <w:szCs w:val="28"/>
        </w:rPr>
        <w:t>教育部為因應</w:t>
      </w:r>
      <w:r w:rsidRPr="004A4CAC">
        <w:rPr>
          <w:rFonts w:ascii="標楷體" w:eastAsia="標楷體" w:hAnsi="標楷體"/>
          <w:sz w:val="28"/>
          <w:szCs w:val="28"/>
        </w:rPr>
        <w:t>H7N9</w:t>
      </w:r>
      <w:r w:rsidRPr="004A4CAC">
        <w:rPr>
          <w:rFonts w:ascii="標楷體" w:eastAsia="標楷體" w:hAnsi="標楷體" w:hint="eastAsia"/>
          <w:sz w:val="28"/>
          <w:szCs w:val="28"/>
        </w:rPr>
        <w:t>流感</w:t>
      </w:r>
      <w:proofErr w:type="gramStart"/>
      <w:r w:rsidRPr="004A4CAC">
        <w:rPr>
          <w:rFonts w:ascii="標楷體" w:eastAsia="標楷體" w:hAnsi="標楷體" w:hint="eastAsia"/>
          <w:sz w:val="28"/>
          <w:szCs w:val="28"/>
        </w:rPr>
        <w:t>疫</w:t>
      </w:r>
      <w:proofErr w:type="gramEnd"/>
      <w:r w:rsidRPr="004A4CAC">
        <w:rPr>
          <w:rFonts w:ascii="標楷體" w:eastAsia="標楷體" w:hAnsi="標楷體" w:hint="eastAsia"/>
          <w:sz w:val="28"/>
          <w:szCs w:val="28"/>
        </w:rPr>
        <w:t>情，協助各級學校辦理相關輔導事項，以維護學生權益，特訂定本要點。</w:t>
      </w:r>
    </w:p>
    <w:p w:rsidR="00AC2F49" w:rsidRPr="004A4CAC" w:rsidRDefault="00AC2F49" w:rsidP="00F947BA">
      <w:pPr>
        <w:pStyle w:val="a3"/>
        <w:numPr>
          <w:ilvl w:val="0"/>
          <w:numId w:val="7"/>
        </w:numPr>
        <w:spacing w:line="480" w:lineRule="exact"/>
        <w:ind w:leftChars="0" w:left="709" w:hanging="709"/>
        <w:jc w:val="both"/>
        <w:rPr>
          <w:rFonts w:ascii="標楷體" w:eastAsia="標楷體" w:hAnsi="標楷體"/>
          <w:sz w:val="28"/>
          <w:szCs w:val="28"/>
        </w:rPr>
      </w:pPr>
      <w:r w:rsidRPr="004A4CAC">
        <w:rPr>
          <w:rFonts w:ascii="標楷體" w:eastAsia="標楷體" w:hAnsi="標楷體" w:hint="eastAsia"/>
          <w:sz w:val="28"/>
          <w:szCs w:val="28"/>
        </w:rPr>
        <w:t>各級學校應成立校園因</w:t>
      </w:r>
      <w:bookmarkStart w:id="0" w:name="_GoBack"/>
      <w:bookmarkEnd w:id="0"/>
      <w:r w:rsidRPr="004A4CAC">
        <w:rPr>
          <w:rFonts w:ascii="標楷體" w:eastAsia="標楷體" w:hAnsi="標楷體" w:hint="eastAsia"/>
          <w:sz w:val="28"/>
          <w:szCs w:val="28"/>
        </w:rPr>
        <w:t>應</w:t>
      </w:r>
      <w:r w:rsidRPr="004A4CAC">
        <w:rPr>
          <w:rFonts w:ascii="標楷體" w:eastAsia="標楷體" w:hAnsi="標楷體"/>
          <w:sz w:val="28"/>
          <w:szCs w:val="28"/>
        </w:rPr>
        <w:t>H7N9</w:t>
      </w:r>
      <w:r w:rsidRPr="004A4CAC">
        <w:rPr>
          <w:rFonts w:ascii="標楷體" w:eastAsia="標楷體" w:hAnsi="標楷體" w:hint="eastAsia"/>
          <w:sz w:val="28"/>
          <w:szCs w:val="28"/>
        </w:rPr>
        <w:t>流感輔導小組，</w:t>
      </w:r>
      <w:proofErr w:type="gramStart"/>
      <w:r w:rsidRPr="004A4CAC">
        <w:rPr>
          <w:rFonts w:ascii="標楷體" w:eastAsia="標楷體" w:hAnsi="標楷體" w:hint="eastAsia"/>
          <w:sz w:val="28"/>
          <w:szCs w:val="28"/>
        </w:rPr>
        <w:t>研</w:t>
      </w:r>
      <w:proofErr w:type="gramEnd"/>
      <w:r w:rsidRPr="004A4CAC">
        <w:rPr>
          <w:rFonts w:ascii="標楷體" w:eastAsia="標楷體" w:hAnsi="標楷體" w:hint="eastAsia"/>
          <w:sz w:val="28"/>
          <w:szCs w:val="28"/>
        </w:rPr>
        <w:t>商防治及輔導事宜，並建立預防及處置機制。</w:t>
      </w:r>
    </w:p>
    <w:p w:rsidR="00AC2F49" w:rsidRPr="004A4CAC" w:rsidRDefault="00AC2F49" w:rsidP="00F947BA">
      <w:pPr>
        <w:pStyle w:val="a3"/>
        <w:numPr>
          <w:ilvl w:val="0"/>
          <w:numId w:val="7"/>
        </w:numPr>
        <w:spacing w:line="480" w:lineRule="exact"/>
        <w:ind w:leftChars="0" w:left="709" w:hanging="709"/>
        <w:jc w:val="both"/>
        <w:rPr>
          <w:rFonts w:ascii="標楷體" w:eastAsia="標楷體" w:hAnsi="標楷體"/>
          <w:sz w:val="28"/>
          <w:szCs w:val="28"/>
        </w:rPr>
      </w:pPr>
      <w:r w:rsidRPr="004A4CAC">
        <w:rPr>
          <w:rFonts w:ascii="標楷體" w:eastAsia="標楷體" w:hAnsi="標楷體" w:hint="eastAsia"/>
          <w:sz w:val="28"/>
          <w:szCs w:val="28"/>
        </w:rPr>
        <w:t>各級學校應蒐集有關</w:t>
      </w:r>
      <w:r w:rsidRPr="004A4CAC">
        <w:rPr>
          <w:rFonts w:ascii="標楷體" w:eastAsia="標楷體" w:hAnsi="標楷體"/>
          <w:sz w:val="28"/>
          <w:szCs w:val="28"/>
        </w:rPr>
        <w:t>H7N9</w:t>
      </w:r>
      <w:r w:rsidRPr="004A4CAC">
        <w:rPr>
          <w:rFonts w:ascii="標楷體" w:eastAsia="標楷體" w:hAnsi="標楷體" w:hint="eastAsia"/>
          <w:sz w:val="28"/>
          <w:szCs w:val="28"/>
        </w:rPr>
        <w:t>流感</w:t>
      </w:r>
      <w:proofErr w:type="gramStart"/>
      <w:r w:rsidRPr="004A4CAC">
        <w:rPr>
          <w:rFonts w:ascii="標楷體" w:eastAsia="標楷體" w:hAnsi="標楷體" w:hint="eastAsia"/>
          <w:sz w:val="28"/>
          <w:szCs w:val="28"/>
        </w:rPr>
        <w:t>疫</w:t>
      </w:r>
      <w:proofErr w:type="gramEnd"/>
      <w:r w:rsidRPr="004A4CAC">
        <w:rPr>
          <w:rFonts w:ascii="標楷體" w:eastAsia="標楷體" w:hAnsi="標楷體" w:hint="eastAsia"/>
          <w:sz w:val="28"/>
          <w:szCs w:val="28"/>
        </w:rPr>
        <w:t>情防治相關資訊，利用校務會議、導師會議、朝會、班週會或其他適當時機及場合，提供教職員工及學生正確防治措施，建立其正確認知及態度。</w:t>
      </w:r>
    </w:p>
    <w:p w:rsidR="00AC2F49" w:rsidRPr="004A4CAC" w:rsidRDefault="00AC2F49" w:rsidP="00F947BA">
      <w:pPr>
        <w:pStyle w:val="a3"/>
        <w:numPr>
          <w:ilvl w:val="0"/>
          <w:numId w:val="7"/>
        </w:numPr>
        <w:spacing w:line="480" w:lineRule="exact"/>
        <w:ind w:leftChars="0" w:left="709" w:hanging="709"/>
        <w:jc w:val="both"/>
        <w:rPr>
          <w:rFonts w:ascii="標楷體" w:eastAsia="標楷體" w:hAnsi="標楷體"/>
          <w:sz w:val="28"/>
          <w:szCs w:val="28"/>
        </w:rPr>
      </w:pPr>
      <w:r w:rsidRPr="004A4CAC">
        <w:rPr>
          <w:rFonts w:ascii="標楷體" w:eastAsia="標楷體" w:hAnsi="標楷體" w:hint="eastAsia"/>
          <w:sz w:val="28"/>
          <w:szCs w:val="28"/>
        </w:rPr>
        <w:t>各級學校應透過「致家長</w:t>
      </w:r>
      <w:proofErr w:type="gramStart"/>
      <w:r w:rsidRPr="004A4CAC">
        <w:rPr>
          <w:rFonts w:ascii="標楷體" w:eastAsia="標楷體" w:hAnsi="標楷體" w:hint="eastAsia"/>
          <w:sz w:val="28"/>
          <w:szCs w:val="28"/>
        </w:rPr>
        <w:t>一</w:t>
      </w:r>
      <w:proofErr w:type="gramEnd"/>
      <w:r w:rsidRPr="004A4CAC">
        <w:rPr>
          <w:rFonts w:ascii="標楷體" w:eastAsia="標楷體" w:hAnsi="標楷體" w:hint="eastAsia"/>
          <w:sz w:val="28"/>
          <w:szCs w:val="28"/>
        </w:rPr>
        <w:t>封信」、通知單或手機簡訊等方式，提供家長有關</w:t>
      </w:r>
      <w:r w:rsidRPr="004A4CAC">
        <w:rPr>
          <w:rFonts w:ascii="標楷體" w:eastAsia="標楷體" w:hAnsi="標楷體"/>
          <w:sz w:val="28"/>
          <w:szCs w:val="28"/>
        </w:rPr>
        <w:t>H7N9</w:t>
      </w:r>
      <w:r w:rsidRPr="004A4CAC">
        <w:rPr>
          <w:rFonts w:ascii="標楷體" w:eastAsia="標楷體" w:hAnsi="標楷體" w:hint="eastAsia"/>
          <w:sz w:val="28"/>
          <w:szCs w:val="28"/>
        </w:rPr>
        <w:t>流感</w:t>
      </w:r>
      <w:proofErr w:type="gramStart"/>
      <w:r w:rsidRPr="004A4CAC">
        <w:rPr>
          <w:rFonts w:ascii="標楷體" w:eastAsia="標楷體" w:hAnsi="標楷體" w:hint="eastAsia"/>
          <w:sz w:val="28"/>
          <w:szCs w:val="28"/>
        </w:rPr>
        <w:t>疫</w:t>
      </w:r>
      <w:proofErr w:type="gramEnd"/>
      <w:r w:rsidRPr="004A4CAC">
        <w:rPr>
          <w:rFonts w:ascii="標楷體" w:eastAsia="標楷體" w:hAnsi="標楷體" w:hint="eastAsia"/>
          <w:sz w:val="28"/>
          <w:szCs w:val="28"/>
        </w:rPr>
        <w:t>情、防治資訊及有關校園防治流感之學生輔導資訊，必要時並應提供家長及學生電話諮詢輔導服務。</w:t>
      </w:r>
    </w:p>
    <w:p w:rsidR="00AC2F49" w:rsidRPr="004A4CAC" w:rsidRDefault="00AC2F49" w:rsidP="00F947BA">
      <w:pPr>
        <w:pStyle w:val="a3"/>
        <w:numPr>
          <w:ilvl w:val="0"/>
          <w:numId w:val="7"/>
        </w:numPr>
        <w:spacing w:line="480" w:lineRule="exact"/>
        <w:ind w:leftChars="0" w:left="709" w:hanging="709"/>
        <w:jc w:val="both"/>
        <w:rPr>
          <w:rFonts w:ascii="標楷體" w:eastAsia="標楷體" w:hAnsi="標楷體"/>
          <w:sz w:val="28"/>
          <w:szCs w:val="28"/>
        </w:rPr>
      </w:pPr>
      <w:r w:rsidRPr="004A4CAC">
        <w:rPr>
          <w:rFonts w:ascii="標楷體" w:eastAsia="標楷體" w:hAnsi="標楷體" w:hint="eastAsia"/>
          <w:sz w:val="28"/>
          <w:szCs w:val="28"/>
        </w:rPr>
        <w:t>各級學校應留意學校教職員工及學生出席狀況，確實瞭解其請假事由。其在學校有流感症狀者，應立即處理。</w:t>
      </w:r>
    </w:p>
    <w:p w:rsidR="00AC2F49" w:rsidRPr="004A4CAC" w:rsidRDefault="00AC2F49" w:rsidP="00EE4F9D">
      <w:pPr>
        <w:pStyle w:val="a3"/>
        <w:numPr>
          <w:ilvl w:val="0"/>
          <w:numId w:val="7"/>
        </w:numPr>
        <w:spacing w:line="480" w:lineRule="exact"/>
        <w:ind w:leftChars="0" w:left="709" w:hanging="709"/>
        <w:jc w:val="both"/>
        <w:rPr>
          <w:rFonts w:ascii="標楷體" w:eastAsia="標楷體" w:hAnsi="標楷體"/>
          <w:sz w:val="28"/>
          <w:szCs w:val="28"/>
        </w:rPr>
      </w:pPr>
      <w:r w:rsidRPr="004A4CAC">
        <w:rPr>
          <w:rFonts w:ascii="標楷體" w:eastAsia="標楷體" w:hAnsi="標楷體" w:hint="eastAsia"/>
          <w:sz w:val="28"/>
          <w:szCs w:val="28"/>
        </w:rPr>
        <w:t>各級學校應輔導有流感症狀之教職員工及學生就醫檢查或在家休息。</w:t>
      </w:r>
    </w:p>
    <w:p w:rsidR="00AC2F49" w:rsidRPr="004A4CAC" w:rsidRDefault="00AC2F49" w:rsidP="00EE4F9D">
      <w:pPr>
        <w:pStyle w:val="a3"/>
        <w:numPr>
          <w:ilvl w:val="0"/>
          <w:numId w:val="7"/>
        </w:numPr>
        <w:spacing w:line="480" w:lineRule="exact"/>
        <w:ind w:leftChars="0" w:left="709" w:hanging="709"/>
        <w:jc w:val="both"/>
        <w:rPr>
          <w:rFonts w:ascii="標楷體" w:eastAsia="標楷體" w:hAnsi="標楷體"/>
          <w:sz w:val="28"/>
          <w:szCs w:val="28"/>
        </w:rPr>
      </w:pPr>
      <w:r w:rsidRPr="004A4CAC">
        <w:rPr>
          <w:rFonts w:ascii="標楷體" w:eastAsia="標楷體" w:hAnsi="標楷體" w:hint="eastAsia"/>
          <w:sz w:val="28"/>
          <w:szCs w:val="28"/>
        </w:rPr>
        <w:t>各級學校應設置求助窗口，使教職員工及學生清楚知道學校求助窗口並提供電話諮詢服務；必要時，並應實施個案及團體輔導，提高學生情緒處理能力及面對事件壓力或恐慌心態之因應方法。</w:t>
      </w:r>
    </w:p>
    <w:p w:rsidR="00AC2F49" w:rsidRPr="009F3906" w:rsidRDefault="00AC2F49" w:rsidP="00AB53EB">
      <w:pPr>
        <w:pStyle w:val="a3"/>
        <w:numPr>
          <w:ilvl w:val="0"/>
          <w:numId w:val="7"/>
        </w:numPr>
        <w:spacing w:line="480" w:lineRule="exact"/>
        <w:ind w:leftChars="0" w:left="709" w:hanging="709"/>
        <w:jc w:val="both"/>
        <w:rPr>
          <w:rFonts w:ascii="標楷體" w:eastAsia="標楷體" w:hAnsi="標楷體"/>
          <w:sz w:val="28"/>
          <w:szCs w:val="28"/>
          <w:highlight w:val="yellow"/>
        </w:rPr>
      </w:pPr>
      <w:r w:rsidRPr="009F3906">
        <w:rPr>
          <w:rFonts w:ascii="標楷體" w:eastAsia="標楷體" w:hAnsi="標楷體" w:hint="eastAsia"/>
          <w:sz w:val="28"/>
          <w:szCs w:val="28"/>
          <w:highlight w:val="yellow"/>
        </w:rPr>
        <w:t>各級學校導師應利用導師時間，對學生進行防治</w:t>
      </w:r>
      <w:r w:rsidRPr="009F3906">
        <w:rPr>
          <w:rFonts w:ascii="標楷體" w:eastAsia="標楷體" w:hAnsi="標楷體"/>
          <w:sz w:val="28"/>
          <w:szCs w:val="28"/>
          <w:highlight w:val="yellow"/>
        </w:rPr>
        <w:t>H7N9</w:t>
      </w:r>
      <w:r w:rsidRPr="009F3906">
        <w:rPr>
          <w:rFonts w:ascii="標楷體" w:eastAsia="標楷體" w:hAnsi="標楷體" w:hint="eastAsia"/>
          <w:sz w:val="28"/>
          <w:szCs w:val="28"/>
          <w:highlight w:val="yellow"/>
        </w:rPr>
        <w:t>流感之班級輔導工作。</w:t>
      </w:r>
    </w:p>
    <w:p w:rsidR="00AC2F49" w:rsidRPr="009F3906" w:rsidRDefault="00AC2F49" w:rsidP="00F947BA">
      <w:pPr>
        <w:pStyle w:val="a3"/>
        <w:numPr>
          <w:ilvl w:val="0"/>
          <w:numId w:val="7"/>
        </w:numPr>
        <w:spacing w:line="480" w:lineRule="exact"/>
        <w:ind w:leftChars="0" w:left="709" w:hanging="709"/>
        <w:jc w:val="both"/>
        <w:rPr>
          <w:rFonts w:ascii="標楷體" w:eastAsia="標楷體" w:hAnsi="標楷體"/>
          <w:sz w:val="28"/>
          <w:szCs w:val="28"/>
          <w:highlight w:val="yellow"/>
        </w:rPr>
      </w:pPr>
      <w:r w:rsidRPr="009F3906">
        <w:rPr>
          <w:rFonts w:ascii="標楷體" w:eastAsia="標楷體" w:hAnsi="標楷體" w:hint="eastAsia"/>
          <w:sz w:val="28"/>
          <w:szCs w:val="28"/>
          <w:highlight w:val="yellow"/>
        </w:rPr>
        <w:t>各級學校應建置班級支援網絡，提供需要協助之同學社會資源及相關資訊，使學生清楚知道於遇到困難時之求助方式及對象。</w:t>
      </w:r>
    </w:p>
    <w:p w:rsidR="00AC2F49" w:rsidRPr="004A4CAC" w:rsidRDefault="00AC2F49" w:rsidP="00F947BA">
      <w:pPr>
        <w:pStyle w:val="a3"/>
        <w:numPr>
          <w:ilvl w:val="0"/>
          <w:numId w:val="7"/>
        </w:numPr>
        <w:spacing w:line="480" w:lineRule="exact"/>
        <w:ind w:leftChars="0" w:left="709" w:hanging="709"/>
        <w:jc w:val="both"/>
        <w:rPr>
          <w:rFonts w:ascii="標楷體" w:eastAsia="標楷體" w:hAnsi="標楷體"/>
          <w:sz w:val="28"/>
          <w:szCs w:val="28"/>
        </w:rPr>
      </w:pPr>
      <w:r w:rsidRPr="004A4CAC">
        <w:rPr>
          <w:rFonts w:ascii="標楷體" w:eastAsia="標楷體" w:hAnsi="標楷體" w:hint="eastAsia"/>
          <w:sz w:val="28"/>
          <w:szCs w:val="28"/>
        </w:rPr>
        <w:t>各級學校知悉教職員工及學生如有經醫院或衛生機關確認為確定病例者或依衛生機關規定應進行隔離者，應立即以傳真或電</w:t>
      </w:r>
      <w:r w:rsidRPr="004A4CAC">
        <w:rPr>
          <w:rFonts w:ascii="標楷體" w:eastAsia="標楷體" w:hAnsi="標楷體" w:hint="eastAsia"/>
          <w:sz w:val="28"/>
          <w:szCs w:val="28"/>
        </w:rPr>
        <w:lastRenderedPageBreak/>
        <w:t>話通報主管教育行政機關。</w:t>
      </w:r>
    </w:p>
    <w:p w:rsidR="00AC2F49" w:rsidRPr="004A4CAC" w:rsidRDefault="00AC2F49" w:rsidP="00F947BA">
      <w:pPr>
        <w:pStyle w:val="a3"/>
        <w:numPr>
          <w:ilvl w:val="0"/>
          <w:numId w:val="7"/>
        </w:numPr>
        <w:spacing w:line="480" w:lineRule="exact"/>
        <w:ind w:leftChars="0" w:left="709" w:hanging="709"/>
        <w:jc w:val="both"/>
        <w:rPr>
          <w:rFonts w:ascii="標楷體" w:eastAsia="標楷體" w:hAnsi="標楷體"/>
          <w:sz w:val="28"/>
          <w:szCs w:val="28"/>
        </w:rPr>
      </w:pPr>
      <w:r w:rsidRPr="004A4CAC">
        <w:rPr>
          <w:rFonts w:ascii="標楷體" w:eastAsia="標楷體" w:hAnsi="標楷體" w:hint="eastAsia"/>
          <w:sz w:val="28"/>
          <w:szCs w:val="28"/>
        </w:rPr>
        <w:t>各級學校經醫院或衛生機關確認為確定病例或依衛生機關規定進行隔離之教職員工及學生，應以電話、書信或電子郵件，傳達全校師生之關懷，或提供其他相關輔導。</w:t>
      </w:r>
    </w:p>
    <w:p w:rsidR="00AC2F49" w:rsidRPr="004A4CAC" w:rsidRDefault="00AC2F49" w:rsidP="00F947BA">
      <w:pPr>
        <w:pStyle w:val="a3"/>
        <w:numPr>
          <w:ilvl w:val="0"/>
          <w:numId w:val="7"/>
        </w:numPr>
        <w:spacing w:line="480" w:lineRule="exact"/>
        <w:ind w:leftChars="0" w:left="709" w:hanging="709"/>
        <w:jc w:val="both"/>
        <w:rPr>
          <w:rFonts w:ascii="標楷體" w:eastAsia="標楷體" w:hAnsi="標楷體"/>
          <w:sz w:val="28"/>
          <w:szCs w:val="28"/>
        </w:rPr>
      </w:pPr>
      <w:r w:rsidRPr="004A4CAC">
        <w:rPr>
          <w:rFonts w:ascii="標楷體" w:eastAsia="標楷體" w:hAnsi="標楷體" w:hint="eastAsia"/>
          <w:sz w:val="28"/>
          <w:szCs w:val="28"/>
        </w:rPr>
        <w:t>各級學校對經醫院或衛生機關確認為確定病例者或依衛生機關規定進行隔離者之班級其他學生，應進行團體輔導或個別輔導，並以通知單或學校網站主動向家長公布最新</w:t>
      </w:r>
      <w:proofErr w:type="gramStart"/>
      <w:r w:rsidRPr="004A4CAC">
        <w:rPr>
          <w:rFonts w:ascii="標楷體" w:eastAsia="標楷體" w:hAnsi="標楷體" w:hint="eastAsia"/>
          <w:sz w:val="28"/>
          <w:szCs w:val="28"/>
        </w:rPr>
        <w:t>疫</w:t>
      </w:r>
      <w:proofErr w:type="gramEnd"/>
      <w:r w:rsidRPr="004A4CAC">
        <w:rPr>
          <w:rFonts w:ascii="標楷體" w:eastAsia="標楷體" w:hAnsi="標楷體" w:hint="eastAsia"/>
          <w:sz w:val="28"/>
          <w:szCs w:val="28"/>
        </w:rPr>
        <w:t>情處理狀況。</w:t>
      </w:r>
    </w:p>
    <w:p w:rsidR="00AC2F49" w:rsidRPr="004A4CAC" w:rsidRDefault="00AC2F49" w:rsidP="00F947BA">
      <w:pPr>
        <w:pStyle w:val="a3"/>
        <w:numPr>
          <w:ilvl w:val="0"/>
          <w:numId w:val="7"/>
        </w:numPr>
        <w:spacing w:line="480" w:lineRule="exact"/>
        <w:ind w:leftChars="0" w:left="709" w:hanging="709"/>
        <w:jc w:val="both"/>
        <w:rPr>
          <w:rFonts w:ascii="標楷體" w:eastAsia="標楷體" w:hAnsi="標楷體"/>
          <w:sz w:val="28"/>
          <w:szCs w:val="28"/>
        </w:rPr>
      </w:pPr>
      <w:r w:rsidRPr="004A4CAC">
        <w:rPr>
          <w:rFonts w:ascii="標楷體" w:eastAsia="標楷體" w:hAnsi="標楷體" w:hint="eastAsia"/>
          <w:sz w:val="28"/>
          <w:szCs w:val="28"/>
        </w:rPr>
        <w:t>經醫院或衛生機關確認為確定病例或依衛生機關規定進行隔離之教職員工及學生返回學校上班或上課後，應留意其上班或上課情形；其身體或精神有異常狀況者，應儘速通知輔導小組，必要時並應轉</w:t>
      </w:r>
      <w:proofErr w:type="gramStart"/>
      <w:r w:rsidRPr="004A4CAC">
        <w:rPr>
          <w:rFonts w:ascii="標楷體" w:eastAsia="標楷體" w:hAnsi="標楷體" w:hint="eastAsia"/>
          <w:sz w:val="28"/>
          <w:szCs w:val="28"/>
        </w:rPr>
        <w:t>介</w:t>
      </w:r>
      <w:proofErr w:type="gramEnd"/>
      <w:r w:rsidRPr="004A4CAC">
        <w:rPr>
          <w:rFonts w:ascii="標楷體" w:eastAsia="標楷體" w:hAnsi="標楷體" w:hint="eastAsia"/>
          <w:sz w:val="28"/>
          <w:szCs w:val="28"/>
        </w:rPr>
        <w:t>醫療機構處理。</w:t>
      </w:r>
    </w:p>
    <w:p w:rsidR="00AC2F49" w:rsidRPr="004A4CAC" w:rsidRDefault="00AC2F49" w:rsidP="00F947BA">
      <w:pPr>
        <w:pStyle w:val="a3"/>
        <w:numPr>
          <w:ilvl w:val="0"/>
          <w:numId w:val="7"/>
        </w:numPr>
        <w:spacing w:line="480" w:lineRule="exact"/>
        <w:ind w:leftChars="0" w:left="709" w:hanging="709"/>
        <w:jc w:val="both"/>
        <w:rPr>
          <w:rFonts w:ascii="標楷體" w:eastAsia="標楷體" w:hAnsi="標楷體"/>
          <w:sz w:val="28"/>
          <w:szCs w:val="28"/>
        </w:rPr>
      </w:pPr>
      <w:r w:rsidRPr="004A4CAC">
        <w:rPr>
          <w:rFonts w:ascii="標楷體" w:eastAsia="標楷體" w:hAnsi="標楷體" w:hint="eastAsia"/>
          <w:sz w:val="28"/>
          <w:szCs w:val="28"/>
        </w:rPr>
        <w:t>各級學校應就已受</w:t>
      </w:r>
      <w:proofErr w:type="gramStart"/>
      <w:r w:rsidRPr="004A4CAC">
        <w:rPr>
          <w:rFonts w:ascii="標楷體" w:eastAsia="標楷體" w:hAnsi="標楷體" w:hint="eastAsia"/>
          <w:sz w:val="28"/>
          <w:szCs w:val="28"/>
        </w:rPr>
        <w:t>疫</w:t>
      </w:r>
      <w:proofErr w:type="gramEnd"/>
      <w:r w:rsidRPr="004A4CAC">
        <w:rPr>
          <w:rFonts w:ascii="標楷體" w:eastAsia="標楷體" w:hAnsi="標楷體" w:hint="eastAsia"/>
          <w:sz w:val="28"/>
          <w:szCs w:val="28"/>
        </w:rPr>
        <w:t>情影響之學生列冊，優先列為認輔對象；必要時並應對受</w:t>
      </w:r>
      <w:proofErr w:type="gramStart"/>
      <w:r w:rsidRPr="004A4CAC">
        <w:rPr>
          <w:rFonts w:ascii="標楷體" w:eastAsia="標楷體" w:hAnsi="標楷體" w:hint="eastAsia"/>
          <w:sz w:val="28"/>
          <w:szCs w:val="28"/>
        </w:rPr>
        <w:t>疫</w:t>
      </w:r>
      <w:proofErr w:type="gramEnd"/>
      <w:r w:rsidRPr="004A4CAC">
        <w:rPr>
          <w:rFonts w:ascii="標楷體" w:eastAsia="標楷體" w:hAnsi="標楷體" w:hint="eastAsia"/>
          <w:sz w:val="28"/>
          <w:szCs w:val="28"/>
        </w:rPr>
        <w:t>情影響之學生家庭，提供相關問題解決之諮詢服務。</w:t>
      </w:r>
    </w:p>
    <w:p w:rsidR="00AC2F49" w:rsidRPr="004A4CAC" w:rsidRDefault="00AC2F49" w:rsidP="00F947BA">
      <w:pPr>
        <w:pStyle w:val="a3"/>
        <w:numPr>
          <w:ilvl w:val="0"/>
          <w:numId w:val="7"/>
        </w:numPr>
        <w:spacing w:line="480" w:lineRule="exact"/>
        <w:ind w:leftChars="0" w:left="709" w:hanging="709"/>
        <w:jc w:val="both"/>
        <w:rPr>
          <w:rFonts w:ascii="標楷體" w:eastAsia="標楷體" w:hAnsi="標楷體"/>
          <w:sz w:val="28"/>
          <w:szCs w:val="28"/>
        </w:rPr>
      </w:pPr>
      <w:r w:rsidRPr="004A4CAC">
        <w:rPr>
          <w:rFonts w:ascii="標楷體" w:eastAsia="標楷體" w:hAnsi="標楷體" w:hint="eastAsia"/>
          <w:sz w:val="28"/>
          <w:szCs w:val="28"/>
        </w:rPr>
        <w:t>各級學校對於因流感請假或課業落後之學生，於其返校後，應提供團體輔導或個別輔導，或就學生個別需要，辦理轉</w:t>
      </w:r>
      <w:proofErr w:type="gramStart"/>
      <w:r w:rsidRPr="004A4CAC">
        <w:rPr>
          <w:rFonts w:ascii="標楷體" w:eastAsia="標楷體" w:hAnsi="標楷體" w:hint="eastAsia"/>
          <w:sz w:val="28"/>
          <w:szCs w:val="28"/>
        </w:rPr>
        <w:t>介</w:t>
      </w:r>
      <w:proofErr w:type="gramEnd"/>
      <w:r w:rsidRPr="004A4CAC">
        <w:rPr>
          <w:rFonts w:ascii="標楷體" w:eastAsia="標楷體" w:hAnsi="標楷體" w:hint="eastAsia"/>
          <w:sz w:val="28"/>
          <w:szCs w:val="28"/>
        </w:rPr>
        <w:t>醫院或提供其他適當之專業服務。</w:t>
      </w:r>
    </w:p>
    <w:p w:rsidR="00AC2F49" w:rsidRPr="004A4CAC" w:rsidRDefault="00AC2F49" w:rsidP="008E4F04">
      <w:pPr>
        <w:pStyle w:val="a3"/>
        <w:numPr>
          <w:ilvl w:val="0"/>
          <w:numId w:val="7"/>
        </w:numPr>
        <w:spacing w:line="480" w:lineRule="exact"/>
        <w:ind w:leftChars="0" w:left="709" w:hanging="709"/>
        <w:jc w:val="both"/>
        <w:rPr>
          <w:rFonts w:ascii="標楷體" w:eastAsia="標楷體" w:hAnsi="標楷體"/>
          <w:sz w:val="28"/>
          <w:szCs w:val="28"/>
        </w:rPr>
      </w:pPr>
      <w:r w:rsidRPr="004A4CAC">
        <w:rPr>
          <w:rFonts w:ascii="標楷體" w:eastAsia="標楷體" w:hAnsi="標楷體" w:hint="eastAsia"/>
          <w:sz w:val="28"/>
          <w:szCs w:val="28"/>
        </w:rPr>
        <w:t>經醫院或衛生機關確認為確定病例或依衛生機關規定進行隔離之教職員工及學生重返學校，應營造「溫暖接納」氣氛，避免產生排斥狀況。</w:t>
      </w:r>
    </w:p>
    <w:p w:rsidR="00AC2F49" w:rsidRPr="004A4CAC" w:rsidRDefault="00AC2F49" w:rsidP="008E4F04">
      <w:pPr>
        <w:pStyle w:val="a3"/>
        <w:numPr>
          <w:ilvl w:val="0"/>
          <w:numId w:val="7"/>
        </w:numPr>
        <w:spacing w:line="480" w:lineRule="exact"/>
        <w:ind w:leftChars="0" w:left="709" w:hanging="709"/>
        <w:jc w:val="both"/>
        <w:rPr>
          <w:rFonts w:ascii="標楷體" w:eastAsia="標楷體" w:hAnsi="標楷體"/>
          <w:sz w:val="28"/>
          <w:szCs w:val="28"/>
        </w:rPr>
      </w:pPr>
      <w:r w:rsidRPr="004A4CAC">
        <w:rPr>
          <w:rFonts w:ascii="標楷體" w:eastAsia="標楷體" w:hAnsi="標楷體" w:hint="eastAsia"/>
          <w:sz w:val="28"/>
          <w:szCs w:val="28"/>
        </w:rPr>
        <w:t>教職員工及學生或其親屬因</w:t>
      </w:r>
      <w:r w:rsidRPr="004A4CAC">
        <w:rPr>
          <w:rFonts w:ascii="標楷體" w:eastAsia="標楷體" w:hAnsi="標楷體"/>
          <w:sz w:val="28"/>
          <w:szCs w:val="28"/>
        </w:rPr>
        <w:t>H7N9</w:t>
      </w:r>
      <w:r w:rsidRPr="004A4CAC">
        <w:rPr>
          <w:rFonts w:ascii="標楷體" w:eastAsia="標楷體" w:hAnsi="標楷體" w:hint="eastAsia"/>
          <w:sz w:val="28"/>
          <w:szCs w:val="28"/>
        </w:rPr>
        <w:t>流感病故者，各級學校應視情形進行必要個別人員或全校人員之悲傷輔導。</w:t>
      </w:r>
    </w:p>
    <w:p w:rsidR="00AC2F49" w:rsidRPr="009F3906" w:rsidRDefault="00AC2F49" w:rsidP="008E4F04">
      <w:pPr>
        <w:pStyle w:val="a3"/>
        <w:numPr>
          <w:ilvl w:val="0"/>
          <w:numId w:val="7"/>
        </w:numPr>
        <w:spacing w:line="480" w:lineRule="exact"/>
        <w:ind w:leftChars="0" w:left="709" w:hanging="709"/>
        <w:jc w:val="both"/>
        <w:rPr>
          <w:rFonts w:ascii="標楷體" w:eastAsia="標楷體" w:hAnsi="標楷體"/>
          <w:color w:val="7030A0"/>
          <w:sz w:val="28"/>
          <w:szCs w:val="28"/>
          <w:highlight w:val="yellow"/>
        </w:rPr>
      </w:pPr>
      <w:r w:rsidRPr="009F3906">
        <w:rPr>
          <w:rFonts w:ascii="標楷體" w:eastAsia="標楷體" w:hAnsi="標楷體" w:hint="eastAsia"/>
          <w:sz w:val="28"/>
          <w:szCs w:val="28"/>
          <w:highlight w:val="yellow"/>
        </w:rPr>
        <w:t>各級學校辦理本要點規定事項，應注意個人資料保護法規、傳染病防治法第十一條、第十二條等相關規定，維護當事人權益</w:t>
      </w:r>
      <w:r w:rsidRPr="009F3906">
        <w:rPr>
          <w:rFonts w:ascii="標楷體" w:eastAsia="標楷體" w:hAnsi="標楷體" w:hint="eastAsia"/>
          <w:color w:val="7030A0"/>
          <w:sz w:val="28"/>
          <w:szCs w:val="28"/>
          <w:highlight w:val="yellow"/>
        </w:rPr>
        <w:t>。</w:t>
      </w:r>
    </w:p>
    <w:sectPr w:rsidR="00AC2F49" w:rsidRPr="009F3906" w:rsidSect="004161A8">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2177" w:rsidRDefault="00892177" w:rsidP="000E1779">
      <w:r>
        <w:separator/>
      </w:r>
    </w:p>
  </w:endnote>
  <w:endnote w:type="continuationSeparator" w:id="0">
    <w:p w:rsidR="00892177" w:rsidRDefault="00892177" w:rsidP="000E17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F49" w:rsidRDefault="006250D7">
    <w:pPr>
      <w:pStyle w:val="a6"/>
      <w:jc w:val="center"/>
    </w:pPr>
    <w:r w:rsidRPr="006250D7">
      <w:fldChar w:fldCharType="begin"/>
    </w:r>
    <w:r w:rsidR="00A12B3D">
      <w:instrText>PAGE   \* MERGEFORMAT</w:instrText>
    </w:r>
    <w:r w:rsidRPr="006250D7">
      <w:fldChar w:fldCharType="separate"/>
    </w:r>
    <w:r w:rsidR="009F3906" w:rsidRPr="009F3906">
      <w:rPr>
        <w:noProof/>
        <w:lang w:val="zh-TW"/>
      </w:rPr>
      <w:t>1</w:t>
    </w:r>
    <w:r>
      <w:rPr>
        <w:noProof/>
        <w:lang w:val="zh-TW"/>
      </w:rPr>
      <w:fldChar w:fldCharType="end"/>
    </w:r>
  </w:p>
  <w:p w:rsidR="00AC2F49" w:rsidRDefault="00AC2F4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2177" w:rsidRDefault="00892177" w:rsidP="000E1779">
      <w:r>
        <w:separator/>
      </w:r>
    </w:p>
  </w:footnote>
  <w:footnote w:type="continuationSeparator" w:id="0">
    <w:p w:rsidR="00892177" w:rsidRDefault="00892177" w:rsidP="000E17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2458E"/>
    <w:multiLevelType w:val="hybridMultilevel"/>
    <w:tmpl w:val="5D6EDAF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21311A41"/>
    <w:multiLevelType w:val="hybridMultilevel"/>
    <w:tmpl w:val="C144D5E8"/>
    <w:lvl w:ilvl="0" w:tplc="AC86FF6A">
      <w:start w:val="1"/>
      <w:numFmt w:val="taiwaneseCountingThousand"/>
      <w:lvlText w:val="%1、"/>
      <w:lvlJc w:val="left"/>
      <w:pPr>
        <w:ind w:left="480" w:hanging="480"/>
      </w:pPr>
      <w:rPr>
        <w:rFonts w:cs="Times New Roman" w:hint="eastAsia"/>
        <w:color w:val="3366FF"/>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3C803DBD"/>
    <w:multiLevelType w:val="hybridMultilevel"/>
    <w:tmpl w:val="9268434C"/>
    <w:lvl w:ilvl="0" w:tplc="016A9F58">
      <w:start w:val="1"/>
      <w:numFmt w:val="taiwaneseCountingThousand"/>
      <w:lvlText w:val="%1、"/>
      <w:lvlJc w:val="left"/>
      <w:pPr>
        <w:tabs>
          <w:tab w:val="num" w:pos="907"/>
        </w:tabs>
        <w:ind w:left="907" w:hanging="680"/>
      </w:pPr>
      <w:rPr>
        <w:rFonts w:eastAsia="標楷體" w:cs="Times New Roman" w:hint="eastAsia"/>
        <w:b w:val="0"/>
        <w:i w:val="0"/>
        <w:sz w:val="28"/>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4B1F2AEC"/>
    <w:multiLevelType w:val="hybridMultilevel"/>
    <w:tmpl w:val="D4B8336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55E15C47"/>
    <w:multiLevelType w:val="hybridMultilevel"/>
    <w:tmpl w:val="991EAC26"/>
    <w:lvl w:ilvl="0" w:tplc="AC86FF6A">
      <w:start w:val="1"/>
      <w:numFmt w:val="taiwaneseCountingThousand"/>
      <w:lvlText w:val="%1、"/>
      <w:lvlJc w:val="left"/>
      <w:pPr>
        <w:ind w:left="480" w:hanging="480"/>
      </w:pPr>
      <w:rPr>
        <w:rFonts w:cs="Times New Roman" w:hint="eastAsia"/>
        <w:color w:val="3366FF"/>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7BA82C80"/>
    <w:multiLevelType w:val="hybridMultilevel"/>
    <w:tmpl w:val="631CC03A"/>
    <w:lvl w:ilvl="0" w:tplc="10F86A30">
      <w:start w:val="1"/>
      <w:numFmt w:val="taiwaneseCountingThousand"/>
      <w:lvlText w:val="%1、"/>
      <w:lvlJc w:val="left"/>
      <w:pPr>
        <w:ind w:left="480" w:hanging="480"/>
      </w:pPr>
      <w:rPr>
        <w:rFonts w:cs="Times New Roman" w:hint="eastAsia"/>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7EAB29EC"/>
    <w:multiLevelType w:val="hybridMultilevel"/>
    <w:tmpl w:val="3A009EBE"/>
    <w:lvl w:ilvl="0" w:tplc="71462A28">
      <w:start w:val="1"/>
      <w:numFmt w:val="taiwaneseCountingThousand"/>
      <w:lvlText w:val="%1、"/>
      <w:lvlJc w:val="left"/>
      <w:pPr>
        <w:ind w:left="1190" w:hanging="480"/>
      </w:pPr>
      <w:rPr>
        <w:rFonts w:cs="Times New Roman" w:hint="default"/>
        <w:color w:val="auto"/>
      </w:rPr>
    </w:lvl>
    <w:lvl w:ilvl="1" w:tplc="04090019" w:tentative="1">
      <w:start w:val="1"/>
      <w:numFmt w:val="ideographTraditional"/>
      <w:lvlText w:val="%2、"/>
      <w:lvlJc w:val="left"/>
      <w:pPr>
        <w:ind w:left="1670" w:hanging="480"/>
      </w:pPr>
      <w:rPr>
        <w:rFonts w:cs="Times New Roman"/>
      </w:rPr>
    </w:lvl>
    <w:lvl w:ilvl="2" w:tplc="0409001B" w:tentative="1">
      <w:start w:val="1"/>
      <w:numFmt w:val="lowerRoman"/>
      <w:lvlText w:val="%3."/>
      <w:lvlJc w:val="right"/>
      <w:pPr>
        <w:ind w:left="2150" w:hanging="480"/>
      </w:pPr>
      <w:rPr>
        <w:rFonts w:cs="Times New Roman"/>
      </w:rPr>
    </w:lvl>
    <w:lvl w:ilvl="3" w:tplc="0409000F" w:tentative="1">
      <w:start w:val="1"/>
      <w:numFmt w:val="decimal"/>
      <w:lvlText w:val="%4."/>
      <w:lvlJc w:val="left"/>
      <w:pPr>
        <w:ind w:left="2630" w:hanging="480"/>
      </w:pPr>
      <w:rPr>
        <w:rFonts w:cs="Times New Roman"/>
      </w:rPr>
    </w:lvl>
    <w:lvl w:ilvl="4" w:tplc="04090019" w:tentative="1">
      <w:start w:val="1"/>
      <w:numFmt w:val="ideographTraditional"/>
      <w:lvlText w:val="%5、"/>
      <w:lvlJc w:val="left"/>
      <w:pPr>
        <w:ind w:left="3110" w:hanging="480"/>
      </w:pPr>
      <w:rPr>
        <w:rFonts w:cs="Times New Roman"/>
      </w:rPr>
    </w:lvl>
    <w:lvl w:ilvl="5" w:tplc="0409001B" w:tentative="1">
      <w:start w:val="1"/>
      <w:numFmt w:val="lowerRoman"/>
      <w:lvlText w:val="%6."/>
      <w:lvlJc w:val="right"/>
      <w:pPr>
        <w:ind w:left="3590" w:hanging="480"/>
      </w:pPr>
      <w:rPr>
        <w:rFonts w:cs="Times New Roman"/>
      </w:rPr>
    </w:lvl>
    <w:lvl w:ilvl="6" w:tplc="0409000F" w:tentative="1">
      <w:start w:val="1"/>
      <w:numFmt w:val="decimal"/>
      <w:lvlText w:val="%7."/>
      <w:lvlJc w:val="left"/>
      <w:pPr>
        <w:ind w:left="4070" w:hanging="480"/>
      </w:pPr>
      <w:rPr>
        <w:rFonts w:cs="Times New Roman"/>
      </w:rPr>
    </w:lvl>
    <w:lvl w:ilvl="7" w:tplc="04090019" w:tentative="1">
      <w:start w:val="1"/>
      <w:numFmt w:val="ideographTraditional"/>
      <w:lvlText w:val="%8、"/>
      <w:lvlJc w:val="left"/>
      <w:pPr>
        <w:ind w:left="4550" w:hanging="480"/>
      </w:pPr>
      <w:rPr>
        <w:rFonts w:cs="Times New Roman"/>
      </w:rPr>
    </w:lvl>
    <w:lvl w:ilvl="8" w:tplc="0409001B" w:tentative="1">
      <w:start w:val="1"/>
      <w:numFmt w:val="lowerRoman"/>
      <w:lvlText w:val="%9."/>
      <w:lvlJc w:val="right"/>
      <w:pPr>
        <w:ind w:left="5030" w:hanging="480"/>
      </w:pPr>
      <w:rPr>
        <w:rFonts w:cs="Times New Roman"/>
      </w:rPr>
    </w:lvl>
  </w:abstractNum>
  <w:num w:numId="1">
    <w:abstractNumId w:val="2"/>
  </w:num>
  <w:num w:numId="2">
    <w:abstractNumId w:val="0"/>
  </w:num>
  <w:num w:numId="3">
    <w:abstractNumId w:val="3"/>
  </w:num>
  <w:num w:numId="4">
    <w:abstractNumId w:val="1"/>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67F8C"/>
    <w:rsid w:val="000E1779"/>
    <w:rsid w:val="001147E9"/>
    <w:rsid w:val="001F2FD9"/>
    <w:rsid w:val="00294443"/>
    <w:rsid w:val="00295C03"/>
    <w:rsid w:val="002D55EB"/>
    <w:rsid w:val="00367F8C"/>
    <w:rsid w:val="003922A1"/>
    <w:rsid w:val="00397760"/>
    <w:rsid w:val="003A6E0B"/>
    <w:rsid w:val="004161A8"/>
    <w:rsid w:val="00467E78"/>
    <w:rsid w:val="004A4CAC"/>
    <w:rsid w:val="005C3D26"/>
    <w:rsid w:val="005F4E34"/>
    <w:rsid w:val="006250D7"/>
    <w:rsid w:val="006556CA"/>
    <w:rsid w:val="00697791"/>
    <w:rsid w:val="006F7024"/>
    <w:rsid w:val="00735932"/>
    <w:rsid w:val="007724EA"/>
    <w:rsid w:val="00787197"/>
    <w:rsid w:val="007A5A5B"/>
    <w:rsid w:val="007C1833"/>
    <w:rsid w:val="00892177"/>
    <w:rsid w:val="008B4326"/>
    <w:rsid w:val="008D15F9"/>
    <w:rsid w:val="008E4F04"/>
    <w:rsid w:val="00952978"/>
    <w:rsid w:val="00953053"/>
    <w:rsid w:val="009F3906"/>
    <w:rsid w:val="00A12B3D"/>
    <w:rsid w:val="00AB53EB"/>
    <w:rsid w:val="00AC2F49"/>
    <w:rsid w:val="00BA5124"/>
    <w:rsid w:val="00BF1449"/>
    <w:rsid w:val="00C078F8"/>
    <w:rsid w:val="00C765E2"/>
    <w:rsid w:val="00EE4F9D"/>
    <w:rsid w:val="00F947BA"/>
    <w:rsid w:val="00FB4276"/>
    <w:rsid w:val="00FB72B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1A8"/>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B4276"/>
    <w:pPr>
      <w:ind w:leftChars="200" w:left="480"/>
    </w:pPr>
  </w:style>
  <w:style w:type="paragraph" w:styleId="a4">
    <w:name w:val="header"/>
    <w:basedOn w:val="a"/>
    <w:link w:val="a5"/>
    <w:uiPriority w:val="99"/>
    <w:rsid w:val="000E1779"/>
    <w:pPr>
      <w:tabs>
        <w:tab w:val="center" w:pos="4153"/>
        <w:tab w:val="right" w:pos="8306"/>
      </w:tabs>
      <w:snapToGrid w:val="0"/>
    </w:pPr>
    <w:rPr>
      <w:sz w:val="20"/>
      <w:szCs w:val="20"/>
    </w:rPr>
  </w:style>
  <w:style w:type="character" w:customStyle="1" w:styleId="a5">
    <w:name w:val="頁首 字元"/>
    <w:basedOn w:val="a0"/>
    <w:link w:val="a4"/>
    <w:uiPriority w:val="99"/>
    <w:locked/>
    <w:rsid w:val="000E1779"/>
    <w:rPr>
      <w:rFonts w:cs="Times New Roman"/>
      <w:sz w:val="20"/>
      <w:szCs w:val="20"/>
    </w:rPr>
  </w:style>
  <w:style w:type="paragraph" w:styleId="a6">
    <w:name w:val="footer"/>
    <w:basedOn w:val="a"/>
    <w:link w:val="a7"/>
    <w:uiPriority w:val="99"/>
    <w:rsid w:val="000E1779"/>
    <w:pPr>
      <w:tabs>
        <w:tab w:val="center" w:pos="4153"/>
        <w:tab w:val="right" w:pos="8306"/>
      </w:tabs>
      <w:snapToGrid w:val="0"/>
    </w:pPr>
    <w:rPr>
      <w:sz w:val="20"/>
      <w:szCs w:val="20"/>
    </w:rPr>
  </w:style>
  <w:style w:type="character" w:customStyle="1" w:styleId="a7">
    <w:name w:val="頁尾 字元"/>
    <w:basedOn w:val="a0"/>
    <w:link w:val="a6"/>
    <w:uiPriority w:val="99"/>
    <w:locked/>
    <w:rsid w:val="000E1779"/>
    <w:rPr>
      <w:rFonts w:cs="Times New Roman"/>
      <w:sz w:val="20"/>
      <w:szCs w:val="20"/>
    </w:rPr>
  </w:style>
  <w:style w:type="paragraph" w:styleId="a8">
    <w:name w:val="Balloon Text"/>
    <w:basedOn w:val="a"/>
    <w:link w:val="a9"/>
    <w:uiPriority w:val="99"/>
    <w:semiHidden/>
    <w:rsid w:val="001147E9"/>
    <w:rPr>
      <w:rFonts w:ascii="Cambria" w:hAnsi="Cambria"/>
      <w:sz w:val="18"/>
      <w:szCs w:val="18"/>
    </w:rPr>
  </w:style>
  <w:style w:type="character" w:customStyle="1" w:styleId="a9">
    <w:name w:val="註解方塊文字 字元"/>
    <w:basedOn w:val="a0"/>
    <w:link w:val="a8"/>
    <w:uiPriority w:val="99"/>
    <w:semiHidden/>
    <w:locked/>
    <w:rsid w:val="001147E9"/>
    <w:rPr>
      <w:rFonts w:ascii="Cambria" w:eastAsia="新細明體" w:hAnsi="Cambria"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1A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B4276"/>
    <w:pPr>
      <w:ind w:leftChars="200" w:left="480"/>
    </w:pPr>
  </w:style>
  <w:style w:type="paragraph" w:styleId="a4">
    <w:name w:val="header"/>
    <w:basedOn w:val="a"/>
    <w:link w:val="a5"/>
    <w:uiPriority w:val="99"/>
    <w:rsid w:val="000E1779"/>
    <w:pPr>
      <w:tabs>
        <w:tab w:val="center" w:pos="4153"/>
        <w:tab w:val="right" w:pos="8306"/>
      </w:tabs>
      <w:snapToGrid w:val="0"/>
    </w:pPr>
    <w:rPr>
      <w:sz w:val="20"/>
      <w:szCs w:val="20"/>
    </w:rPr>
  </w:style>
  <w:style w:type="character" w:customStyle="1" w:styleId="a5">
    <w:name w:val="頁首 字元"/>
    <w:basedOn w:val="a0"/>
    <w:link w:val="a4"/>
    <w:uiPriority w:val="99"/>
    <w:locked/>
    <w:rsid w:val="000E1779"/>
    <w:rPr>
      <w:rFonts w:cs="Times New Roman"/>
      <w:sz w:val="20"/>
      <w:szCs w:val="20"/>
    </w:rPr>
  </w:style>
  <w:style w:type="paragraph" w:styleId="a6">
    <w:name w:val="footer"/>
    <w:basedOn w:val="a"/>
    <w:link w:val="a7"/>
    <w:uiPriority w:val="99"/>
    <w:rsid w:val="000E1779"/>
    <w:pPr>
      <w:tabs>
        <w:tab w:val="center" w:pos="4153"/>
        <w:tab w:val="right" w:pos="8306"/>
      </w:tabs>
      <w:snapToGrid w:val="0"/>
    </w:pPr>
    <w:rPr>
      <w:sz w:val="20"/>
      <w:szCs w:val="20"/>
    </w:rPr>
  </w:style>
  <w:style w:type="character" w:customStyle="1" w:styleId="a7">
    <w:name w:val="頁尾 字元"/>
    <w:basedOn w:val="a0"/>
    <w:link w:val="a6"/>
    <w:uiPriority w:val="99"/>
    <w:locked/>
    <w:rsid w:val="000E1779"/>
    <w:rPr>
      <w:rFonts w:cs="Times New Roman"/>
      <w:sz w:val="20"/>
      <w:szCs w:val="20"/>
    </w:rPr>
  </w:style>
  <w:style w:type="paragraph" w:styleId="a8">
    <w:name w:val="Balloon Text"/>
    <w:basedOn w:val="a"/>
    <w:link w:val="a9"/>
    <w:uiPriority w:val="99"/>
    <w:semiHidden/>
    <w:rsid w:val="001147E9"/>
    <w:rPr>
      <w:rFonts w:ascii="Cambria" w:hAnsi="Cambria"/>
      <w:sz w:val="18"/>
      <w:szCs w:val="18"/>
    </w:rPr>
  </w:style>
  <w:style w:type="character" w:customStyle="1" w:styleId="a9">
    <w:name w:val="註解方塊文字 字元"/>
    <w:basedOn w:val="a0"/>
    <w:link w:val="a8"/>
    <w:uiPriority w:val="99"/>
    <w:semiHidden/>
    <w:locked/>
    <w:rsid w:val="001147E9"/>
    <w:rPr>
      <w:rFonts w:ascii="Cambria" w:eastAsia="新細明體" w:hAnsi="Cambria"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171</Words>
  <Characters>979</Characters>
  <Application>Microsoft Office Word</Application>
  <DocSecurity>0</DocSecurity>
  <Lines>8</Lines>
  <Paragraphs>2</Paragraphs>
  <ScaleCrop>false</ScaleCrop>
  <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因應H7N9流感疫情各級學校輔導作業要點</dc:title>
  <dc:creator>moejsmpc</dc:creator>
  <cp:lastModifiedBy>user</cp:lastModifiedBy>
  <cp:revision>2</cp:revision>
  <cp:lastPrinted>2013-05-07T03:58:00Z</cp:lastPrinted>
  <dcterms:created xsi:type="dcterms:W3CDTF">2013-06-03T01:07:00Z</dcterms:created>
  <dcterms:modified xsi:type="dcterms:W3CDTF">2013-06-03T01:07:00Z</dcterms:modified>
</cp:coreProperties>
</file>