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D9" w:rsidRPr="00147AD9" w:rsidRDefault="00147AD9" w:rsidP="00147AD9">
      <w:pPr>
        <w:pStyle w:val="Web"/>
        <w:shd w:val="clear" w:color="auto" w:fill="FEFEFE"/>
        <w:snapToGrid w:val="0"/>
        <w:spacing w:after="0" w:line="240" w:lineRule="auto"/>
        <w:jc w:val="center"/>
        <w:rPr>
          <w:rFonts w:ascii="標楷體" w:eastAsia="標楷體" w:hAnsi="標楷體" w:cs="Helvetica"/>
          <w:color w:val="202020"/>
        </w:rPr>
      </w:pPr>
      <w:r w:rsidRPr="00147AD9">
        <w:rPr>
          <w:rFonts w:ascii="標楷體" w:eastAsia="標楷體" w:hAnsi="標楷體" w:cs="Helvetica"/>
          <w:color w:val="202020"/>
        </w:rPr>
        <w:t>臺南市</w:t>
      </w:r>
      <w:r w:rsidR="001D6CAD">
        <w:rPr>
          <w:rFonts w:ascii="標楷體" w:eastAsia="標楷體" w:hAnsi="標楷體" w:cs="Helvetica" w:hint="eastAsia"/>
          <w:color w:val="202020"/>
        </w:rPr>
        <w:t>將軍</w:t>
      </w:r>
      <w:r w:rsidR="001D6CAD">
        <w:rPr>
          <w:rFonts w:ascii="標楷體" w:eastAsia="標楷體" w:hAnsi="標楷體" w:cs="Helvetica"/>
          <w:color w:val="202020"/>
        </w:rPr>
        <w:t>區</w:t>
      </w:r>
      <w:r w:rsidR="001D6CAD">
        <w:rPr>
          <w:rFonts w:ascii="標楷體" w:eastAsia="標楷體" w:hAnsi="標楷體" w:cs="Helvetica" w:hint="eastAsia"/>
          <w:color w:val="202020"/>
        </w:rPr>
        <w:t>將軍</w:t>
      </w:r>
      <w:r w:rsidRPr="00147AD9">
        <w:rPr>
          <w:rFonts w:ascii="標楷體" w:eastAsia="標楷體" w:hAnsi="標楷體" w:cs="Helvetica"/>
          <w:color w:val="202020"/>
        </w:rPr>
        <w:t>國民小學校園行動載具使用規範</w:t>
      </w:r>
    </w:p>
    <w:p w:rsidR="00147AD9" w:rsidRPr="00147AD9" w:rsidRDefault="00147AD9" w:rsidP="00147AD9">
      <w:pPr>
        <w:pStyle w:val="Web"/>
        <w:shd w:val="clear" w:color="auto" w:fill="FEFEFE"/>
        <w:snapToGrid w:val="0"/>
        <w:spacing w:after="0" w:line="240" w:lineRule="auto"/>
        <w:jc w:val="right"/>
        <w:rPr>
          <w:rFonts w:ascii="標楷體" w:eastAsia="標楷體" w:hAnsi="標楷體" w:cs="Helvetica"/>
          <w:color w:val="202020"/>
        </w:rPr>
      </w:pPr>
      <w:r w:rsidRPr="00147AD9">
        <w:rPr>
          <w:rFonts w:ascii="標楷體" w:eastAsia="標楷體" w:hAnsi="標楷體" w:cs="Helvetica"/>
          <w:color w:val="202020"/>
        </w:rPr>
        <w:t>中華民國10</w:t>
      </w:r>
      <w:r w:rsidR="001D6CAD">
        <w:rPr>
          <w:rFonts w:ascii="標楷體" w:eastAsia="標楷體" w:hAnsi="標楷體" w:cs="Helvetica" w:hint="eastAsia"/>
          <w:color w:val="202020"/>
        </w:rPr>
        <w:t>9</w:t>
      </w:r>
      <w:r w:rsidRPr="00147AD9">
        <w:rPr>
          <w:rFonts w:ascii="標楷體" w:eastAsia="標楷體" w:hAnsi="標楷體" w:cs="Helvetica"/>
          <w:color w:val="202020"/>
        </w:rPr>
        <w:t>年9月</w:t>
      </w:r>
      <w:r w:rsidR="001D6CAD">
        <w:rPr>
          <w:rFonts w:ascii="標楷體" w:eastAsia="標楷體" w:hAnsi="標楷體" w:cs="Helvetica" w:hint="eastAsia"/>
          <w:color w:val="202020"/>
        </w:rPr>
        <w:t>2</w:t>
      </w:r>
      <w:r w:rsidRPr="00147AD9">
        <w:rPr>
          <w:rFonts w:ascii="標楷體" w:eastAsia="標楷體" w:hAnsi="標楷體" w:cs="Helvetica"/>
          <w:color w:val="202020"/>
        </w:rPr>
        <w:t>日校務會議通過</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壹、依據：</w:t>
      </w:r>
    </w:p>
    <w:p w:rsidR="00147AD9" w:rsidRPr="00147AD9" w:rsidRDefault="00147AD9" w:rsidP="001D6CAD">
      <w:pPr>
        <w:pStyle w:val="Web"/>
        <w:shd w:val="clear" w:color="auto" w:fill="FEFEFE"/>
        <w:snapToGrid w:val="0"/>
        <w:spacing w:after="0" w:line="240" w:lineRule="auto"/>
        <w:ind w:leftChars="204" w:left="490"/>
        <w:rPr>
          <w:rFonts w:ascii="標楷體" w:eastAsia="標楷體" w:hAnsi="標楷體" w:cs="Helvetica"/>
          <w:color w:val="202020"/>
        </w:rPr>
      </w:pPr>
      <w:r w:rsidRPr="00147AD9">
        <w:rPr>
          <w:rFonts w:ascii="標楷體" w:eastAsia="標楷體" w:hAnsi="標楷體" w:cs="Helvetica" w:hint="eastAsia"/>
          <w:color w:val="202020"/>
        </w:rPr>
        <w:t>一、本校教師輔導與管教學生辦法</w:t>
      </w:r>
    </w:p>
    <w:p w:rsidR="00147AD9" w:rsidRPr="00147AD9" w:rsidRDefault="00147AD9" w:rsidP="001D6CAD">
      <w:pPr>
        <w:pStyle w:val="Web"/>
        <w:shd w:val="clear" w:color="auto" w:fill="FEFEFE"/>
        <w:snapToGrid w:val="0"/>
        <w:spacing w:after="0" w:line="240" w:lineRule="auto"/>
        <w:ind w:leftChars="204" w:left="490"/>
        <w:rPr>
          <w:rFonts w:ascii="標楷體" w:eastAsia="標楷體" w:hAnsi="標楷體" w:cs="Helvetica"/>
          <w:color w:val="202020"/>
        </w:rPr>
      </w:pPr>
      <w:r w:rsidRPr="00147AD9">
        <w:rPr>
          <w:rFonts w:ascii="標楷體" w:eastAsia="標楷體" w:hAnsi="標楷體" w:cs="Helvetica"/>
          <w:color w:val="202020"/>
        </w:rPr>
        <w:t>二、</w:t>
      </w:r>
      <w:r w:rsidR="001D6CAD">
        <w:rPr>
          <w:rFonts w:ascii="標楷體" w:eastAsia="標楷體" w:hAnsi="標楷體" w:cs="Helvetica" w:hint="eastAsia"/>
          <w:color w:val="202020"/>
        </w:rPr>
        <w:t>臺南市教育局109年8月10日</w:t>
      </w:r>
      <w:r w:rsidR="001D6CAD" w:rsidRPr="001D6CAD">
        <w:rPr>
          <w:rFonts w:ascii="標楷體" w:eastAsia="標楷體" w:hAnsi="標楷體" w:cs="Helvetica" w:hint="eastAsia"/>
          <w:color w:val="202020"/>
        </w:rPr>
        <w:t>南市教安（一）字第</w:t>
      </w:r>
      <w:r w:rsidR="001D6CAD" w:rsidRPr="001D6CAD">
        <w:rPr>
          <w:rFonts w:ascii="標楷體" w:eastAsia="標楷體" w:hAnsi="標楷體" w:cs="Helvetica"/>
          <w:color w:val="202020"/>
        </w:rPr>
        <w:t>1090972240</w:t>
      </w:r>
      <w:r w:rsidR="001D6CAD" w:rsidRPr="001D6CAD">
        <w:rPr>
          <w:rFonts w:ascii="標楷體" w:eastAsia="標楷體" w:hAnsi="標楷體" w:cs="Helvetica" w:hint="eastAsia"/>
          <w:color w:val="202020"/>
        </w:rPr>
        <w:t>號</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貳、目的：</w:t>
      </w:r>
    </w:p>
    <w:p w:rsidR="00147AD9" w:rsidRPr="00147AD9" w:rsidRDefault="001D6CAD" w:rsidP="00147AD9">
      <w:pPr>
        <w:pStyle w:val="Web"/>
        <w:shd w:val="clear" w:color="auto" w:fill="FEFEFE"/>
        <w:snapToGrid w:val="0"/>
        <w:spacing w:after="0" w:line="240" w:lineRule="auto"/>
        <w:rPr>
          <w:rFonts w:ascii="標楷體" w:eastAsia="標楷體" w:hAnsi="標楷體" w:cs="Helvetica"/>
          <w:color w:val="202020"/>
        </w:rPr>
      </w:pPr>
      <w:r>
        <w:rPr>
          <w:rFonts w:ascii="標楷體" w:eastAsia="標楷體" w:hAnsi="標楷體" w:cs="Helvetica" w:hint="eastAsia"/>
          <w:color w:val="202020"/>
        </w:rPr>
        <w:t xml:space="preserve">    </w:t>
      </w:r>
      <w:r w:rsidR="00147AD9" w:rsidRPr="00147AD9">
        <w:rPr>
          <w:rFonts w:ascii="標楷體" w:eastAsia="標楷體" w:hAnsi="標楷體" w:cs="Helvetica" w:hint="eastAsia"/>
          <w:color w:val="202020"/>
        </w:rPr>
        <w:t>基於維持學校團體秩序、促使學生專心學習以維護學習成效、教導行動載具使用禮儀及考量學生與家長聯繫之需要，特訂定「臺南巿</w:t>
      </w:r>
      <w:r>
        <w:rPr>
          <w:rFonts w:ascii="標楷體" w:eastAsia="標楷體" w:hAnsi="標楷體" w:cs="Helvetica" w:hint="eastAsia"/>
          <w:color w:val="202020"/>
        </w:rPr>
        <w:t>將軍</w:t>
      </w:r>
      <w:r w:rsidR="00147AD9" w:rsidRPr="00147AD9">
        <w:rPr>
          <w:rFonts w:ascii="標楷體" w:eastAsia="標楷體" w:hAnsi="標楷體" w:cs="Helvetica" w:hint="eastAsia"/>
          <w:color w:val="202020"/>
        </w:rPr>
        <w:t>國民小學校園行動載具使用規範」。</w:t>
      </w:r>
    </w:p>
    <w:p w:rsidR="00147AD9" w:rsidRPr="00147AD9" w:rsidRDefault="00147AD9" w:rsidP="001D6CAD">
      <w:pPr>
        <w:pStyle w:val="Web"/>
        <w:shd w:val="clear" w:color="auto" w:fill="FEFEFE"/>
        <w:snapToGrid w:val="0"/>
        <w:spacing w:after="0" w:line="240" w:lineRule="auto"/>
        <w:ind w:left="2410" w:hangingChars="1004" w:hanging="2410"/>
        <w:rPr>
          <w:rFonts w:ascii="標楷體" w:eastAsia="標楷體" w:hAnsi="標楷體" w:cs="Helvetica"/>
          <w:color w:val="202020"/>
        </w:rPr>
      </w:pPr>
      <w:r w:rsidRPr="00147AD9">
        <w:rPr>
          <w:rFonts w:ascii="標楷體" w:eastAsia="標楷體" w:hAnsi="標楷體" w:cs="Helvetica" w:hint="eastAsia"/>
          <w:color w:val="202020"/>
        </w:rPr>
        <w:t>參、行動載具之定義：泛指手機、可攜式電腦、平板電腦、穿戴式裝置等具無線通訊功能之終端裝置。</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肆、申請程序:</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凡本校學生欲攜帶行動載具到校者，必須徵求家長（或監護人）同意</w:t>
      </w: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後，至</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處領取「行動載具攜帶到校申請暨使用規範同意書」(如附件)，經級任教師同意及學務處核章後，方能攜帶行動電話暨行動載具到校或於校園內開機。</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伍、管理規範：</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一、行動電話暨行動載具於校園內一律關機，放學出校門後即可使用行動載具與家長聯絡，非必要請儘量不要攜帶行動電話暨行動載具到校，以免造成不必要困擾。</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二、學生倘遇臨時、緊急狀況或其他特殊需要時，得向老師報告後，經</w:t>
      </w: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同意方能開機使用且遵守下列注意事項：</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（一）將行動電話暨行動載具保持無聲狀態。</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（二）上課時間不接聽。</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（三）行動電話暨行動載具具照相、錄音與錄影等功能者，需尊重</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他人隱私。</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（四）不得任意拍攝或上傳散播檔案，以免觸犯相關法律條文；亦</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不得下載限制級圖片與影音。</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三、行動電話暨行動載具請黏貼班級、姓名，以利辨別。</w:t>
      </w:r>
    </w:p>
    <w:p w:rsidR="00147AD9" w:rsidRPr="00147AD9" w:rsidRDefault="00147AD9" w:rsidP="001D6CAD">
      <w:pPr>
        <w:pStyle w:val="Web"/>
        <w:shd w:val="clear" w:color="auto" w:fill="FEFEFE"/>
        <w:snapToGrid w:val="0"/>
        <w:spacing w:after="0" w:line="240" w:lineRule="auto"/>
        <w:ind w:leftChars="255" w:left="1090" w:hangingChars="199" w:hanging="478"/>
        <w:rPr>
          <w:rFonts w:ascii="標楷體" w:eastAsia="標楷體" w:hAnsi="標楷體" w:cs="Helvetica"/>
          <w:color w:val="202020"/>
        </w:rPr>
      </w:pPr>
      <w:r w:rsidRPr="00147AD9">
        <w:rPr>
          <w:rFonts w:ascii="標楷體" w:eastAsia="標楷體" w:hAnsi="標楷體" w:cs="Helvetica" w:hint="eastAsia"/>
          <w:color w:val="202020"/>
        </w:rPr>
        <w:t>四、學生應妥善保管自己財物，如行動電話暨行動載具遺失須自行負責，學校不負保管及賠償之責。</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五、不得於學校進行行動電話暨行動載具充電。</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陸、違反本規範之處理方式：</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一、未經申請攜帶行動電話暨行動載具，交由</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處暫時保管，並請家</w:t>
      </w: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長（或監護人）到校領回物品。</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二、已申請攜帶行動電話暨行動載具而違反管理規範第一條及第三條第一至五項者，第一次口頭訓誡，並通知家長（或監護人）。第二次行動電話暨行動載具由導師暫時保管並請學生當天領回且通知家長（或監護人）。第三次行動電話暨行動載具由</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處暫時保管並請學生當天領回且通知家長（或監護人）。</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三、未遵守「使用規範」屢勸不聽超過三次以上者，取消該學期攜帶行動電話暨行動載具之資格，同時行動電話暨行動載具交由</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處暫時保管，並請家長（或監護人）到校領回物品。</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lastRenderedPageBreak/>
        <w:t>四、與同學發生爭執，而利用行動電話暨行動載具呼朋引伴滋事，情節嚴重者，學校除依校規懲處外且取消當學期行動電話暨行動載具攜帶資格。</w:t>
      </w:r>
    </w:p>
    <w:p w:rsidR="00147AD9" w:rsidRPr="00147AD9" w:rsidRDefault="00147AD9" w:rsidP="001D6CAD">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五、被取消攜帶行動電話暨行動載具資格而再攜帶行動電話暨行動載具到校者，均按本規範第陸點第一條處理。</w:t>
      </w:r>
    </w:p>
    <w:p w:rsidR="00147AD9" w:rsidRPr="00147AD9" w:rsidRDefault="00147AD9" w:rsidP="00147AD9">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柒、本規範經校務會議通過後公告實施，修正時亦同。</w:t>
      </w:r>
    </w:p>
    <w:p w:rsidR="00D71FC7" w:rsidRDefault="00D71FC7"/>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p w:rsidR="003B6FA2" w:rsidRDefault="003B6FA2" w:rsidP="003B6FA2">
      <w:pPr>
        <w:jc w:val="center"/>
        <w:rPr>
          <w:rFonts w:ascii="標楷體" w:eastAsia="標楷體" w:hAnsi="標楷體" w:cs="Helvetica"/>
          <w:color w:val="202020"/>
        </w:rPr>
      </w:pPr>
      <w:r w:rsidRPr="00147AD9">
        <w:rPr>
          <w:rFonts w:ascii="標楷體" w:eastAsia="標楷體" w:hAnsi="標楷體" w:cs="Helvetica"/>
          <w:color w:val="202020"/>
        </w:rPr>
        <w:lastRenderedPageBreak/>
        <w:t>臺南市</w:t>
      </w:r>
      <w:r>
        <w:rPr>
          <w:rFonts w:ascii="標楷體" w:eastAsia="標楷體" w:hAnsi="標楷體" w:cs="Helvetica" w:hint="eastAsia"/>
          <w:color w:val="202020"/>
        </w:rPr>
        <w:t>將軍</w:t>
      </w:r>
      <w:r>
        <w:rPr>
          <w:rFonts w:ascii="標楷體" w:eastAsia="標楷體" w:hAnsi="標楷體" w:cs="Helvetica"/>
          <w:color w:val="202020"/>
        </w:rPr>
        <w:t>區</w:t>
      </w:r>
      <w:r>
        <w:rPr>
          <w:rFonts w:ascii="標楷體" w:eastAsia="標楷體" w:hAnsi="標楷體" w:cs="Helvetica" w:hint="eastAsia"/>
          <w:color w:val="202020"/>
        </w:rPr>
        <w:t>將軍</w:t>
      </w:r>
      <w:r w:rsidRPr="00147AD9">
        <w:rPr>
          <w:rFonts w:ascii="標楷體" w:eastAsia="標楷體" w:hAnsi="標楷體" w:cs="Helvetica"/>
          <w:color w:val="202020"/>
        </w:rPr>
        <w:t>國民小學</w:t>
      </w:r>
      <w:r w:rsidRPr="00147AD9">
        <w:rPr>
          <w:rFonts w:ascii="標楷體" w:eastAsia="標楷體" w:hAnsi="標楷體" w:cs="Helvetica" w:hint="eastAsia"/>
          <w:color w:val="202020"/>
        </w:rPr>
        <w:t>行動載具攜帶到校申請暨使用規範同意書</w:t>
      </w:r>
    </w:p>
    <w:p w:rsidR="003B6FA2" w:rsidRPr="00147AD9" w:rsidRDefault="00282711" w:rsidP="003B6FA2">
      <w:pPr>
        <w:pStyle w:val="Web"/>
        <w:shd w:val="clear" w:color="auto" w:fill="FEFEFE"/>
        <w:snapToGrid w:val="0"/>
        <w:spacing w:after="0" w:line="240" w:lineRule="auto"/>
        <w:rPr>
          <w:rFonts w:ascii="標楷體" w:eastAsia="標楷體" w:hAnsi="標楷體" w:cs="Helvetica"/>
          <w:color w:val="202020"/>
        </w:rPr>
      </w:pPr>
      <w:r>
        <w:rPr>
          <w:rFonts w:ascii="標楷體" w:eastAsia="標楷體" w:hAnsi="標楷體" w:cs="Helvetica" w:hint="eastAsia"/>
          <w:color w:val="202020"/>
        </w:rPr>
        <w:t>壹</w:t>
      </w:r>
      <w:r w:rsidR="003B6FA2" w:rsidRPr="00147AD9">
        <w:rPr>
          <w:rFonts w:ascii="標楷體" w:eastAsia="標楷體" w:hAnsi="標楷體" w:cs="Helvetica" w:hint="eastAsia"/>
          <w:color w:val="202020"/>
        </w:rPr>
        <w:t>、申請程序:</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凡本校學生欲攜帶行動載具到校者，必須徵求家長（或監護人）同意</w:t>
      </w: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後，至</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處領取「行動載具攜帶到校申請暨使用規範同意書」(如附件)，經級任教師同意及學務處核章後，方能攜帶行動電話暨行動載具到校或於校園內開機。</w:t>
      </w:r>
    </w:p>
    <w:p w:rsidR="003B6FA2" w:rsidRPr="00147AD9" w:rsidRDefault="00282711" w:rsidP="003B6FA2">
      <w:pPr>
        <w:pStyle w:val="Web"/>
        <w:shd w:val="clear" w:color="auto" w:fill="FEFEFE"/>
        <w:snapToGrid w:val="0"/>
        <w:spacing w:after="0" w:line="240" w:lineRule="auto"/>
        <w:rPr>
          <w:rFonts w:ascii="標楷體" w:eastAsia="標楷體" w:hAnsi="標楷體" w:cs="Helvetica"/>
          <w:color w:val="202020"/>
        </w:rPr>
      </w:pPr>
      <w:r>
        <w:rPr>
          <w:rFonts w:ascii="標楷體" w:eastAsia="標楷體" w:hAnsi="標楷體" w:cs="Helvetica" w:hint="eastAsia"/>
          <w:color w:val="202020"/>
        </w:rPr>
        <w:t>貳</w:t>
      </w:r>
      <w:r w:rsidR="003B6FA2" w:rsidRPr="00147AD9">
        <w:rPr>
          <w:rFonts w:ascii="標楷體" w:eastAsia="標楷體" w:hAnsi="標楷體" w:cs="Helvetica" w:hint="eastAsia"/>
          <w:color w:val="202020"/>
        </w:rPr>
        <w:t>、管理規範：</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一、行動電話暨行動載具於校園內一律關機，放學出校門後即可使用行動載具與家長聯絡，非必要請儘量不要攜帶行動電話暨行動載具到校，以免造成不必要困擾。</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二、學生倘遇臨時、緊急狀況或其他特殊需要時，得向老師報告後，經</w:t>
      </w: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同意方能開機使用且遵守下列注意事項：</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（一）將行動電話暨行動載具保持無聲狀態。</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（二）上課時間不接聽。</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（三）行動電話暨行動載具具照相、錄音與錄影等功能者，需尊重</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他人隱私。</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（四）不得任意拍攝或上傳散播檔案，以免觸犯相關法律條文；亦</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不得下載限制級圖片與影音。</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三、行動電話暨行動載具請黏貼班級、姓名，以利辨別。</w:t>
      </w:r>
    </w:p>
    <w:p w:rsidR="003B6FA2" w:rsidRPr="00147AD9" w:rsidRDefault="003B6FA2" w:rsidP="003B6FA2">
      <w:pPr>
        <w:pStyle w:val="Web"/>
        <w:shd w:val="clear" w:color="auto" w:fill="FEFEFE"/>
        <w:snapToGrid w:val="0"/>
        <w:spacing w:after="0" w:line="240" w:lineRule="auto"/>
        <w:ind w:leftChars="255" w:left="1090" w:hangingChars="199" w:hanging="478"/>
        <w:rPr>
          <w:rFonts w:ascii="標楷體" w:eastAsia="標楷體" w:hAnsi="標楷體" w:cs="Helvetica"/>
          <w:color w:val="202020"/>
        </w:rPr>
      </w:pPr>
      <w:r w:rsidRPr="00147AD9">
        <w:rPr>
          <w:rFonts w:ascii="標楷體" w:eastAsia="標楷體" w:hAnsi="標楷體" w:cs="Helvetica" w:hint="eastAsia"/>
          <w:color w:val="202020"/>
        </w:rPr>
        <w:t>四、學生應妥善保管自己財物，如行動電話暨行動載具遺失須自行負責，學校不負保管及賠償之責。</w:t>
      </w:r>
    </w:p>
    <w:p w:rsidR="003B6FA2" w:rsidRPr="00147AD9" w:rsidRDefault="003B6FA2" w:rsidP="003B6FA2">
      <w:pPr>
        <w:pStyle w:val="Web"/>
        <w:shd w:val="clear" w:color="auto" w:fill="FEFEFE"/>
        <w:snapToGrid w:val="0"/>
        <w:spacing w:after="0" w:line="240" w:lineRule="auto"/>
        <w:rPr>
          <w:rFonts w:ascii="標楷體" w:eastAsia="標楷體" w:hAnsi="標楷體" w:cs="Helvetica"/>
          <w:color w:val="202020"/>
        </w:rPr>
      </w:pPr>
      <w:r w:rsidRPr="00147AD9">
        <w:rPr>
          <w:rFonts w:ascii="標楷體" w:eastAsia="標楷體" w:hAnsi="標楷體" w:cs="Helvetica" w:hint="eastAsia"/>
          <w:color w:val="202020"/>
        </w:rPr>
        <w:t>     五、不得於學校進行行動電話暨行動載具充電。</w:t>
      </w:r>
    </w:p>
    <w:p w:rsidR="003B6FA2" w:rsidRPr="00147AD9" w:rsidRDefault="00282711" w:rsidP="003B6FA2">
      <w:pPr>
        <w:pStyle w:val="Web"/>
        <w:shd w:val="clear" w:color="auto" w:fill="FEFEFE"/>
        <w:snapToGrid w:val="0"/>
        <w:spacing w:after="0" w:line="240" w:lineRule="auto"/>
        <w:rPr>
          <w:rFonts w:ascii="標楷體" w:eastAsia="標楷體" w:hAnsi="標楷體" w:cs="Helvetica"/>
          <w:color w:val="202020"/>
        </w:rPr>
      </w:pPr>
      <w:r>
        <w:rPr>
          <w:rFonts w:ascii="標楷體" w:eastAsia="標楷體" w:hAnsi="標楷體" w:cs="Helvetica" w:hint="eastAsia"/>
          <w:color w:val="202020"/>
        </w:rPr>
        <w:t>參</w:t>
      </w:r>
      <w:r w:rsidR="003B6FA2" w:rsidRPr="00147AD9">
        <w:rPr>
          <w:rFonts w:ascii="標楷體" w:eastAsia="標楷體" w:hAnsi="標楷體" w:cs="Helvetica" w:hint="eastAsia"/>
          <w:color w:val="202020"/>
        </w:rPr>
        <w:t>、違反本規範之處理方式：</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一、未經申請攜帶行動電話暨行動載具，交由</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處暫時保管，並請家</w:t>
      </w:r>
      <w:r w:rsidRPr="00147AD9">
        <w:rPr>
          <w:rFonts w:ascii="標楷體" w:eastAsia="標楷體" w:hAnsi="標楷體" w:cs="Helvetica"/>
          <w:color w:val="202020"/>
        </w:rPr>
        <w:t xml:space="preserve"> </w:t>
      </w:r>
      <w:r w:rsidRPr="00147AD9">
        <w:rPr>
          <w:rFonts w:ascii="標楷體" w:eastAsia="標楷體" w:hAnsi="標楷體" w:cs="Helvetica" w:hint="eastAsia"/>
          <w:color w:val="202020"/>
        </w:rPr>
        <w:t>長（或監護人）到校領回物品。</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二、已申請攜帶行動電話暨行動載具而違反管理規範第一條及第三條第一至五項者，第一次口頭訓誡，並通知家長（或監護人）。第二次行動電話暨行動載具由導師暫時保管並請學生當天領回且通知家長（或監護人）。第三次行動電話暨行動載具由</w:t>
      </w:r>
      <w:r w:rsidR="00E016EE">
        <w:rPr>
          <w:rFonts w:ascii="標楷體" w:eastAsia="標楷體" w:hAnsi="標楷體" w:cs="Helvetica" w:hint="eastAsia"/>
          <w:color w:val="202020"/>
        </w:rPr>
        <w:t>教導</w:t>
      </w:r>
      <w:r w:rsidRPr="00147AD9">
        <w:rPr>
          <w:rFonts w:ascii="標楷體" w:eastAsia="標楷體" w:hAnsi="標楷體" w:cs="Helvetica" w:hint="eastAsia"/>
          <w:color w:val="202020"/>
        </w:rPr>
        <w:t>處暫時保管並請學生當天領回且通知家長（或監護人）。</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三、未遵守「使用規範」屢勸不聽超過三次以上者，取消該學期攜帶行動電話暨行動載具之資格，同時行動電話暨行動載具交由</w:t>
      </w:r>
      <w:r w:rsidR="00E016EE">
        <w:rPr>
          <w:rFonts w:ascii="標楷體" w:eastAsia="標楷體" w:hAnsi="標楷體" w:cs="Helvetica" w:hint="eastAsia"/>
          <w:color w:val="202020"/>
        </w:rPr>
        <w:t>教導</w:t>
      </w:r>
      <w:bookmarkStart w:id="0" w:name="_GoBack"/>
      <w:bookmarkEnd w:id="0"/>
      <w:r w:rsidRPr="00147AD9">
        <w:rPr>
          <w:rFonts w:ascii="標楷體" w:eastAsia="標楷體" w:hAnsi="標楷體" w:cs="Helvetica" w:hint="eastAsia"/>
          <w:color w:val="202020"/>
        </w:rPr>
        <w:t>處暫時保管，並請家長（或監護人）到校領回物品。</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四、與同學發生爭執，而利用行動電話暨行動載具呼朋引伴滋事，情節嚴重者，學校除依校規懲處外且取消當學期行動電話暨行動載具攜帶資格。</w:t>
      </w:r>
    </w:p>
    <w:p w:rsidR="003B6FA2" w:rsidRPr="00147AD9" w:rsidRDefault="003B6FA2" w:rsidP="003B6FA2">
      <w:pPr>
        <w:pStyle w:val="Web"/>
        <w:shd w:val="clear" w:color="auto" w:fill="FEFEFE"/>
        <w:snapToGrid w:val="0"/>
        <w:spacing w:after="0" w:line="240" w:lineRule="auto"/>
        <w:ind w:leftChars="236" w:left="1034" w:hangingChars="195" w:hanging="468"/>
        <w:rPr>
          <w:rFonts w:ascii="標楷體" w:eastAsia="標楷體" w:hAnsi="標楷體" w:cs="Helvetica"/>
          <w:color w:val="202020"/>
        </w:rPr>
      </w:pPr>
      <w:r w:rsidRPr="00147AD9">
        <w:rPr>
          <w:rFonts w:ascii="標楷體" w:eastAsia="標楷體" w:hAnsi="標楷體" w:cs="Helvetica" w:hint="eastAsia"/>
          <w:color w:val="202020"/>
        </w:rPr>
        <w:t>五、被取消攜帶行動電話暨行動載具資格而再攜帶行動電話暨行動載具到校者，均按本規範第陸點第一條處理。</w:t>
      </w:r>
    </w:p>
    <w:p w:rsidR="003B6FA2" w:rsidRDefault="00282711" w:rsidP="003B6FA2">
      <w:pPr>
        <w:rPr>
          <w:rFonts w:ascii="標楷體" w:eastAsia="標楷體" w:hAnsi="標楷體" w:cs="Helvetica"/>
          <w:color w:val="202020"/>
        </w:rPr>
      </w:pPr>
      <w:r>
        <w:rPr>
          <w:rFonts w:ascii="標楷體" w:eastAsia="標楷體" w:hAnsi="標楷體" w:cs="Helvetica" w:hint="eastAsia"/>
          <w:color w:val="202020"/>
        </w:rPr>
        <w:t>肆</w:t>
      </w:r>
      <w:r w:rsidR="003B6FA2" w:rsidRPr="00147AD9">
        <w:rPr>
          <w:rFonts w:ascii="標楷體" w:eastAsia="標楷體" w:hAnsi="標楷體" w:cs="Helvetica" w:hint="eastAsia"/>
          <w:color w:val="202020"/>
        </w:rPr>
        <w:t>、本規範經校務會議通過後公告實施，修正時亦同。</w:t>
      </w:r>
    </w:p>
    <w:p w:rsidR="00C553EB" w:rsidRDefault="00C553EB" w:rsidP="00282711">
      <w:pPr>
        <w:pStyle w:val="Default"/>
        <w:jc w:val="center"/>
        <w:rPr>
          <w:rFonts w:hAnsi="標楷體"/>
          <w:sz w:val="36"/>
          <w:szCs w:val="36"/>
        </w:rPr>
      </w:pPr>
    </w:p>
    <w:p w:rsidR="00C553EB" w:rsidRDefault="00C553EB" w:rsidP="00282711">
      <w:pPr>
        <w:pStyle w:val="Default"/>
        <w:jc w:val="center"/>
        <w:rPr>
          <w:rFonts w:hAnsi="標楷體"/>
          <w:sz w:val="36"/>
          <w:szCs w:val="36"/>
        </w:rPr>
      </w:pPr>
    </w:p>
    <w:p w:rsidR="003B6FA2" w:rsidRPr="00C553EB" w:rsidRDefault="00E50BE9" w:rsidP="00282711">
      <w:pPr>
        <w:pStyle w:val="Default"/>
        <w:jc w:val="center"/>
        <w:rPr>
          <w:rFonts w:hAnsi="標楷體"/>
          <w:sz w:val="36"/>
          <w:szCs w:val="36"/>
        </w:rPr>
      </w:pPr>
      <w:r w:rsidRPr="00C553EB">
        <w:rPr>
          <w:rFonts w:hAnsi="標楷體"/>
          <w:sz w:val="36"/>
          <w:szCs w:val="36"/>
        </w:rPr>
        <w:lastRenderedPageBreak/>
        <w:t>臺南市</w:t>
      </w:r>
      <w:r w:rsidRPr="00C553EB">
        <w:rPr>
          <w:rFonts w:hAnsi="標楷體" w:hint="eastAsia"/>
          <w:sz w:val="36"/>
          <w:szCs w:val="36"/>
        </w:rPr>
        <w:t>將軍</w:t>
      </w:r>
      <w:r w:rsidRPr="00C553EB">
        <w:rPr>
          <w:rFonts w:hAnsi="標楷體"/>
          <w:sz w:val="36"/>
          <w:szCs w:val="36"/>
        </w:rPr>
        <w:t>區</w:t>
      </w:r>
      <w:r w:rsidRPr="00C553EB">
        <w:rPr>
          <w:rFonts w:hAnsi="標楷體" w:hint="eastAsia"/>
          <w:sz w:val="36"/>
          <w:szCs w:val="36"/>
        </w:rPr>
        <w:t>將軍</w:t>
      </w:r>
      <w:r w:rsidRPr="00C553EB">
        <w:rPr>
          <w:rFonts w:hAnsi="標楷體"/>
          <w:sz w:val="36"/>
          <w:szCs w:val="36"/>
        </w:rPr>
        <w:t>國民小學</w:t>
      </w:r>
      <w:r w:rsidRPr="00C553EB">
        <w:rPr>
          <w:rFonts w:hAnsi="標楷體" w:hint="eastAsia"/>
          <w:sz w:val="36"/>
          <w:szCs w:val="36"/>
        </w:rPr>
        <w:t>行動載具攜帶到校申請暨使用規範同意書申請書</w:t>
      </w:r>
    </w:p>
    <w:p w:rsidR="003B6FA2" w:rsidRPr="00282711" w:rsidRDefault="003B6FA2" w:rsidP="00282711">
      <w:pPr>
        <w:pStyle w:val="Default"/>
        <w:jc w:val="center"/>
        <w:rPr>
          <w:rFonts w:hAnsi="標楷體"/>
          <w:sz w:val="36"/>
          <w:szCs w:val="36"/>
        </w:rPr>
      </w:pPr>
      <w:r w:rsidRPr="00282711">
        <w:rPr>
          <w:rFonts w:hAnsi="標楷體" w:hint="eastAsia"/>
          <w:sz w:val="36"/>
          <w:szCs w:val="36"/>
        </w:rPr>
        <w:t>學生</w:t>
      </w:r>
      <w:r w:rsidRPr="00282711">
        <w:rPr>
          <w:rFonts w:hAnsi="標楷體"/>
          <w:sz w:val="36"/>
          <w:szCs w:val="36"/>
          <w:u w:val="single"/>
        </w:rPr>
        <w:t xml:space="preserve"> </w:t>
      </w:r>
      <w:r w:rsidR="00282711" w:rsidRPr="00282711">
        <w:rPr>
          <w:rFonts w:hAnsi="標楷體" w:hint="eastAsia"/>
          <w:sz w:val="36"/>
          <w:szCs w:val="36"/>
          <w:u w:val="single"/>
        </w:rPr>
        <w:t xml:space="preserve">  </w:t>
      </w:r>
      <w:r w:rsidRPr="00282711">
        <w:rPr>
          <w:rFonts w:hAnsi="標楷體" w:hint="eastAsia"/>
          <w:sz w:val="36"/>
          <w:szCs w:val="36"/>
        </w:rPr>
        <w:t>年</w:t>
      </w:r>
      <w:r w:rsidR="00282711" w:rsidRPr="00282711">
        <w:rPr>
          <w:rFonts w:hAnsi="標楷體" w:hint="eastAsia"/>
          <w:sz w:val="36"/>
          <w:szCs w:val="36"/>
          <w:u w:val="single"/>
        </w:rPr>
        <w:t xml:space="preserve">   </w:t>
      </w:r>
      <w:r w:rsidRPr="00282711">
        <w:rPr>
          <w:rFonts w:hAnsi="標楷體" w:hint="eastAsia"/>
          <w:sz w:val="36"/>
          <w:szCs w:val="36"/>
        </w:rPr>
        <w:t>班</w:t>
      </w:r>
      <w:r w:rsidR="00282711" w:rsidRPr="00282711">
        <w:rPr>
          <w:rFonts w:hAnsi="標楷體" w:hint="eastAsia"/>
          <w:sz w:val="36"/>
          <w:szCs w:val="36"/>
          <w:u w:val="single"/>
        </w:rPr>
        <w:t xml:space="preserve">    </w:t>
      </w:r>
      <w:r w:rsidRPr="00282711">
        <w:rPr>
          <w:rFonts w:hAnsi="標楷體" w:hint="eastAsia"/>
          <w:sz w:val="36"/>
          <w:szCs w:val="36"/>
        </w:rPr>
        <w:t>號</w:t>
      </w:r>
      <w:r w:rsidRPr="00282711">
        <w:rPr>
          <w:rFonts w:hAnsi="標楷體"/>
          <w:sz w:val="36"/>
          <w:szCs w:val="36"/>
        </w:rPr>
        <w:t xml:space="preserve"> </w:t>
      </w:r>
      <w:r w:rsidRPr="00282711">
        <w:rPr>
          <w:rFonts w:hAnsi="標楷體" w:hint="eastAsia"/>
          <w:sz w:val="36"/>
          <w:szCs w:val="36"/>
        </w:rPr>
        <w:t>姓名</w:t>
      </w:r>
      <w:r w:rsidR="00282711" w:rsidRPr="00282711">
        <w:rPr>
          <w:rFonts w:hAnsi="標楷體" w:hint="eastAsia"/>
          <w:sz w:val="36"/>
          <w:szCs w:val="36"/>
          <w:u w:val="single"/>
        </w:rPr>
        <w:t xml:space="preserve">                </w:t>
      </w:r>
      <w:r w:rsidRPr="00282711">
        <w:rPr>
          <w:rFonts w:hAnsi="標楷體" w:hint="eastAsia"/>
          <w:sz w:val="36"/>
          <w:szCs w:val="36"/>
        </w:rPr>
        <w:t>，</w:t>
      </w:r>
    </w:p>
    <w:p w:rsidR="003B6FA2" w:rsidRPr="00282711" w:rsidRDefault="003B6FA2" w:rsidP="003B6FA2">
      <w:pPr>
        <w:pStyle w:val="Default"/>
        <w:rPr>
          <w:rFonts w:hAnsi="標楷體"/>
          <w:sz w:val="36"/>
          <w:szCs w:val="36"/>
        </w:rPr>
      </w:pPr>
      <w:r w:rsidRPr="00282711">
        <w:rPr>
          <w:rFonts w:hAnsi="標楷體" w:hint="eastAsia"/>
          <w:sz w:val="36"/>
          <w:szCs w:val="36"/>
        </w:rPr>
        <w:t>因</w:t>
      </w:r>
      <w:r w:rsidRPr="00282711">
        <w:rPr>
          <w:rFonts w:hAnsi="標楷體"/>
          <w:sz w:val="36"/>
          <w:szCs w:val="36"/>
          <w:u w:val="single"/>
        </w:rPr>
        <w:t xml:space="preserve"> </w:t>
      </w:r>
      <w:r w:rsidR="00282711" w:rsidRPr="00282711">
        <w:rPr>
          <w:rFonts w:hAnsi="標楷體" w:hint="eastAsia"/>
          <w:sz w:val="36"/>
          <w:szCs w:val="36"/>
          <w:u w:val="single"/>
        </w:rPr>
        <w:t xml:space="preserve">                                     </w:t>
      </w:r>
      <w:r w:rsidRPr="00282711">
        <w:rPr>
          <w:rFonts w:hAnsi="標楷體" w:hint="eastAsia"/>
          <w:sz w:val="36"/>
          <w:szCs w:val="36"/>
        </w:rPr>
        <w:t>，必須攜帶行動電話暨行動載具到校上課，學生願依照學生行動電話暨行動載具使用規範，在校期間保持行動電話暨行動載具關機。</w:t>
      </w:r>
      <w:r w:rsidRPr="00282711">
        <w:rPr>
          <w:rFonts w:hAnsi="標楷體"/>
          <w:sz w:val="36"/>
          <w:szCs w:val="36"/>
        </w:rPr>
        <w:t xml:space="preserve"> </w:t>
      </w:r>
    </w:p>
    <w:p w:rsidR="003B6FA2" w:rsidRPr="00282711" w:rsidRDefault="003B6FA2" w:rsidP="003B6FA2">
      <w:pPr>
        <w:pStyle w:val="Default"/>
        <w:rPr>
          <w:rFonts w:hAnsi="標楷體"/>
          <w:sz w:val="36"/>
          <w:szCs w:val="36"/>
        </w:rPr>
      </w:pPr>
      <w:r w:rsidRPr="00282711">
        <w:rPr>
          <w:rFonts w:hAnsi="標楷體" w:hint="eastAsia"/>
          <w:sz w:val="36"/>
          <w:szCs w:val="36"/>
        </w:rPr>
        <w:t>切結人：</w:t>
      </w:r>
      <w:r w:rsidR="00282711" w:rsidRPr="00282711">
        <w:rPr>
          <w:rFonts w:hAnsi="標楷體" w:hint="eastAsia"/>
          <w:sz w:val="36"/>
          <w:szCs w:val="36"/>
          <w:u w:val="single"/>
        </w:rPr>
        <w:t xml:space="preserve">      </w:t>
      </w:r>
      <w:r w:rsidR="00282711">
        <w:rPr>
          <w:rFonts w:hAnsi="標楷體" w:hint="eastAsia"/>
          <w:sz w:val="36"/>
          <w:szCs w:val="36"/>
          <w:u w:val="single"/>
        </w:rPr>
        <w:t xml:space="preserve"> </w:t>
      </w:r>
      <w:r w:rsidR="00282711" w:rsidRPr="00282711">
        <w:rPr>
          <w:rFonts w:hAnsi="標楷體" w:hint="eastAsia"/>
          <w:sz w:val="36"/>
          <w:szCs w:val="36"/>
          <w:u w:val="single"/>
        </w:rPr>
        <w:t xml:space="preserve">   </w:t>
      </w:r>
      <w:r w:rsidR="00282711">
        <w:rPr>
          <w:rFonts w:hAnsi="標楷體" w:hint="eastAsia"/>
          <w:sz w:val="36"/>
          <w:szCs w:val="36"/>
        </w:rPr>
        <w:t xml:space="preserve"> </w:t>
      </w:r>
      <w:r w:rsidRPr="00282711">
        <w:rPr>
          <w:rFonts w:hAnsi="標楷體"/>
          <w:sz w:val="36"/>
          <w:szCs w:val="36"/>
        </w:rPr>
        <w:t xml:space="preserve"> </w:t>
      </w:r>
      <w:r w:rsidRPr="00282711">
        <w:rPr>
          <w:rFonts w:hAnsi="標楷體" w:hint="eastAsia"/>
          <w:sz w:val="36"/>
          <w:szCs w:val="36"/>
        </w:rPr>
        <w:t>家長（或監護人）：</w:t>
      </w:r>
      <w:r w:rsidR="00282711">
        <w:rPr>
          <w:rFonts w:hAnsi="標楷體" w:hint="eastAsia"/>
          <w:sz w:val="36"/>
          <w:szCs w:val="36"/>
          <w:u w:val="single"/>
        </w:rPr>
        <w:t xml:space="preserve">        </w:t>
      </w:r>
    </w:p>
    <w:p w:rsidR="003B6FA2" w:rsidRPr="00282711" w:rsidRDefault="00282711" w:rsidP="003B6FA2">
      <w:pPr>
        <w:rPr>
          <w:rFonts w:ascii="標楷體" w:eastAsia="標楷體" w:hAnsi="標楷體"/>
          <w:sz w:val="36"/>
          <w:szCs w:val="36"/>
          <w:u w:val="single"/>
        </w:rPr>
      </w:pPr>
      <w:r>
        <w:rPr>
          <w:rFonts w:ascii="標楷體" w:eastAsia="標楷體" w:hAnsi="標楷體" w:hint="eastAsia"/>
          <w:sz w:val="36"/>
          <w:szCs w:val="36"/>
        </w:rPr>
        <w:t xml:space="preserve">  </w:t>
      </w:r>
      <w:r w:rsidR="003B6FA2" w:rsidRPr="00282711">
        <w:rPr>
          <w:rFonts w:ascii="標楷體" w:eastAsia="標楷體" w:hAnsi="標楷體" w:hint="eastAsia"/>
          <w:sz w:val="36"/>
          <w:szCs w:val="36"/>
        </w:rPr>
        <w:t>導師：</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r w:rsidR="00E016EE">
        <w:rPr>
          <w:rFonts w:ascii="標楷體" w:eastAsia="標楷體" w:hAnsi="標楷體" w:hint="eastAsia"/>
          <w:sz w:val="36"/>
          <w:szCs w:val="36"/>
        </w:rPr>
        <w:t>教導</w:t>
      </w:r>
      <w:r w:rsidR="003B6FA2" w:rsidRPr="00282711">
        <w:rPr>
          <w:rFonts w:ascii="標楷體" w:eastAsia="標楷體" w:hAnsi="標楷體" w:hint="eastAsia"/>
          <w:sz w:val="36"/>
          <w:szCs w:val="36"/>
        </w:rPr>
        <w:t>處：</w:t>
      </w:r>
      <w:r>
        <w:rPr>
          <w:rFonts w:ascii="標楷體" w:eastAsia="標楷體" w:hAnsi="標楷體" w:hint="eastAsia"/>
          <w:sz w:val="36"/>
          <w:szCs w:val="36"/>
          <w:u w:val="single"/>
        </w:rPr>
        <w:t xml:space="preserve">                </w:t>
      </w:r>
    </w:p>
    <w:sectPr w:rsidR="003B6FA2" w:rsidRPr="0028271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F5"/>
    <w:rsid w:val="00147AD9"/>
    <w:rsid w:val="001D6CAD"/>
    <w:rsid w:val="00282711"/>
    <w:rsid w:val="003930F5"/>
    <w:rsid w:val="003B6FA2"/>
    <w:rsid w:val="00C553EB"/>
    <w:rsid w:val="00D71FC7"/>
    <w:rsid w:val="00E016EE"/>
    <w:rsid w:val="00E32838"/>
    <w:rsid w:val="00E50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38279-512E-41AB-A119-C3EF8FD9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47AD9"/>
    <w:pPr>
      <w:widowControl/>
      <w:spacing w:after="150" w:line="432" w:lineRule="auto"/>
    </w:pPr>
    <w:rPr>
      <w:rFonts w:ascii="新細明體" w:eastAsia="新細明體" w:hAnsi="新細明體" w:cs="新細明體"/>
      <w:kern w:val="0"/>
      <w:szCs w:val="24"/>
    </w:rPr>
  </w:style>
  <w:style w:type="paragraph" w:customStyle="1" w:styleId="Default">
    <w:name w:val="Default"/>
    <w:rsid w:val="003B6FA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07240">
      <w:bodyDiv w:val="1"/>
      <w:marLeft w:val="0"/>
      <w:marRight w:val="0"/>
      <w:marTop w:val="0"/>
      <w:marBottom w:val="0"/>
      <w:divBdr>
        <w:top w:val="none" w:sz="0" w:space="0" w:color="auto"/>
        <w:left w:val="none" w:sz="0" w:space="0" w:color="auto"/>
        <w:bottom w:val="none" w:sz="0" w:space="0" w:color="auto"/>
        <w:right w:val="none" w:sz="0" w:space="0" w:color="auto"/>
      </w:divBdr>
      <w:divsChild>
        <w:div w:id="986862533">
          <w:marLeft w:val="0"/>
          <w:marRight w:val="0"/>
          <w:marTop w:val="0"/>
          <w:marBottom w:val="0"/>
          <w:divBdr>
            <w:top w:val="none" w:sz="0" w:space="0" w:color="auto"/>
            <w:left w:val="none" w:sz="0" w:space="0" w:color="auto"/>
            <w:bottom w:val="none" w:sz="0" w:space="0" w:color="auto"/>
            <w:right w:val="none" w:sz="0" w:space="0" w:color="auto"/>
          </w:divBdr>
          <w:divsChild>
            <w:div w:id="259992420">
              <w:marLeft w:val="-225"/>
              <w:marRight w:val="-225"/>
              <w:marTop w:val="0"/>
              <w:marBottom w:val="0"/>
              <w:divBdr>
                <w:top w:val="none" w:sz="0" w:space="0" w:color="auto"/>
                <w:left w:val="none" w:sz="0" w:space="0" w:color="auto"/>
                <w:bottom w:val="none" w:sz="0" w:space="0" w:color="auto"/>
                <w:right w:val="none" w:sz="0" w:space="0" w:color="auto"/>
              </w:divBdr>
              <w:divsChild>
                <w:div w:id="40834300">
                  <w:marLeft w:val="0"/>
                  <w:marRight w:val="0"/>
                  <w:marTop w:val="0"/>
                  <w:marBottom w:val="0"/>
                  <w:divBdr>
                    <w:top w:val="none" w:sz="0" w:space="0" w:color="auto"/>
                    <w:left w:val="none" w:sz="0" w:space="0" w:color="auto"/>
                    <w:bottom w:val="none" w:sz="0" w:space="0" w:color="auto"/>
                    <w:right w:val="none" w:sz="0" w:space="0" w:color="auto"/>
                  </w:divBdr>
                  <w:divsChild>
                    <w:div w:id="190656655">
                      <w:marLeft w:val="0"/>
                      <w:marRight w:val="0"/>
                      <w:marTop w:val="0"/>
                      <w:marBottom w:val="0"/>
                      <w:divBdr>
                        <w:top w:val="none" w:sz="0" w:space="0" w:color="auto"/>
                        <w:left w:val="none" w:sz="0" w:space="0" w:color="auto"/>
                        <w:bottom w:val="none" w:sz="0" w:space="0" w:color="auto"/>
                        <w:right w:val="none" w:sz="0" w:space="0" w:color="auto"/>
                      </w:divBdr>
                      <w:divsChild>
                        <w:div w:id="1980913327">
                          <w:marLeft w:val="-225"/>
                          <w:marRight w:val="-225"/>
                          <w:marTop w:val="0"/>
                          <w:marBottom w:val="0"/>
                          <w:divBdr>
                            <w:top w:val="none" w:sz="0" w:space="0" w:color="auto"/>
                            <w:left w:val="none" w:sz="0" w:space="0" w:color="auto"/>
                            <w:bottom w:val="none" w:sz="0" w:space="0" w:color="auto"/>
                            <w:right w:val="none" w:sz="0" w:space="0" w:color="auto"/>
                          </w:divBdr>
                          <w:divsChild>
                            <w:div w:id="349570859">
                              <w:marLeft w:val="0"/>
                              <w:marRight w:val="0"/>
                              <w:marTop w:val="0"/>
                              <w:marBottom w:val="0"/>
                              <w:divBdr>
                                <w:top w:val="none" w:sz="0" w:space="0" w:color="auto"/>
                                <w:left w:val="none" w:sz="0" w:space="0" w:color="auto"/>
                                <w:bottom w:val="none" w:sz="0" w:space="0" w:color="auto"/>
                                <w:right w:val="none" w:sz="0" w:space="0" w:color="auto"/>
                              </w:divBdr>
                              <w:divsChild>
                                <w:div w:id="366872991">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sChild>
                                        <w:div w:id="360714154">
                                          <w:marLeft w:val="0"/>
                                          <w:marRight w:val="0"/>
                                          <w:marTop w:val="150"/>
                                          <w:marBottom w:val="150"/>
                                          <w:divBdr>
                                            <w:top w:val="single" w:sz="6" w:space="23" w:color="EFEFEF"/>
                                            <w:left w:val="single" w:sz="6" w:space="23" w:color="EFEFEF"/>
                                            <w:bottom w:val="single" w:sz="6" w:space="23" w:color="EFEFEF"/>
                                            <w:right w:val="single" w:sz="6" w:space="23" w:color="EFEFE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2020-08-12T06:41:00Z</dcterms:created>
  <dcterms:modified xsi:type="dcterms:W3CDTF">2020-08-14T07:54:00Z</dcterms:modified>
</cp:coreProperties>
</file>