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172" w:rsidRDefault="00385F57">
      <w:pPr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>
        <w:rPr>
          <w:rFonts w:ascii="標楷體" w:eastAsia="標楷體" w:hAnsi="標楷體" w:cs="標楷體"/>
          <w:color w:val="000000"/>
        </w:rPr>
        <w:t xml:space="preserve">      </w:t>
      </w: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-449580</wp:posOffset>
            </wp:positionH>
            <wp:positionV relativeFrom="paragraph">
              <wp:posOffset>-450850</wp:posOffset>
            </wp:positionV>
            <wp:extent cx="7538720" cy="1466850"/>
            <wp:effectExtent l="0" t="0" r="0" b="0"/>
            <wp:wrapNone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8982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83185</wp:posOffset>
                </wp:positionV>
                <wp:extent cx="2353945" cy="72390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394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0172" w:rsidRDefault="00385F57">
                            <w:pPr>
                              <w:jc w:val="center"/>
                              <w:rPr>
                                <w:color w:val="31849B" w:themeColor="accent5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超世紀粗疊圓" w:eastAsia="超世紀粗疊圓" w:hAnsi="超世紀粗疊圓" w:cstheme="minorBidi" w:hint="eastAsia"/>
                                <w:color w:val="31849B" w:themeColor="accent5" w:themeShade="BF"/>
                                <w:kern w:val="24"/>
                                <w:sz w:val="72"/>
                                <w:szCs w:val="72"/>
                              </w:rPr>
                              <w:t>佳里</w:t>
                            </w:r>
                            <w:r>
                              <w:rPr>
                                <w:rFonts w:ascii="超世紀粗疊圓" w:eastAsia="超世紀粗疊圓" w:hAnsi="超世紀粗疊圓" w:cstheme="minorBidi"/>
                                <w:color w:val="31849B" w:themeColor="accent5" w:themeShade="BF"/>
                                <w:kern w:val="24"/>
                                <w:sz w:val="72"/>
                                <w:szCs w:val="72"/>
                              </w:rPr>
                              <w:t>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29pt;margin-top:6.55pt;width:185.3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" filled="f" stroked="f">
                <v:textbox>
                  <w:txbxContent>
                    <w:p w:rsidR="00F10172" w:rsidRDefault="00385F57">
                      <w:pPr>
                        <w:jc w:val="center"/>
                        <w:rPr>
                          <w:color w:val="31849B" w:themeColor="accent5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超世紀粗疊圓" w:eastAsia="超世紀粗疊圓" w:hAnsi="超世紀粗疊圓" w:cstheme="minorBidi" w:hint="eastAsia"/>
                          <w:color w:val="31849B" w:themeColor="accent5" w:themeShade="BF"/>
                          <w:kern w:val="24"/>
                          <w:sz w:val="72"/>
                          <w:szCs w:val="72"/>
                        </w:rPr>
                        <w:t>佳里</w:t>
                      </w:r>
                      <w:r>
                        <w:rPr>
                          <w:rFonts w:ascii="超世紀粗疊圓" w:eastAsia="超世紀粗疊圓" w:hAnsi="超世紀粗疊圓" w:cstheme="minorBidi"/>
                          <w:color w:val="31849B" w:themeColor="accent5" w:themeShade="BF"/>
                          <w:kern w:val="24"/>
                          <w:sz w:val="72"/>
                          <w:szCs w:val="72"/>
                        </w:rPr>
                        <w:t>國小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2769235</wp:posOffset>
                </wp:positionH>
                <wp:positionV relativeFrom="paragraph">
                  <wp:posOffset>0</wp:posOffset>
                </wp:positionV>
                <wp:extent cx="3570605" cy="789305"/>
                <wp:effectExtent l="0" t="0" r="0" b="0"/>
                <wp:wrapSquare wrapText="bothSides"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0605" cy="789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0172" w:rsidRDefault="00385F57">
                            <w:pPr>
                              <w:spacing w:line="1200" w:lineRule="exact"/>
                              <w:jc w:val="distribute"/>
                              <w:rPr>
                                <w:rFonts w:ascii="華康流隸體" w:eastAsia="華康流隸體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華康流隸體" w:eastAsia="華康流隸體" w:hAnsi="華康相撲體" w:cstheme="minorBidi" w:hint="eastAsia"/>
                                <w:b/>
                                <w:bCs/>
                                <w:color w:val="F79646" w:themeColor="accent6"/>
                                <w:kern w:val="24"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弦樂團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7" style="position:absolute;left:0;text-align:left;margin-left:218.05pt;margin-top:0;width:281.15pt;height:6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" filled="f" stroked="f">
                <v:textbox>
                  <w:txbxContent>
                    <w:p w:rsidR="00F10172" w:rsidRDefault="00385F57">
                      <w:pPr>
                        <w:spacing w:line="1200" w:lineRule="exact"/>
                        <w:jc w:val="distribute"/>
                        <w:rPr>
                          <w:rFonts w:ascii="華康流隸體" w:eastAsia="華康流隸體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華康流隸體" w:eastAsia="華康流隸體" w:hAnsi="華康相撲體" w:cstheme="minorBidi" w:hint="eastAsia"/>
                          <w:b/>
                          <w:bCs/>
                          <w:color w:val="F79646" w:themeColor="accent6"/>
                          <w:kern w:val="24"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弦樂團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10172" w:rsidRDefault="00F10172">
      <w:pPr>
        <w:rPr>
          <w:rFonts w:ascii="標楷體" w:eastAsia="標楷體" w:hAnsi="標楷體" w:cs="標楷體"/>
        </w:rPr>
      </w:pPr>
    </w:p>
    <w:p w:rsidR="00F10172" w:rsidRDefault="00F10172">
      <w:pPr>
        <w:rPr>
          <w:rFonts w:ascii="標楷體" w:eastAsia="標楷體" w:hAnsi="標楷體" w:cs="標楷體"/>
        </w:rPr>
      </w:pPr>
    </w:p>
    <w:p w:rsidR="00F10172" w:rsidRDefault="00385F57">
      <w:pPr>
        <w:spacing w:after="240" w:line="480" w:lineRule="auto"/>
        <w:jc w:val="center"/>
        <w:rPr>
          <w:rStyle w:val="20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11</w:t>
      </w: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3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學年度第</w:t>
      </w: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一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學期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招生簡章</w:t>
      </w:r>
    </w:p>
    <w:p w:rsidR="00F10172" w:rsidRDefault="00385F57">
      <w:pPr>
        <w:spacing w:after="240" w:line="480" w:lineRule="auto"/>
        <w:jc w:val="both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>由國內外音樂學院畢業並有豐富學經驗的老師們負責教學，為學生規劃完整課程。除了參加校內活動展演、</w:t>
      </w:r>
      <w:r>
        <w:rPr>
          <w:rFonts w:ascii="新細明體" w:eastAsia="新細明體" w:hAnsi="新細明體" w:cs="新細明體" w:hint="eastAsia"/>
        </w:rPr>
        <w:t>不</w:t>
      </w:r>
      <w:r>
        <w:rPr>
          <w:rFonts w:ascii="新細明體" w:eastAsia="新細明體" w:hAnsi="新細明體" w:cs="新細明體" w:hint="eastAsia"/>
        </w:rPr>
        <w:t>定期舉行音樂分享會，也希望透過不同類型活動來累積經驗，為孩子們打造精緻、優質的音樂學習環境</w:t>
      </w:r>
      <w:r>
        <w:rPr>
          <w:rFonts w:ascii="新細明體" w:eastAsia="新細明體" w:hAnsi="新細明體" w:cs="新細明體" w:hint="eastAsia"/>
        </w:rPr>
        <w:t>，讓音樂自然融入孩子生活中，轉化為成長過程中重要的養分</w:t>
      </w:r>
      <w:bookmarkStart w:id="0" w:name="_gjdgxs" w:colFirst="0" w:colLast="0"/>
      <w:bookmarkEnd w:id="0"/>
      <w:r>
        <w:rPr>
          <w:rFonts w:ascii="新細明體" w:eastAsia="新細明體" w:hAnsi="新細明體" w:cs="新細明體" w:hint="eastAsia"/>
        </w:rPr>
        <w:t>。</w:t>
      </w:r>
    </w:p>
    <w:p w:rsidR="00F10172" w:rsidRDefault="00385F57">
      <w:pPr>
        <w:spacing w:after="240" w:line="480" w:lineRule="auto"/>
        <w:jc w:val="center"/>
        <w:rPr>
          <w:rFonts w:ascii="新細明體" w:eastAsia="新細明體" w:hAnsi="新細明體" w:cs="新細明體"/>
          <w:b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sz w:val="28"/>
          <w:szCs w:val="28"/>
        </w:rPr>
        <w:t>一、課程內容</w:t>
      </w:r>
    </w:p>
    <w:p w:rsidR="00F10172" w:rsidRDefault="00385F57">
      <w:pPr>
        <w:numPr>
          <w:ilvl w:val="0"/>
          <w:numId w:val="1"/>
        </w:numPr>
        <w:rPr>
          <w:color w:val="000000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C00000"/>
        </w:rPr>
        <w:t>基礎班</w:t>
      </w:r>
      <w:r>
        <w:rPr>
          <w:rFonts w:ascii="微軟正黑體" w:eastAsia="微軟正黑體" w:hAnsi="微軟正黑體" w:cs="微軟正黑體" w:hint="eastAsia"/>
          <w:b/>
          <w:bCs/>
          <w:color w:val="C00000"/>
        </w:rPr>
        <w:t>:</w:t>
      </w:r>
      <w:r>
        <w:rPr>
          <w:rFonts w:ascii="微軟正黑體" w:eastAsia="微軟正黑體" w:hAnsi="微軟正黑體" w:cs="微軟正黑體" w:hint="eastAsia"/>
          <w:b/>
          <w:bCs/>
          <w:color w:val="C00000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</w:rPr>
        <w:t>第一</w:t>
      </w:r>
      <w:r>
        <w:rPr>
          <w:rFonts w:asciiTheme="majorEastAsia" w:eastAsia="新細明體" w:hAnsiTheme="majorEastAsia" w:cstheme="majorEastAsia" w:hint="eastAsia"/>
          <w:color w:val="000000"/>
        </w:rPr>
        <w:t>學期</w:t>
      </w:r>
      <w:r>
        <w:rPr>
          <w:rFonts w:asciiTheme="majorEastAsia" w:eastAsiaTheme="majorEastAsia" w:hAnsiTheme="majorEastAsia" w:cstheme="majorEastAsia" w:hint="eastAsia"/>
          <w:color w:val="000000"/>
        </w:rPr>
        <w:t>僅【樂器分部課】</w:t>
      </w:r>
      <w:r>
        <w:rPr>
          <w:rFonts w:asciiTheme="majorEastAsia" w:eastAsiaTheme="majorEastAsia" w:hAnsiTheme="majorEastAsia" w:cstheme="majorEastAsia" w:hint="eastAsia"/>
          <w:color w:val="000000"/>
        </w:rPr>
        <w:t>(</w:t>
      </w:r>
      <w:r>
        <w:rPr>
          <w:rFonts w:asciiTheme="majorEastAsia" w:eastAsiaTheme="majorEastAsia" w:hAnsiTheme="majorEastAsia" w:cstheme="majorEastAsia" w:hint="eastAsia"/>
          <w:color w:val="000000"/>
        </w:rPr>
        <w:t>有小提琴、中提琴、大提琴班</w:t>
      </w:r>
      <w:r>
        <w:rPr>
          <w:rFonts w:asciiTheme="majorEastAsia" w:eastAsiaTheme="majorEastAsia" w:hAnsiTheme="majorEastAsia" w:cstheme="majorEastAsia" w:hint="eastAsia"/>
          <w:color w:val="000000"/>
        </w:rPr>
        <w:t>)</w:t>
      </w:r>
      <w:r>
        <w:rPr>
          <w:rFonts w:asciiTheme="majorEastAsia" w:eastAsiaTheme="majorEastAsia" w:hAnsiTheme="majorEastAsia" w:cstheme="majorEastAsia" w:hint="eastAsia"/>
          <w:color w:val="000000"/>
        </w:rPr>
        <w:t>，每週三下午</w:t>
      </w:r>
      <w:r>
        <w:rPr>
          <w:rFonts w:asciiTheme="majorEastAsia" w:eastAsiaTheme="majorEastAsia" w:hAnsiTheme="majorEastAsia" w:cstheme="majorEastAsia" w:hint="eastAsia"/>
          <w:color w:val="000000"/>
        </w:rPr>
        <w:t>12:45-2:15</w:t>
      </w:r>
      <w:r>
        <w:rPr>
          <w:rFonts w:asciiTheme="majorEastAsia" w:eastAsiaTheme="majorEastAsia" w:hAnsiTheme="majorEastAsia" w:cstheme="majorEastAsia" w:hint="eastAsia"/>
          <w:color w:val="000000"/>
        </w:rPr>
        <w:t>，每週一次的費用為</w:t>
      </w:r>
      <w:r>
        <w:rPr>
          <w:rFonts w:asciiTheme="majorEastAsia" w:eastAsiaTheme="majorEastAsia" w:hAnsiTheme="majorEastAsia" w:cstheme="majorEastAsia" w:hint="eastAsia"/>
          <w:color w:val="000000"/>
        </w:rPr>
        <w:t>3</w:t>
      </w:r>
      <w:r>
        <w:rPr>
          <w:rFonts w:asciiTheme="majorEastAsia" w:eastAsiaTheme="majorEastAsia" w:hAnsiTheme="majorEastAsia" w:cstheme="majorEastAsia" w:hint="eastAsia"/>
          <w:color w:val="000000"/>
        </w:rPr>
        <w:t>75</w:t>
      </w:r>
      <w:r>
        <w:rPr>
          <w:rFonts w:asciiTheme="majorEastAsia" w:eastAsiaTheme="majorEastAsia" w:hAnsiTheme="majorEastAsia" w:cstheme="majorEastAsia" w:hint="eastAsia"/>
          <w:color w:val="000000"/>
        </w:rPr>
        <w:t>元。本學期規劃</w:t>
      </w:r>
      <w:r>
        <w:rPr>
          <w:rFonts w:asciiTheme="majorEastAsia" w:eastAsiaTheme="majorEastAsia" w:hAnsiTheme="majorEastAsia" w:cstheme="majorEastAsia" w:hint="eastAsia"/>
          <w:color w:val="000000"/>
        </w:rPr>
        <w:t>16</w:t>
      </w:r>
      <w:r>
        <w:rPr>
          <w:rFonts w:asciiTheme="majorEastAsia" w:eastAsiaTheme="majorEastAsia" w:hAnsiTheme="majorEastAsia" w:cstheme="majorEastAsia" w:hint="eastAsia"/>
          <w:color w:val="000000"/>
        </w:rPr>
        <w:t>週課程，共</w:t>
      </w:r>
      <w:r>
        <w:rPr>
          <w:rFonts w:asciiTheme="majorEastAsia" w:eastAsiaTheme="majorEastAsia" w:hAnsiTheme="majorEastAsia" w:cstheme="majorEastAsia" w:hint="eastAsia"/>
          <w:color w:val="000000"/>
        </w:rPr>
        <w:t>6000</w:t>
      </w:r>
      <w:r>
        <w:rPr>
          <w:rFonts w:asciiTheme="majorEastAsia" w:eastAsiaTheme="majorEastAsia" w:hAnsiTheme="majorEastAsia" w:cstheme="majorEastAsia" w:hint="eastAsia"/>
          <w:color w:val="000000"/>
        </w:rPr>
        <w:t>元。預計</w:t>
      </w:r>
      <w:r>
        <w:rPr>
          <w:rFonts w:asciiTheme="majorEastAsia" w:eastAsiaTheme="majorEastAsia" w:hAnsiTheme="majorEastAsia" w:cstheme="majorEastAsia" w:hint="eastAsia"/>
          <w:color w:val="000000"/>
        </w:rPr>
        <w:t>9/11</w:t>
      </w:r>
      <w:r>
        <w:rPr>
          <w:rFonts w:asciiTheme="majorEastAsia" w:eastAsiaTheme="majorEastAsia" w:hAnsiTheme="majorEastAsia" w:cstheme="majorEastAsia" w:hint="eastAsia"/>
          <w:color w:val="000000"/>
        </w:rPr>
        <w:t>開課</w:t>
      </w:r>
      <w:r>
        <w:rPr>
          <w:rFonts w:asciiTheme="majorEastAsia" w:eastAsiaTheme="majorEastAsia" w:hAnsiTheme="majorEastAsia" w:cstheme="majorEastAsia" w:hint="eastAsia"/>
          <w:color w:val="000000"/>
        </w:rPr>
        <w:t xml:space="preserve">  (4</w:t>
      </w:r>
      <w:r>
        <w:rPr>
          <w:rFonts w:asciiTheme="majorEastAsia" w:eastAsiaTheme="majorEastAsia" w:hAnsiTheme="majorEastAsia" w:cstheme="majorEastAsia" w:hint="eastAsia"/>
          <w:color w:val="000000"/>
        </w:rPr>
        <w:t>人以上成班，如</w:t>
      </w:r>
      <w:r>
        <w:rPr>
          <w:color w:val="000000"/>
        </w:rPr>
        <w:t>人數不足團費另計</w:t>
      </w:r>
      <w:r>
        <w:rPr>
          <w:color w:val="000000"/>
        </w:rPr>
        <w:t>)</w:t>
      </w:r>
    </w:p>
    <w:p w:rsidR="00F10172" w:rsidRDefault="00385F57">
      <w:pPr>
        <w:numPr>
          <w:ilvl w:val="0"/>
          <w:numId w:val="1"/>
        </w:numPr>
        <w:rPr>
          <w:color w:val="000000"/>
        </w:rPr>
      </w:pPr>
      <w:r>
        <w:rPr>
          <w:b/>
          <w:bCs/>
          <w:color w:val="C00000"/>
        </w:rPr>
        <w:t>進階班：</w:t>
      </w:r>
      <w:r>
        <w:rPr>
          <w:color w:val="000000"/>
        </w:rPr>
        <w:t>【</w:t>
      </w:r>
      <w:r>
        <w:rPr>
          <w:rFonts w:eastAsia="新細明體" w:hint="eastAsia"/>
          <w:color w:val="000000"/>
        </w:rPr>
        <w:t>分部課</w:t>
      </w:r>
      <w:r>
        <w:rPr>
          <w:color w:val="000000"/>
        </w:rPr>
        <w:t>】每週三下午</w:t>
      </w:r>
      <w:r>
        <w:rPr>
          <w:color w:val="000000"/>
        </w:rPr>
        <w:t>12:45-2:15 +</w:t>
      </w:r>
      <w:r>
        <w:rPr>
          <w:color w:val="000000"/>
        </w:rPr>
        <w:t>【</w:t>
      </w:r>
      <w:r>
        <w:rPr>
          <w:rFonts w:eastAsia="新細明體" w:hint="eastAsia"/>
          <w:color w:val="000000"/>
        </w:rPr>
        <w:t>合奏課</w:t>
      </w:r>
      <w:r>
        <w:rPr>
          <w:color w:val="000000"/>
        </w:rPr>
        <w:t>】每週三下午</w:t>
      </w:r>
      <w:r>
        <w:rPr>
          <w:color w:val="000000"/>
        </w:rPr>
        <w:t>2:25-3:55</w:t>
      </w:r>
      <w:r>
        <w:rPr>
          <w:color w:val="000000"/>
        </w:rPr>
        <w:t>，每週的費用為</w:t>
      </w:r>
      <w:r>
        <w:rPr>
          <w:rFonts w:eastAsia="新細明體" w:hint="eastAsia"/>
          <w:color w:val="000000"/>
        </w:rPr>
        <w:t>575</w:t>
      </w:r>
      <w:r>
        <w:rPr>
          <w:color w:val="000000"/>
        </w:rPr>
        <w:t>元，本學期規劃</w:t>
      </w:r>
      <w:r>
        <w:rPr>
          <w:color w:val="000000"/>
        </w:rPr>
        <w:t>1</w:t>
      </w:r>
      <w:r>
        <w:rPr>
          <w:rFonts w:eastAsia="新細明體" w:hint="eastAsia"/>
          <w:color w:val="000000"/>
        </w:rPr>
        <w:t>6</w:t>
      </w:r>
      <w:r>
        <w:rPr>
          <w:color w:val="000000"/>
        </w:rPr>
        <w:t>週課程，共</w:t>
      </w:r>
      <w:r>
        <w:rPr>
          <w:rFonts w:eastAsia="新細明體" w:hint="eastAsia"/>
          <w:color w:val="000000"/>
        </w:rPr>
        <w:t>9200</w:t>
      </w:r>
      <w:r>
        <w:rPr>
          <w:color w:val="000000"/>
        </w:rPr>
        <w:t>元。預計</w:t>
      </w:r>
      <w:r>
        <w:rPr>
          <w:rFonts w:eastAsia="新細明體" w:hint="eastAsia"/>
          <w:color w:val="000000"/>
        </w:rPr>
        <w:t>9/11</w:t>
      </w:r>
      <w:r>
        <w:rPr>
          <w:color w:val="000000"/>
        </w:rPr>
        <w:t>開課</w:t>
      </w:r>
      <w:r>
        <w:rPr>
          <w:color w:val="000000"/>
        </w:rPr>
        <w:t xml:space="preserve">  (</w:t>
      </w:r>
      <w:r>
        <w:rPr>
          <w:color w:val="000000"/>
        </w:rPr>
        <w:t>樂器分部課</w:t>
      </w:r>
      <w:r>
        <w:rPr>
          <w:color w:val="000000"/>
        </w:rPr>
        <w:t>4</w:t>
      </w:r>
      <w:r>
        <w:rPr>
          <w:color w:val="000000"/>
        </w:rPr>
        <w:t>人以上成班，如人數不足團費另計</w:t>
      </w:r>
      <w:r>
        <w:rPr>
          <w:color w:val="000000"/>
        </w:rPr>
        <w:t>)</w:t>
      </w:r>
    </w:p>
    <w:p w:rsidR="00F10172" w:rsidRDefault="00385F57" w:rsidP="00385F57">
      <w:pPr>
        <w:numPr>
          <w:ilvl w:val="0"/>
          <w:numId w:val="1"/>
        </w:numPr>
      </w:pPr>
      <w:r w:rsidRPr="00385F57">
        <w:rPr>
          <w:b/>
          <w:bCs/>
          <w:color w:val="C00000"/>
        </w:rPr>
        <w:t>個人班：</w:t>
      </w:r>
      <w:r w:rsidRPr="00385F57">
        <w:rPr>
          <w:rFonts w:eastAsia="新細明體" w:hint="eastAsia"/>
          <w:color w:val="000000" w:themeColor="text1"/>
        </w:rPr>
        <w:t>依個人學習速度和狀況，做更精緻的學習。</w:t>
      </w:r>
      <w:r w:rsidRPr="00385F57">
        <w:rPr>
          <w:color w:val="000000"/>
        </w:rPr>
        <w:t>上課時間、及費用</w:t>
      </w:r>
      <w:r w:rsidRPr="00385F57">
        <w:rPr>
          <w:rFonts w:eastAsia="新細明體" w:hint="eastAsia"/>
          <w:color w:val="000000"/>
        </w:rPr>
        <w:t>等相關事宜</w:t>
      </w:r>
      <w:r w:rsidRPr="00385F57">
        <w:rPr>
          <w:color w:val="000000"/>
        </w:rPr>
        <w:t>請聯絡樂團負責人楊</w:t>
      </w:r>
      <w:r w:rsidRPr="00385F57">
        <w:rPr>
          <w:rFonts w:eastAsia="新細明體" w:hint="eastAsia"/>
          <w:color w:val="000000"/>
        </w:rPr>
        <w:t>倩寧</w:t>
      </w:r>
      <w:r w:rsidRPr="00385F57">
        <w:rPr>
          <w:color w:val="000000"/>
        </w:rPr>
        <w:t>老師。</w:t>
      </w:r>
      <w:r>
        <w:t>手機號碼：</w:t>
      </w:r>
      <w:r>
        <w:t>0919337659 / LINE ID</w:t>
      </w:r>
      <w:r>
        <w:t>：</w:t>
      </w:r>
      <w:r>
        <w:t>bian718</w:t>
      </w:r>
      <w:bookmarkStart w:id="1" w:name="_GoBack"/>
      <w:bookmarkEnd w:id="1"/>
    </w:p>
    <w:p w:rsidR="00F10172" w:rsidRDefault="00F10172"/>
    <w:p w:rsidR="00F10172" w:rsidRDefault="00385F57">
      <w:pPr>
        <w:jc w:val="center"/>
        <w:rPr>
          <w:b/>
          <w:bCs/>
          <w:sz w:val="28"/>
          <w:szCs w:val="28"/>
        </w:rPr>
      </w:pPr>
      <w:r>
        <w:rPr>
          <w:rFonts w:ascii="SimSun" w:eastAsia="新細明體" w:hAnsi="SimSun" w:cs="SimSun" w:hint="eastAsia"/>
          <w:b/>
          <w:bCs/>
          <w:sz w:val="28"/>
          <w:szCs w:val="28"/>
        </w:rPr>
        <w:t>二、</w:t>
      </w:r>
      <w:r>
        <w:rPr>
          <w:rFonts w:ascii="SimSun" w:eastAsia="SimSun" w:hAnsi="SimSun" w:cs="SimSun"/>
          <w:b/>
          <w:bCs/>
          <w:sz w:val="28"/>
          <w:szCs w:val="28"/>
        </w:rPr>
        <w:t>注意事項</w:t>
      </w:r>
    </w:p>
    <w:p w:rsidR="00F10172" w:rsidRDefault="00385F57">
      <w:r>
        <w:rPr>
          <w:rFonts w:ascii="SimSun" w:eastAsia="SimSun" w:hAnsi="SimSun" w:cs="SimSun"/>
        </w:rPr>
        <w:t>課程以一學期為單位規劃完整課程，期間若學生因個人因素請假或離團，恕不予以退費或補課，</w:t>
      </w:r>
      <w:r>
        <w:rPr>
          <w:rFonts w:ascii="SimSun" w:eastAsia="SimSun" w:hAnsi="SimSun" w:cs="SimSun"/>
        </w:rPr>
        <w:t>請家長見諒。</w:t>
      </w:r>
    </w:p>
    <w:p w:rsidR="00F10172" w:rsidRDefault="00385F57">
      <w:pPr>
        <w:ind w:firstLineChars="1800" w:firstLine="50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報名表</w:t>
      </w:r>
    </w:p>
    <w:tbl>
      <w:tblPr>
        <w:tblStyle w:val="Style10"/>
        <w:tblW w:w="1072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303"/>
        <w:gridCol w:w="816"/>
        <w:gridCol w:w="2268"/>
        <w:gridCol w:w="1417"/>
        <w:gridCol w:w="2647"/>
      </w:tblGrid>
      <w:tr w:rsidR="00F10172">
        <w:trPr>
          <w:trHeight w:val="117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172" w:rsidRDefault="00385F57">
            <w:pPr>
              <w:spacing w:before="240" w:after="18" w:line="340" w:lineRule="auto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學生姓名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172" w:rsidRDefault="00385F57">
            <w:pPr>
              <w:spacing w:before="240" w:after="18" w:line="340" w:lineRule="auto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172" w:rsidRDefault="00385F57">
            <w:pPr>
              <w:spacing w:before="240" w:after="18" w:line="340" w:lineRule="auto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班級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172" w:rsidRDefault="00F10172">
            <w:pPr>
              <w:spacing w:before="240" w:after="18" w:line="340" w:lineRule="auto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172" w:rsidRDefault="00385F57">
            <w:pPr>
              <w:spacing w:before="240" w:after="18" w:line="340" w:lineRule="auto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家長姓名</w:t>
            </w:r>
          </w:p>
          <w:p w:rsidR="00F10172" w:rsidRDefault="00385F57">
            <w:pPr>
              <w:spacing w:before="240" w:after="18" w:line="340" w:lineRule="auto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聯絡電話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172" w:rsidRDefault="00F10172">
            <w:pPr>
              <w:spacing w:before="240" w:after="18" w:line="340" w:lineRule="auto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F10172">
        <w:trPr>
          <w:trHeight w:val="221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172" w:rsidRDefault="00385F57">
            <w:pPr>
              <w:spacing w:before="240" w:after="18" w:line="340" w:lineRule="auto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初階班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172" w:rsidRDefault="00385F57">
            <w:pPr>
              <w:spacing w:before="240" w:after="18" w:line="340" w:lineRule="auto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小提琴</w:t>
            </w: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中提琴</w:t>
            </w: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大提琴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172" w:rsidRDefault="00385F57">
            <w:pPr>
              <w:spacing w:before="240" w:after="18" w:line="340" w:lineRule="auto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進階班</w:t>
            </w:r>
          </w:p>
          <w:p w:rsidR="00F10172" w:rsidRDefault="00385F57">
            <w:pPr>
              <w:spacing w:before="240" w:after="18" w:line="340" w:lineRule="auto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個別課</w:t>
            </w:r>
          </w:p>
        </w:tc>
      </w:tr>
    </w:tbl>
    <w:p w:rsidR="00F10172" w:rsidRDefault="00F10172">
      <w:pPr>
        <w:spacing w:before="240" w:after="18" w:line="340" w:lineRule="auto"/>
        <w:rPr>
          <w:rFonts w:ascii="標楷體" w:eastAsia="標楷體" w:hAnsi="標楷體" w:cs="標楷體"/>
        </w:rPr>
      </w:pPr>
      <w:bookmarkStart w:id="2" w:name="_30j0zll" w:colFirst="0" w:colLast="0"/>
      <w:bookmarkStart w:id="3" w:name="_1fob9te" w:colFirst="0" w:colLast="0"/>
      <w:bookmarkEnd w:id="2"/>
      <w:bookmarkEnd w:id="3"/>
    </w:p>
    <w:sectPr w:rsidR="00F10172">
      <w:pgSz w:w="11906" w:h="16838"/>
      <w:pgMar w:top="709" w:right="849" w:bottom="284" w:left="709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世紀粗疊圓">
    <w:altName w:val="Segoe Print"/>
    <w:charset w:val="00"/>
    <w:family w:val="auto"/>
    <w:pitch w:val="default"/>
  </w:font>
  <w:font w:name="華康流隸體">
    <w:altName w:val="Segoe Print"/>
    <w:charset w:val="00"/>
    <w:family w:val="auto"/>
    <w:pitch w:val="default"/>
  </w:font>
  <w:font w:name="華康相撲體">
    <w:altName w:val="Segoe Print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7604B"/>
    <w:multiLevelType w:val="multilevel"/>
    <w:tmpl w:val="66C7604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172"/>
    <w:rsid w:val="00385F57"/>
    <w:rsid w:val="00F10172"/>
    <w:rsid w:val="03F66E92"/>
    <w:rsid w:val="15807EDD"/>
    <w:rsid w:val="1A1C31F6"/>
    <w:rsid w:val="34DA1E81"/>
    <w:rsid w:val="598453D1"/>
    <w:rsid w:val="61AA236B"/>
    <w:rsid w:val="70AF04D2"/>
    <w:rsid w:val="7F48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CEFD4F5-F2E2-45EC-87FE-56FBCC2E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3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rPr>
      <w:rFonts w:ascii="Calibri" w:eastAsia="Calibri" w:hAnsi="Calibri" w:cs="Calibri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link w:val="20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after="60"/>
      <w:jc w:val="center"/>
    </w:pPr>
    <w:rPr>
      <w:rFonts w:ascii="Cambria" w:eastAsia="Cambria" w:hAnsi="Cambria" w:cs="Cambria"/>
    </w:rPr>
  </w:style>
  <w:style w:type="paragraph" w:styleId="a4">
    <w:name w:val="Title"/>
    <w:basedOn w:val="a"/>
    <w:next w:val="a"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link w:val="2"/>
    <w:rPr>
      <w:rFonts w:ascii="Cambria" w:eastAsia="Cambria" w:hAnsi="Cambria" w:cs="Cambria"/>
      <w:b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</dc:creator>
  <cp:lastModifiedBy>黃瑞峯</cp:lastModifiedBy>
  <cp:revision>2</cp:revision>
  <dcterms:created xsi:type="dcterms:W3CDTF">2024-08-24T23:17:00Z</dcterms:created>
  <dcterms:modified xsi:type="dcterms:W3CDTF">2024-08-24T23:17:00Z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