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7D" w:rsidRDefault="00700199">
      <w:pPr>
        <w:pStyle w:val="Textbody"/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國立臺灣圖書館徵詢機關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構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或團體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作者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授權本館進行數位化與典藏於</w:t>
      </w:r>
      <w:r>
        <w:rPr>
          <w:rFonts w:eastAsia="標楷體"/>
          <w:b/>
          <w:bCs/>
          <w:sz w:val="32"/>
          <w:szCs w:val="32"/>
        </w:rPr>
        <w:t>「本土教育資源中心」及本土教育資源資料庫之授權書</w:t>
      </w:r>
    </w:p>
    <w:p w:rsidR="00A7717D" w:rsidRDefault="00A7717D">
      <w:pPr>
        <w:pStyle w:val="Textbody"/>
      </w:pPr>
    </w:p>
    <w:p w:rsidR="00A7717D" w:rsidRDefault="0070019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一、授權內容：</w:t>
      </w:r>
    </w:p>
    <w:p w:rsidR="00A7717D" w:rsidRDefault="00700199">
      <w:pPr>
        <w:pStyle w:val="Textbody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pacing w:val="10"/>
          <w:sz w:val="28"/>
          <w:szCs w:val="28"/>
        </w:rPr>
        <w:t>機關</w:t>
      </w:r>
      <w:r>
        <w:rPr>
          <w:rFonts w:ascii="標楷體" w:eastAsia="標楷體" w:hAnsi="標楷體"/>
          <w:spacing w:val="10"/>
          <w:sz w:val="28"/>
          <w:szCs w:val="28"/>
        </w:rPr>
        <w:t>(</w:t>
      </w:r>
      <w:r>
        <w:rPr>
          <w:rFonts w:ascii="標楷體" w:eastAsia="標楷體" w:hAnsi="標楷體"/>
          <w:spacing w:val="10"/>
          <w:sz w:val="28"/>
          <w:szCs w:val="28"/>
        </w:rPr>
        <w:t>構</w:t>
      </w:r>
      <w:r>
        <w:rPr>
          <w:rFonts w:ascii="標楷體" w:eastAsia="標楷體" w:hAnsi="標楷體"/>
          <w:spacing w:val="10"/>
          <w:sz w:val="28"/>
          <w:szCs w:val="28"/>
        </w:rPr>
        <w:t>)</w:t>
      </w:r>
      <w:r>
        <w:rPr>
          <w:rFonts w:ascii="標楷體" w:eastAsia="標楷體" w:hAnsi="標楷體"/>
          <w:spacing w:val="10"/>
          <w:sz w:val="28"/>
          <w:szCs w:val="28"/>
        </w:rPr>
        <w:t>或團體</w:t>
      </w:r>
      <w:r>
        <w:rPr>
          <w:rFonts w:ascii="標楷體" w:eastAsia="標楷體" w:hAnsi="標楷體"/>
          <w:sz w:val="28"/>
          <w:szCs w:val="28"/>
        </w:rPr>
        <w:t>（作者）所公開發表之下列著作：</w:t>
      </w:r>
    </w:p>
    <w:tbl>
      <w:tblPr>
        <w:tblW w:w="9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5325"/>
        <w:gridCol w:w="1800"/>
        <w:gridCol w:w="1452"/>
      </w:tblGrid>
      <w:tr w:rsidR="00A7717D">
        <w:tblPrEx>
          <w:tblCellMar>
            <w:top w:w="0" w:type="dxa"/>
            <w:bottom w:w="0" w:type="dxa"/>
          </w:tblCellMar>
        </w:tblPrEx>
        <w:trPr>
          <w:cantSplit/>
          <w:trHeight w:val="804"/>
          <w:tblHeader/>
          <w:jc w:val="center"/>
        </w:trPr>
        <w:tc>
          <w:tcPr>
            <w:tcW w:w="6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70019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53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70019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70019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型式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70019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A7717D">
        <w:tblPrEx>
          <w:tblCellMar>
            <w:top w:w="0" w:type="dxa"/>
            <w:bottom w:w="0" w:type="dxa"/>
          </w:tblCellMar>
        </w:tblPrEx>
        <w:trPr>
          <w:trHeight w:val="777"/>
          <w:jc w:val="center"/>
        </w:trPr>
        <w:tc>
          <w:tcPr>
            <w:tcW w:w="6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70019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A7717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717D" w:rsidRDefault="007001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圖書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期刊</w:t>
            </w:r>
          </w:p>
          <w:p w:rsidR="00A7717D" w:rsidRDefault="007001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電子出版品</w:t>
            </w:r>
          </w:p>
          <w:p w:rsidR="00A7717D" w:rsidRDefault="00700199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717D" w:rsidRDefault="00A7717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717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70019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A7717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717D" w:rsidRDefault="007001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圖書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期刊</w:t>
            </w:r>
          </w:p>
          <w:p w:rsidR="00A7717D" w:rsidRDefault="007001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電子出版品</w:t>
            </w:r>
          </w:p>
          <w:p w:rsidR="00A7717D" w:rsidRDefault="00700199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717D" w:rsidRDefault="00A7717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717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70019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17D" w:rsidRDefault="00A7717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717D" w:rsidRDefault="007001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圖書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期刊</w:t>
            </w:r>
          </w:p>
          <w:p w:rsidR="00A7717D" w:rsidRDefault="007001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電子出版品</w:t>
            </w:r>
          </w:p>
          <w:p w:rsidR="00A7717D" w:rsidRDefault="00700199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717D" w:rsidRDefault="00A7717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717D" w:rsidRDefault="00700199">
      <w:pPr>
        <w:pStyle w:val="a4"/>
        <w:spacing w:line="400" w:lineRule="exact"/>
        <w:ind w:left="540" w:hanging="540"/>
      </w:pPr>
      <w:r>
        <w:rPr>
          <w:rFonts w:ascii="標楷體" w:eastAsia="標楷體" w:hAnsi="標楷體"/>
          <w:sz w:val="28"/>
          <w:szCs w:val="28"/>
        </w:rPr>
        <w:t>二、上列著作，機關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或團體（作者）同意全部內容授權國立臺灣圖書館進行數位化與</w:t>
      </w:r>
      <w:r>
        <w:rPr>
          <w:rFonts w:ascii="標楷體" w:eastAsia="標楷體" w:hAnsi="標楷體"/>
          <w:color w:val="000000"/>
          <w:sz w:val="28"/>
          <w:szCs w:val="28"/>
        </w:rPr>
        <w:t>典藏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含公開陳列與複製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於「本土教育資源中心」及本土教育資源資料庫。上列著作如為二人以上之共同著作，應由全體著作權人簽署。</w:t>
      </w:r>
    </w:p>
    <w:p w:rsidR="00A7717D" w:rsidRDefault="00700199">
      <w:pPr>
        <w:pStyle w:val="a4"/>
        <w:spacing w:line="400" w:lineRule="exact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或團體（作者）聲明對上述授權之著作擁有著作權，得為此授權。</w:t>
      </w:r>
    </w:p>
    <w:p w:rsidR="00A7717D" w:rsidRDefault="00700199">
      <w:pPr>
        <w:pStyle w:val="a4"/>
        <w:spacing w:line="400" w:lineRule="exact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且授權著作未侵害任何第三人之著作權及其他權利。</w:t>
      </w:r>
    </w:p>
    <w:p w:rsidR="00A7717D" w:rsidRDefault="00700199">
      <w:pPr>
        <w:pStyle w:val="a4"/>
        <w:spacing w:line="400" w:lineRule="exact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四、本授權書為非專屬性之授權，機關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或團體（作者）對上述授權之著作仍擁有著作權。</w:t>
      </w:r>
    </w:p>
    <w:p w:rsidR="00A7717D" w:rsidRDefault="00700199">
      <w:pPr>
        <w:pStyle w:val="a4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A7717D" w:rsidRDefault="00A7717D">
      <w:pPr>
        <w:pStyle w:val="a4"/>
        <w:spacing w:line="400" w:lineRule="exact"/>
        <w:rPr>
          <w:rFonts w:ascii="標楷體" w:eastAsia="標楷體" w:hAnsi="標楷體"/>
          <w:szCs w:val="24"/>
        </w:rPr>
      </w:pPr>
    </w:p>
    <w:p w:rsidR="00A7717D" w:rsidRDefault="00700199">
      <w:pPr>
        <w:pStyle w:val="a4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國立臺灣圖書館</w:t>
      </w:r>
    </w:p>
    <w:p w:rsidR="00A7717D" w:rsidRDefault="00A7717D">
      <w:pPr>
        <w:pStyle w:val="a4"/>
        <w:spacing w:line="300" w:lineRule="exact"/>
        <w:rPr>
          <w:rFonts w:ascii="標楷體" w:eastAsia="標楷體" w:hAnsi="標楷體"/>
          <w:sz w:val="28"/>
          <w:szCs w:val="28"/>
        </w:rPr>
      </w:pPr>
    </w:p>
    <w:p w:rsidR="00A7717D" w:rsidRDefault="00A7717D">
      <w:pPr>
        <w:pStyle w:val="a4"/>
        <w:spacing w:line="300" w:lineRule="exact"/>
        <w:rPr>
          <w:rFonts w:ascii="標楷體" w:eastAsia="標楷體" w:hAnsi="標楷體"/>
          <w:sz w:val="28"/>
          <w:szCs w:val="28"/>
        </w:rPr>
      </w:pPr>
    </w:p>
    <w:p w:rsidR="00A7717D" w:rsidRDefault="00700199">
      <w:pPr>
        <w:pStyle w:val="a4"/>
        <w:spacing w:before="180" w:line="500" w:lineRule="exact"/>
      </w:pPr>
      <w:r>
        <w:rPr>
          <w:rFonts w:ascii="標楷體" w:eastAsia="標楷體" w:hAnsi="標楷體"/>
          <w:sz w:val="28"/>
          <w:szCs w:val="28"/>
        </w:rPr>
        <w:t>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機關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構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</w:rPr>
        <w:t>或團體代表</w:t>
      </w:r>
      <w:r>
        <w:rPr>
          <w:rFonts w:ascii="標楷體" w:eastAsia="標楷體" w:hAnsi="標楷體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A7717D" w:rsidRDefault="00700199">
      <w:pPr>
        <w:pStyle w:val="Textbody"/>
        <w:spacing w:line="50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機關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構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</w:rPr>
        <w:t>或團體</w:t>
      </w:r>
      <w:r>
        <w:rPr>
          <w:rFonts w:ascii="標楷體" w:eastAsia="標楷體" w:hAnsi="標楷體"/>
          <w:sz w:val="28"/>
          <w:szCs w:val="28"/>
          <w:lang w:eastAsia="zh-HK"/>
        </w:rPr>
        <w:t>統一編號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  <w:lang w:eastAsia="zh-HK"/>
        </w:rPr>
        <w:t>身分證字號）</w:t>
      </w:r>
      <w:r>
        <w:rPr>
          <w:rFonts w:ascii="標楷體" w:eastAsia="標楷體" w:hAnsi="標楷體"/>
          <w:sz w:val="28"/>
          <w:szCs w:val="28"/>
        </w:rPr>
        <w:t>：</w:t>
      </w:r>
    </w:p>
    <w:p w:rsidR="00A7717D" w:rsidRDefault="00700199">
      <w:pPr>
        <w:pStyle w:val="Textbody"/>
        <w:spacing w:line="50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機關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構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</w:rPr>
        <w:t>或團體</w:t>
      </w:r>
      <w:r>
        <w:rPr>
          <w:rFonts w:ascii="標楷體" w:eastAsia="標楷體" w:hAnsi="標楷體"/>
          <w:sz w:val="28"/>
          <w:szCs w:val="28"/>
          <w:lang w:eastAsia="zh-HK"/>
        </w:rPr>
        <w:t>通訊</w:t>
      </w:r>
      <w:r>
        <w:rPr>
          <w:rFonts w:ascii="標楷體" w:eastAsia="標楷體" w:hAnsi="標楷體"/>
          <w:sz w:val="28"/>
          <w:szCs w:val="28"/>
        </w:rPr>
        <w:t>地址（</w:t>
      </w:r>
      <w:r>
        <w:rPr>
          <w:rFonts w:ascii="標楷體" w:eastAsia="標楷體" w:hAnsi="標楷體"/>
          <w:sz w:val="28"/>
          <w:szCs w:val="28"/>
          <w:lang w:eastAsia="zh-HK"/>
        </w:rPr>
        <w:t>戶籍地址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A7717D" w:rsidRDefault="00700199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A7717D" w:rsidRDefault="00700199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電子郵件地址：</w:t>
      </w:r>
    </w:p>
    <w:p w:rsidR="00A7717D" w:rsidRDefault="00A7717D">
      <w:pPr>
        <w:pStyle w:val="Textbody"/>
        <w:snapToGrid w:val="0"/>
        <w:spacing w:line="300" w:lineRule="exact"/>
        <w:rPr>
          <w:rFonts w:eastAsia="標楷體"/>
          <w:sz w:val="32"/>
          <w:szCs w:val="32"/>
        </w:rPr>
      </w:pPr>
    </w:p>
    <w:p w:rsidR="00A7717D" w:rsidRDefault="00A7717D">
      <w:pPr>
        <w:pStyle w:val="Textbody"/>
        <w:snapToGrid w:val="0"/>
        <w:spacing w:line="300" w:lineRule="exact"/>
        <w:rPr>
          <w:rFonts w:eastAsia="標楷體"/>
          <w:sz w:val="32"/>
          <w:szCs w:val="32"/>
        </w:rPr>
      </w:pPr>
    </w:p>
    <w:p w:rsidR="00A7717D" w:rsidRDefault="00700199">
      <w:pPr>
        <w:pStyle w:val="Textbody"/>
        <w:snapToGrid w:val="0"/>
        <w:spacing w:line="300" w:lineRule="exact"/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日</w:t>
      </w:r>
    </w:p>
    <w:sectPr w:rsidR="00A771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99" w:rsidRDefault="00700199">
      <w:r>
        <w:separator/>
      </w:r>
    </w:p>
  </w:endnote>
  <w:endnote w:type="continuationSeparator" w:id="0">
    <w:p w:rsidR="00700199" w:rsidRDefault="0070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99" w:rsidRDefault="00700199">
      <w:r>
        <w:rPr>
          <w:color w:val="000000"/>
        </w:rPr>
        <w:separator/>
      </w:r>
    </w:p>
  </w:footnote>
  <w:footnote w:type="continuationSeparator" w:id="0">
    <w:p w:rsidR="00700199" w:rsidRDefault="0070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717D"/>
    <w:rsid w:val="001B34D6"/>
    <w:rsid w:val="00700199"/>
    <w:rsid w:val="00A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Plain Text"/>
    <w:basedOn w:val="Textbody"/>
    <w:rPr>
      <w:rFonts w:ascii="細明體" w:eastAsia="細明體" w:hAnsi="細明體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endnote text"/>
    <w:basedOn w:val="Textbody"/>
    <w:pPr>
      <w:snapToGrid w:val="0"/>
    </w:pPr>
  </w:style>
  <w:style w:type="paragraph" w:styleId="2">
    <w:name w:val="Body Text Indent 2"/>
    <w:basedOn w:val="Textbody"/>
    <w:pPr>
      <w:ind w:hanging="540"/>
    </w:pPr>
    <w:rPr>
      <w:rFonts w:ascii="標楷體" w:eastAsia="標楷體" w:hAnsi="標楷體"/>
      <w:sz w:val="28"/>
      <w:szCs w:val="20"/>
    </w:r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純文字 字元"/>
    <w:rPr>
      <w:rFonts w:ascii="細明體" w:eastAsia="細明體" w:hAnsi="細明體" w:cs="Courier New"/>
      <w:szCs w:val="24"/>
    </w:rPr>
  </w:style>
  <w:style w:type="character" w:customStyle="1" w:styleId="ac">
    <w:name w:val="註解方塊文字 字元"/>
    <w:rPr>
      <w:rFonts w:ascii="Cambria" w:eastAsia="新細明體" w:hAnsi="Cambria" w:cs="Times New Roman"/>
    </w:rPr>
  </w:style>
  <w:style w:type="character" w:customStyle="1" w:styleId="ad">
    <w:name w:val="頁尾 字元"/>
    <w:rPr>
      <w:kern w:val="3"/>
    </w:rPr>
  </w:style>
  <w:style w:type="character" w:customStyle="1" w:styleId="20">
    <w:name w:val="字元 字元2"/>
    <w:rPr>
      <w:rFonts w:eastAsia="新細明體"/>
      <w:kern w:val="3"/>
      <w:lang w:val="en-US" w:eastAsia="zh-TW"/>
    </w:rPr>
  </w:style>
  <w:style w:type="character" w:styleId="ae">
    <w:name w:val="page number"/>
    <w:rPr>
      <w:rFonts w:cs="Times New Roman"/>
    </w:rPr>
  </w:style>
  <w:style w:type="character" w:customStyle="1" w:styleId="af">
    <w:name w:val="章節附註文字 字元"/>
    <w:rPr>
      <w:kern w:val="3"/>
      <w:sz w:val="24"/>
    </w:rPr>
  </w:style>
  <w:style w:type="character" w:styleId="af0">
    <w:name w:val="endnote reference"/>
    <w:rPr>
      <w:rFonts w:cs="Times New Roman"/>
      <w:position w:val="0"/>
      <w:vertAlign w:val="superscript"/>
    </w:rPr>
  </w:style>
  <w:style w:type="character" w:customStyle="1" w:styleId="21">
    <w:name w:val="本文縮排 2 字元"/>
    <w:rPr>
      <w:rFonts w:ascii="標楷體" w:eastAsia="標楷體" w:hAnsi="標楷體"/>
      <w:kern w:val="3"/>
      <w:sz w:val="28"/>
    </w:rPr>
  </w:style>
  <w:style w:type="character" w:customStyle="1" w:styleId="af1">
    <w:name w:val="本文縮排 字元"/>
    <w:rPr>
      <w:kern w:val="3"/>
      <w:sz w:val="24"/>
    </w:rPr>
  </w:style>
  <w:style w:type="character" w:styleId="af2">
    <w:name w:val="Hyperlink"/>
    <w:rPr>
      <w:rFonts w:cs="Times New Roman"/>
      <w:color w:val="0000FF"/>
      <w:u w:val="single"/>
    </w:rPr>
  </w:style>
  <w:style w:type="character" w:customStyle="1" w:styleId="EndnoteSymbol">
    <w:name w:val="End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Plain Text"/>
    <w:basedOn w:val="Textbody"/>
    <w:rPr>
      <w:rFonts w:ascii="細明體" w:eastAsia="細明體" w:hAnsi="細明體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endnote text"/>
    <w:basedOn w:val="Textbody"/>
    <w:pPr>
      <w:snapToGrid w:val="0"/>
    </w:pPr>
  </w:style>
  <w:style w:type="paragraph" w:styleId="2">
    <w:name w:val="Body Text Indent 2"/>
    <w:basedOn w:val="Textbody"/>
    <w:pPr>
      <w:ind w:hanging="540"/>
    </w:pPr>
    <w:rPr>
      <w:rFonts w:ascii="標楷體" w:eastAsia="標楷體" w:hAnsi="標楷體"/>
      <w:sz w:val="28"/>
      <w:szCs w:val="20"/>
    </w:r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純文字 字元"/>
    <w:rPr>
      <w:rFonts w:ascii="細明體" w:eastAsia="細明體" w:hAnsi="細明體" w:cs="Courier New"/>
      <w:szCs w:val="24"/>
    </w:rPr>
  </w:style>
  <w:style w:type="character" w:customStyle="1" w:styleId="ac">
    <w:name w:val="註解方塊文字 字元"/>
    <w:rPr>
      <w:rFonts w:ascii="Cambria" w:eastAsia="新細明體" w:hAnsi="Cambria" w:cs="Times New Roman"/>
    </w:rPr>
  </w:style>
  <w:style w:type="character" w:customStyle="1" w:styleId="ad">
    <w:name w:val="頁尾 字元"/>
    <w:rPr>
      <w:kern w:val="3"/>
    </w:rPr>
  </w:style>
  <w:style w:type="character" w:customStyle="1" w:styleId="20">
    <w:name w:val="字元 字元2"/>
    <w:rPr>
      <w:rFonts w:eastAsia="新細明體"/>
      <w:kern w:val="3"/>
      <w:lang w:val="en-US" w:eastAsia="zh-TW"/>
    </w:rPr>
  </w:style>
  <w:style w:type="character" w:styleId="ae">
    <w:name w:val="page number"/>
    <w:rPr>
      <w:rFonts w:cs="Times New Roman"/>
    </w:rPr>
  </w:style>
  <w:style w:type="character" w:customStyle="1" w:styleId="af">
    <w:name w:val="章節附註文字 字元"/>
    <w:rPr>
      <w:kern w:val="3"/>
      <w:sz w:val="24"/>
    </w:rPr>
  </w:style>
  <w:style w:type="character" w:styleId="af0">
    <w:name w:val="endnote reference"/>
    <w:rPr>
      <w:rFonts w:cs="Times New Roman"/>
      <w:position w:val="0"/>
      <w:vertAlign w:val="superscript"/>
    </w:rPr>
  </w:style>
  <w:style w:type="character" w:customStyle="1" w:styleId="21">
    <w:name w:val="本文縮排 2 字元"/>
    <w:rPr>
      <w:rFonts w:ascii="標楷體" w:eastAsia="標楷體" w:hAnsi="標楷體"/>
      <w:kern w:val="3"/>
      <w:sz w:val="28"/>
    </w:rPr>
  </w:style>
  <w:style w:type="character" w:customStyle="1" w:styleId="af1">
    <w:name w:val="本文縮排 字元"/>
    <w:rPr>
      <w:kern w:val="3"/>
      <w:sz w:val="24"/>
    </w:rPr>
  </w:style>
  <w:style w:type="character" w:styleId="af2">
    <w:name w:val="Hyperlink"/>
    <w:rPr>
      <w:rFonts w:cs="Times New Roman"/>
      <w:color w:val="0000FF"/>
      <w:u w:val="single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影音媒體流通運用授權同意書</dc:title>
  <dc:creator>國立教育資料館</dc:creator>
  <cp:lastModifiedBy>user</cp:lastModifiedBy>
  <cp:revision>2</cp:revision>
  <cp:lastPrinted>2020-05-28T10:42:00Z</cp:lastPrinted>
  <dcterms:created xsi:type="dcterms:W3CDTF">2020-06-04T00:14:00Z</dcterms:created>
  <dcterms:modified xsi:type="dcterms:W3CDTF">2020-06-04T00:14:00Z</dcterms:modified>
</cp:coreProperties>
</file>