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354899" w:rsidP="00354899">
      <w:pPr>
        <w:pStyle w:val="ad"/>
        <w:jc w:val="left"/>
        <w:rPr>
          <w:lang w:eastAsia="zh-TW"/>
        </w:rPr>
      </w:pPr>
      <w:r>
        <w:rPr>
          <w:rFonts w:hint="eastAsia"/>
          <w:noProof/>
          <w:lang w:val="zh-TW" w:eastAsia="zh-TW" w:bidi="zh-TW"/>
        </w:rPr>
        <w:t xml:space="preserve"> </w:t>
      </w:r>
    </w:p>
    <w:p w:rsidR="00C6554A" w:rsidRPr="00C27448" w:rsidRDefault="00542C0B" w:rsidP="00542C0B">
      <w:pPr>
        <w:pStyle w:val="a7"/>
        <w:rPr>
          <w:color w:val="A3CEED" w:themeColor="accent6" w:themeTint="66"/>
          <w:lang w:eastAsia="zh-TW"/>
        </w:rPr>
      </w:pPr>
      <w:r w:rsidRPr="00542C0B">
        <w:rPr>
          <w:noProof/>
          <w:highlight w:val="cyan"/>
          <w:lang w:val="zh-TW" w:eastAsia="zh-TW" w:bidi="zh-TW"/>
        </w:rPr>
        <w:drawing>
          <wp:inline distT="0" distB="0" distL="0" distR="0" wp14:anchorId="303AC801" wp14:editId="5A179013">
            <wp:extent cx="5333525" cy="3589020"/>
            <wp:effectExtent l="400050" t="419100" r="553085" b="43053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94" cy="3668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C27448">
        <w:rPr>
          <w:rFonts w:hint="eastAsia"/>
          <w:color w:val="A3CEED" w:themeColor="accent6" w:themeTint="66"/>
          <w:lang w:eastAsia="zh-TW"/>
        </w:rPr>
        <w:t>嬌</w:t>
      </w:r>
      <w:r w:rsidR="00586E4A" w:rsidRPr="00C27448">
        <w:rPr>
          <w:rFonts w:hint="eastAsia"/>
          <w:color w:val="A3CEED" w:themeColor="accent6" w:themeTint="66"/>
          <w:lang w:eastAsia="zh-TW"/>
        </w:rPr>
        <w:t>小</w:t>
      </w:r>
    </w:p>
    <w:p w:rsidR="00542C0B" w:rsidRPr="00C27448" w:rsidRDefault="00542C0B" w:rsidP="00542C0B">
      <w:pPr>
        <w:pStyle w:val="a9"/>
        <w:rPr>
          <w:color w:val="A9A7BB" w:themeColor="text2" w:themeTint="66"/>
          <w:lang w:eastAsia="zh-TW"/>
        </w:rPr>
      </w:pPr>
    </w:p>
    <w:p w:rsidR="00945D73" w:rsidRDefault="001E03E8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因為她很可愛，所以我</w:t>
      </w:r>
      <w:r w:rsidR="00945D73">
        <w:rPr>
          <w:rFonts w:hint="eastAsia"/>
          <w:lang w:eastAsia="zh-TW"/>
        </w:rPr>
        <w:t>決</w:t>
      </w:r>
      <w:bookmarkStart w:id="0" w:name="_GoBack"/>
      <w:bookmarkEnd w:id="0"/>
      <w:r>
        <w:rPr>
          <w:rFonts w:hint="eastAsia"/>
          <w:lang w:eastAsia="zh-TW"/>
        </w:rPr>
        <w:t>定拍她，</w:t>
      </w:r>
    </w:p>
    <w:p w:rsidR="00945D73" w:rsidRDefault="001E03E8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我對她的感覺就是:美妙、動人，我覺得</w:t>
      </w:r>
      <w:r w:rsidR="00C229F4">
        <w:rPr>
          <w:rFonts w:hint="eastAsia"/>
          <w:lang w:eastAsia="zh-TW"/>
        </w:rPr>
        <w:t>她很神奇，</w:t>
      </w:r>
    </w:p>
    <w:p w:rsidR="00945D73" w:rsidRDefault="00C229F4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因為很少有</w:t>
      </w:r>
      <w:r w:rsidR="001B1186">
        <w:rPr>
          <w:rFonts w:hint="eastAsia"/>
          <w:lang w:eastAsia="zh-TW"/>
        </w:rPr>
        <w:t>樹洞裡長出來的，</w:t>
      </w:r>
    </w:p>
    <w:p w:rsidR="00C6554A" w:rsidRPr="006B5AFD" w:rsidRDefault="001B1186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我希望看到這張</w:t>
      </w:r>
      <w:r w:rsidR="00945D73">
        <w:rPr>
          <w:rFonts w:hint="eastAsia"/>
          <w:lang w:eastAsia="zh-TW"/>
        </w:rPr>
        <w:t>照片的人也有一樣的感受。</w:t>
      </w:r>
    </w:p>
    <w:p w:rsidR="00945D73" w:rsidRDefault="00C27448" w:rsidP="00C27448">
      <w:pPr>
        <w:pStyle w:val="a6"/>
        <w:rPr>
          <w:lang w:eastAsia="zh-TW"/>
        </w:rPr>
      </w:pPr>
      <w:r w:rsidRPr="00C27448">
        <w:rPr>
          <w:rFonts w:hint="eastAsia"/>
          <w:color w:val="0D0D0D" w:themeColor="text1" w:themeTint="F2"/>
          <w:lang w:eastAsia="zh-TW"/>
        </w:rPr>
        <w:t>呂唯禎</w:t>
      </w:r>
      <w:r w:rsidR="00C6554A" w:rsidRPr="00C27448">
        <w:rPr>
          <w:color w:val="A3CEED" w:themeColor="accent6" w:themeTint="66"/>
          <w:lang w:val="zh-TW" w:eastAsia="zh-TW" w:bidi="zh-TW"/>
        </w:rPr>
        <w:t xml:space="preserve"> </w:t>
      </w:r>
      <w:r w:rsidR="00C6554A" w:rsidRPr="006B5AFD">
        <w:rPr>
          <w:lang w:val="zh-TW" w:eastAsia="zh-TW" w:bidi="zh-TW"/>
        </w:rPr>
        <w:t xml:space="preserve">| </w:t>
      </w:r>
      <w:proofErr w:type="gramStart"/>
      <w:r w:rsidR="001B1186">
        <w:rPr>
          <w:rFonts w:hint="eastAsia"/>
          <w:lang w:eastAsia="zh-TW"/>
        </w:rPr>
        <w:t>花現大</w:t>
      </w:r>
      <w:proofErr w:type="gramEnd"/>
      <w:r w:rsidR="001B1186">
        <w:rPr>
          <w:rFonts w:hint="eastAsia"/>
          <w:lang w:val="zh-TW" w:eastAsia="zh-TW" w:bidi="zh-TW"/>
        </w:rPr>
        <w:t>目降</w:t>
      </w:r>
      <w:r w:rsidR="00C6554A" w:rsidRPr="006B5AFD">
        <w:rPr>
          <w:lang w:val="zh-TW" w:eastAsia="zh-TW" w:bidi="zh-TW"/>
        </w:rPr>
        <w:t xml:space="preserve">| </w:t>
      </w:r>
      <w:r w:rsidR="00945D73">
        <w:rPr>
          <w:rFonts w:hint="eastAsia"/>
          <w:lang w:eastAsia="zh-TW"/>
        </w:rPr>
        <w:t>2023529</w:t>
      </w:r>
    </w:p>
    <w:p w:rsidR="00C6554A" w:rsidRPr="006B5AFD" w:rsidRDefault="00C6554A" w:rsidP="00945D73">
      <w:pPr>
        <w:pStyle w:val="a6"/>
        <w:jc w:val="left"/>
        <w:rPr>
          <w:lang w:eastAsia="zh-TW"/>
        </w:rPr>
      </w:pPr>
    </w:p>
    <w:sectPr w:rsidR="00C6554A" w:rsidRPr="006B5AFD" w:rsidSect="0089714F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78F" w:rsidRDefault="00B0078F" w:rsidP="00C6554A">
      <w:pPr>
        <w:spacing w:before="0" w:after="0" w:line="240" w:lineRule="auto"/>
      </w:pPr>
      <w:r>
        <w:separator/>
      </w:r>
    </w:p>
  </w:endnote>
  <w:endnote w:type="continuationSeparator" w:id="0">
    <w:p w:rsidR="00B0078F" w:rsidRDefault="00B0078F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78F" w:rsidRDefault="00B0078F" w:rsidP="00C6554A">
      <w:pPr>
        <w:spacing w:before="0" w:after="0" w:line="240" w:lineRule="auto"/>
      </w:pPr>
      <w:r>
        <w:separator/>
      </w:r>
    </w:p>
  </w:footnote>
  <w:footnote w:type="continuationSeparator" w:id="0">
    <w:p w:rsidR="00B0078F" w:rsidRDefault="00B0078F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A11FA7"/>
    <w:multiLevelType w:val="hybridMultilevel"/>
    <w:tmpl w:val="1C646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D5"/>
    <w:rsid w:val="001B1186"/>
    <w:rsid w:val="001E03E8"/>
    <w:rsid w:val="002278CE"/>
    <w:rsid w:val="002554CD"/>
    <w:rsid w:val="00293B83"/>
    <w:rsid w:val="002B4294"/>
    <w:rsid w:val="00333D0D"/>
    <w:rsid w:val="00354899"/>
    <w:rsid w:val="004C049F"/>
    <w:rsid w:val="005000E2"/>
    <w:rsid w:val="00542C0B"/>
    <w:rsid w:val="00586E4A"/>
    <w:rsid w:val="006A3CE7"/>
    <w:rsid w:val="006B5AFD"/>
    <w:rsid w:val="007A5326"/>
    <w:rsid w:val="0089714F"/>
    <w:rsid w:val="00945D73"/>
    <w:rsid w:val="00953696"/>
    <w:rsid w:val="00A56FD5"/>
    <w:rsid w:val="00B0078F"/>
    <w:rsid w:val="00C229F4"/>
    <w:rsid w:val="00C27448"/>
    <w:rsid w:val="00C6554A"/>
    <w:rsid w:val="00DB621D"/>
    <w:rsid w:val="00ED7C44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9C1A8"/>
  <w15:chartTrackingRefBased/>
  <w15:docId w15:val="{64F100A4-FBB2-4431-A7BF-9D642D1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276E8B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276E8B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1A495C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276E8B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276E8B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1A495C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1A495C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276E8B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276E8B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276E8B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276E8B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1A495C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276E8B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276E8B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276E8B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373545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i/>
      <w:iCs/>
      <w:color w:val="276E8B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76E8B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316757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1A495C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1A495C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6E8B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276E8B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78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2023-05-15T02:38:00Z</dcterms:created>
  <dcterms:modified xsi:type="dcterms:W3CDTF">2023-05-29T03:06:00Z</dcterms:modified>
</cp:coreProperties>
</file>