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606" w:rsidRPr="00843780" w:rsidRDefault="00FB37E5" w:rsidP="00843780">
      <w:pPr>
        <w:jc w:val="center"/>
        <w:rPr>
          <w:rFonts w:ascii="標楷體" w:eastAsia="標楷體" w:hAnsi="標楷體" w:hint="default"/>
          <w:sz w:val="32"/>
          <w:szCs w:val="32"/>
        </w:rPr>
      </w:pPr>
      <w:r w:rsidRPr="00843780">
        <w:rPr>
          <w:rFonts w:ascii="標楷體" w:eastAsia="標楷體" w:hAnsi="標楷體"/>
          <w:sz w:val="32"/>
          <w:szCs w:val="32"/>
        </w:rPr>
        <w:t>台南市新化區正新國民小學設置太陽光電設施基地植栽會勘報告</w:t>
      </w:r>
    </w:p>
    <w:p w:rsidR="00843780" w:rsidRDefault="00843780">
      <w:pPr>
        <w:rPr>
          <w:rFonts w:ascii="標楷體" w:eastAsia="標楷體" w:hAnsi="標楷體" w:hint="default"/>
        </w:rPr>
      </w:pPr>
    </w:p>
    <w:p w:rsidR="00F44606" w:rsidRPr="00843780" w:rsidRDefault="00843780">
      <w:pPr>
        <w:rPr>
          <w:rFonts w:ascii="標楷體" w:eastAsia="標楷體" w:hAnsi="標楷體" w:hint="default"/>
          <w:sz w:val="32"/>
          <w:szCs w:val="32"/>
        </w:rPr>
      </w:pPr>
      <w:r w:rsidRPr="00843780">
        <w:rPr>
          <w:rFonts w:ascii="標楷體" w:eastAsia="標楷體" w:hAnsi="標楷體"/>
          <w:sz w:val="32"/>
          <w:szCs w:val="32"/>
        </w:rPr>
        <w:t>一、場地現況</w:t>
      </w:r>
    </w:p>
    <w:p w:rsidR="00F44606" w:rsidRPr="00843780" w:rsidRDefault="00FB37E5" w:rsidP="00843780">
      <w:pPr>
        <w:ind w:firstLineChars="200" w:firstLine="560"/>
        <w:rPr>
          <w:rFonts w:ascii="標楷體" w:eastAsia="標楷體" w:hAnsi="標楷體" w:hint="default"/>
          <w:sz w:val="28"/>
          <w:szCs w:val="28"/>
        </w:rPr>
      </w:pPr>
      <w:r w:rsidRPr="00843780">
        <w:rPr>
          <w:rFonts w:ascii="標楷體" w:eastAsia="標楷體" w:hAnsi="標楷體"/>
          <w:sz w:val="28"/>
          <w:szCs w:val="28"/>
        </w:rPr>
        <w:t>該基地有黑板樹18棵，樟樹17棵，及一棵大花紫薇。</w:t>
      </w:r>
    </w:p>
    <w:p w:rsidR="00F44606" w:rsidRDefault="00F44606">
      <w:pPr>
        <w:rPr>
          <w:rFonts w:ascii="標楷體" w:eastAsia="標楷體" w:hAnsi="標楷體" w:hint="default"/>
          <w:sz w:val="28"/>
          <w:szCs w:val="28"/>
        </w:rPr>
      </w:pPr>
    </w:p>
    <w:p w:rsidR="00843780" w:rsidRPr="00843780" w:rsidRDefault="00843780">
      <w:pPr>
        <w:rPr>
          <w:rFonts w:ascii="標楷體" w:eastAsia="標楷體" w:hAnsi="標楷體" w:hint="default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二、建議處理方式</w:t>
      </w:r>
    </w:p>
    <w:p w:rsidR="00843780" w:rsidRDefault="00843780" w:rsidP="00843780">
      <w:pPr>
        <w:ind w:firstLineChars="200" w:firstLine="560"/>
        <w:rPr>
          <w:rFonts w:ascii="標楷體" w:eastAsia="標楷體" w:hAnsi="標楷體" w:hint="default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(一)黑板樹</w:t>
      </w:r>
    </w:p>
    <w:p w:rsidR="00F44606" w:rsidRPr="00843780" w:rsidRDefault="00FB37E5" w:rsidP="00843780">
      <w:pPr>
        <w:ind w:firstLineChars="200" w:firstLine="560"/>
        <w:rPr>
          <w:rFonts w:ascii="標楷體" w:eastAsia="標楷體" w:hAnsi="標楷體" w:hint="default"/>
          <w:sz w:val="28"/>
          <w:szCs w:val="28"/>
        </w:rPr>
      </w:pPr>
      <w:r w:rsidRPr="00843780">
        <w:rPr>
          <w:rFonts w:ascii="標楷體" w:eastAsia="標楷體" w:hAnsi="標楷體"/>
          <w:sz w:val="28"/>
          <w:szCs w:val="28"/>
        </w:rPr>
        <w:t>建議如下黑板樹18棵只有一棵有正常根張，其餘皆種在長條狹窄空間、一邊是運動場的水溝一邊是加強厚度的水泥混泥土，沒有竄根現象，但也沒有足夠的生長空間、建康情況不良，該物種為政府規定不再種植的物種，也正好在光電設施基地内，建議移除。</w:t>
      </w:r>
    </w:p>
    <w:p w:rsidR="00F44606" w:rsidRDefault="00F44606">
      <w:pPr>
        <w:rPr>
          <w:rFonts w:ascii="標楷體" w:eastAsia="標楷體" w:hAnsi="標楷體" w:hint="default"/>
          <w:sz w:val="28"/>
          <w:szCs w:val="28"/>
        </w:rPr>
      </w:pPr>
    </w:p>
    <w:p w:rsidR="002E3F9A" w:rsidRDefault="002E3F9A" w:rsidP="002E3F9A">
      <w:pPr>
        <w:jc w:val="center"/>
        <w:rPr>
          <w:rFonts w:ascii="標楷體" w:eastAsia="標楷體" w:hAnsi="標楷體" w:hint="default"/>
          <w:sz w:val="28"/>
          <w:szCs w:val="28"/>
        </w:rPr>
      </w:pPr>
      <w:r w:rsidRPr="00843780">
        <w:rPr>
          <w:rFonts w:ascii="標楷體" w:eastAsia="標楷體" w:hAnsi="標楷體"/>
          <w:noProof/>
          <w:sz w:val="28"/>
          <w:szCs w:val="28"/>
          <w:lang w:val="en-US"/>
        </w:rPr>
        <w:drawing>
          <wp:inline distT="0" distB="0" distL="0" distR="0" wp14:anchorId="025A3A65" wp14:editId="5A7EDD87">
            <wp:extent cx="2598420" cy="364236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2769.jpe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980" cy="36431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2E3F9A" w:rsidRDefault="002E3F9A" w:rsidP="002E3F9A">
      <w:pPr>
        <w:jc w:val="center"/>
        <w:rPr>
          <w:rFonts w:ascii="標楷體" w:eastAsia="標楷體" w:hAnsi="標楷體" w:hint="default"/>
          <w:sz w:val="28"/>
          <w:szCs w:val="28"/>
        </w:rPr>
      </w:pPr>
    </w:p>
    <w:p w:rsidR="002E3F9A" w:rsidRDefault="002E3F9A" w:rsidP="002E3F9A">
      <w:pPr>
        <w:jc w:val="center"/>
        <w:rPr>
          <w:rFonts w:ascii="標楷體" w:eastAsia="標楷體" w:hAnsi="標楷體" w:hint="default"/>
          <w:sz w:val="28"/>
          <w:szCs w:val="28"/>
        </w:rPr>
      </w:pPr>
    </w:p>
    <w:p w:rsidR="002E3F9A" w:rsidRDefault="002E3F9A" w:rsidP="002E3F9A">
      <w:pPr>
        <w:jc w:val="center"/>
        <w:rPr>
          <w:rFonts w:ascii="標楷體" w:eastAsia="標楷體" w:hAnsi="標楷體" w:hint="default"/>
          <w:sz w:val="28"/>
          <w:szCs w:val="28"/>
        </w:rPr>
      </w:pPr>
    </w:p>
    <w:p w:rsidR="002E3F9A" w:rsidRDefault="002E3F9A" w:rsidP="002E3F9A">
      <w:pPr>
        <w:jc w:val="center"/>
        <w:rPr>
          <w:rFonts w:ascii="標楷體" w:eastAsia="標楷體" w:hAnsi="標楷體" w:hint="default"/>
          <w:sz w:val="28"/>
          <w:szCs w:val="28"/>
        </w:rPr>
      </w:pPr>
    </w:p>
    <w:p w:rsidR="002E3F9A" w:rsidRDefault="002E3F9A" w:rsidP="002E3F9A">
      <w:pPr>
        <w:jc w:val="center"/>
        <w:rPr>
          <w:rFonts w:ascii="標楷體" w:eastAsia="標楷體" w:hAnsi="標楷體" w:hint="default"/>
          <w:sz w:val="28"/>
          <w:szCs w:val="28"/>
        </w:rPr>
      </w:pPr>
    </w:p>
    <w:p w:rsidR="002E3F9A" w:rsidRDefault="002E3F9A" w:rsidP="002E3F9A">
      <w:pPr>
        <w:jc w:val="center"/>
        <w:rPr>
          <w:rFonts w:ascii="標楷體" w:eastAsia="標楷體" w:hAnsi="標楷體" w:hint="default"/>
          <w:sz w:val="28"/>
          <w:szCs w:val="28"/>
        </w:rPr>
      </w:pPr>
    </w:p>
    <w:p w:rsidR="002E3F9A" w:rsidRDefault="002E3F9A" w:rsidP="002E3F9A">
      <w:pPr>
        <w:jc w:val="center"/>
        <w:rPr>
          <w:rFonts w:ascii="標楷體" w:eastAsia="標楷體" w:hAnsi="標楷體" w:hint="default"/>
          <w:sz w:val="28"/>
          <w:szCs w:val="28"/>
        </w:rPr>
      </w:pPr>
    </w:p>
    <w:p w:rsidR="002E3F9A" w:rsidRDefault="002E3F9A" w:rsidP="002E3F9A">
      <w:pPr>
        <w:jc w:val="center"/>
        <w:rPr>
          <w:rFonts w:ascii="標楷體" w:eastAsia="標楷體" w:hAnsi="標楷體" w:hint="default"/>
          <w:sz w:val="28"/>
          <w:szCs w:val="28"/>
        </w:rPr>
      </w:pPr>
    </w:p>
    <w:p w:rsidR="002E3F9A" w:rsidRDefault="002E3F9A" w:rsidP="002E3F9A">
      <w:pPr>
        <w:jc w:val="center"/>
        <w:rPr>
          <w:rFonts w:ascii="標楷體" w:eastAsia="標楷體" w:hAnsi="標楷體" w:hint="default"/>
          <w:sz w:val="28"/>
          <w:szCs w:val="28"/>
        </w:rPr>
      </w:pPr>
    </w:p>
    <w:p w:rsidR="002E3F9A" w:rsidRDefault="002E3F9A" w:rsidP="002E3F9A">
      <w:pPr>
        <w:jc w:val="center"/>
        <w:rPr>
          <w:rFonts w:ascii="標楷體" w:eastAsia="標楷體" w:hAnsi="標楷體" w:hint="default"/>
          <w:sz w:val="28"/>
          <w:szCs w:val="28"/>
        </w:rPr>
      </w:pPr>
    </w:p>
    <w:p w:rsidR="002E3F9A" w:rsidRDefault="002E3F9A" w:rsidP="002E3F9A">
      <w:pPr>
        <w:jc w:val="center"/>
        <w:rPr>
          <w:rFonts w:ascii="標楷體" w:eastAsia="標楷體" w:hAnsi="標楷體" w:hint="default"/>
          <w:sz w:val="28"/>
          <w:szCs w:val="28"/>
        </w:rPr>
      </w:pPr>
    </w:p>
    <w:p w:rsidR="002E3F9A" w:rsidRDefault="002E3F9A" w:rsidP="002E3F9A">
      <w:pPr>
        <w:jc w:val="center"/>
        <w:rPr>
          <w:rFonts w:ascii="標楷體" w:eastAsia="標楷體" w:hAnsi="標楷體"/>
          <w:sz w:val="28"/>
          <w:szCs w:val="28"/>
        </w:rPr>
      </w:pPr>
    </w:p>
    <w:p w:rsidR="00843780" w:rsidRPr="00843780" w:rsidRDefault="00843780">
      <w:pPr>
        <w:rPr>
          <w:rFonts w:ascii="標楷體" w:eastAsia="標楷體" w:hAnsi="標楷體" w:hint="default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lastRenderedPageBreak/>
        <w:t xml:space="preserve">    (二)樟樹</w:t>
      </w:r>
    </w:p>
    <w:p w:rsidR="00F44606" w:rsidRDefault="00FB37E5" w:rsidP="00843780">
      <w:pPr>
        <w:ind w:firstLineChars="200" w:firstLine="560"/>
        <w:rPr>
          <w:rFonts w:ascii="標楷體" w:eastAsia="標楷體" w:hAnsi="標楷體" w:hint="default"/>
          <w:sz w:val="28"/>
          <w:szCs w:val="28"/>
        </w:rPr>
      </w:pPr>
      <w:r w:rsidRPr="00843780">
        <w:rPr>
          <w:rFonts w:ascii="標楷體" w:eastAsia="標楷體" w:hAnsi="標楷體"/>
          <w:sz w:val="28"/>
          <w:szCs w:val="28"/>
        </w:rPr>
        <w:t>另側17棵樟樹，有兩棵生長弱勢的建議移除，其餘依市府移植樹木手冊</w:t>
      </w:r>
      <w:r w:rsidRPr="00843780">
        <w:rPr>
          <w:rFonts w:ascii="標楷體" w:eastAsia="標楷體" w:hAnsi="標楷體"/>
          <w:sz w:val="28"/>
          <w:szCs w:val="28"/>
          <w:lang w:val="en-US"/>
        </w:rPr>
        <w:t>sop</w:t>
      </w:r>
      <w:r w:rsidRPr="00843780">
        <w:rPr>
          <w:rFonts w:ascii="標楷體" w:eastAsia="標楷體" w:hAnsi="標楷體"/>
          <w:sz w:val="28"/>
          <w:szCs w:val="28"/>
        </w:rPr>
        <w:t>規定移植。</w:t>
      </w:r>
    </w:p>
    <w:p w:rsidR="00843780" w:rsidRDefault="00843780" w:rsidP="00843780">
      <w:pPr>
        <w:ind w:firstLineChars="200" w:firstLine="560"/>
        <w:rPr>
          <w:rFonts w:ascii="標楷體" w:eastAsia="標楷體" w:hAnsi="標楷體" w:hint="default"/>
          <w:sz w:val="28"/>
          <w:szCs w:val="28"/>
        </w:rPr>
      </w:pPr>
    </w:p>
    <w:p w:rsidR="002E3F9A" w:rsidRDefault="002E3F9A" w:rsidP="00843780">
      <w:pPr>
        <w:ind w:firstLineChars="200" w:firstLine="560"/>
        <w:rPr>
          <w:rFonts w:ascii="標楷體" w:eastAsia="標楷體" w:hAnsi="標楷體" w:hint="default"/>
          <w:sz w:val="28"/>
          <w:szCs w:val="28"/>
        </w:rPr>
      </w:pPr>
      <w:r w:rsidRPr="00843780">
        <w:rPr>
          <w:rFonts w:ascii="標楷體" w:eastAsia="標楷體" w:hAnsi="標楷體"/>
          <w:noProof/>
          <w:sz w:val="28"/>
          <w:szCs w:val="28"/>
          <w:lang w:val="en-US"/>
        </w:rPr>
        <w:drawing>
          <wp:inline distT="0" distB="0" distL="0" distR="0" wp14:anchorId="1BBB1F56" wp14:editId="74ADDEF6">
            <wp:extent cx="2392680" cy="3108960"/>
            <wp:effectExtent l="0" t="0" r="762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3551.jpe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280" cy="31097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sz w:val="28"/>
          <w:szCs w:val="28"/>
        </w:rPr>
        <w:t xml:space="preserve">   </w:t>
      </w:r>
      <w:r w:rsidRPr="00843780">
        <w:rPr>
          <w:rFonts w:ascii="標楷體" w:eastAsia="標楷體" w:hAnsi="標楷體"/>
          <w:noProof/>
          <w:sz w:val="28"/>
          <w:szCs w:val="28"/>
          <w:lang w:val="en-US"/>
        </w:rPr>
        <w:drawing>
          <wp:inline distT="0" distB="0" distL="0" distR="0" wp14:anchorId="69302A63" wp14:editId="77D6F9E5">
            <wp:extent cx="2827020" cy="3208020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3550.jpe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389" cy="32084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2E3F9A" w:rsidRPr="00843780" w:rsidRDefault="002E3F9A" w:rsidP="00843780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p w:rsidR="00F44606" w:rsidRDefault="00FB37E5" w:rsidP="00843780">
      <w:pPr>
        <w:ind w:firstLineChars="200" w:firstLine="560"/>
        <w:rPr>
          <w:rFonts w:ascii="標楷體" w:eastAsia="標楷體" w:hAnsi="標楷體" w:hint="default"/>
          <w:sz w:val="28"/>
          <w:szCs w:val="28"/>
        </w:rPr>
      </w:pPr>
      <w:r w:rsidRPr="00843780">
        <w:rPr>
          <w:rFonts w:ascii="標楷體" w:eastAsia="標楷體" w:hAnsi="標楷體"/>
          <w:sz w:val="28"/>
          <w:szCs w:val="28"/>
        </w:rPr>
        <w:t>原有綠帶空間建議種上灌木（例如扶桑花</w:t>
      </w:r>
      <w:r w:rsidRPr="00843780">
        <w:rPr>
          <w:rFonts w:ascii="MS Mincho" w:eastAsia="MS Mincho" w:hAnsi="MS Mincho" w:cs="MS Mincho"/>
          <w:sz w:val="28"/>
          <w:szCs w:val="28"/>
        </w:rPr>
        <w:t>⋯⋯</w:t>
      </w:r>
      <w:r w:rsidRPr="00843780">
        <w:rPr>
          <w:rFonts w:ascii="標楷體" w:eastAsia="標楷體" w:hAnsi="標楷體"/>
          <w:sz w:val="28"/>
          <w:szCs w:val="28"/>
        </w:rPr>
        <w:t>等）補回綠意。</w:t>
      </w:r>
    </w:p>
    <w:p w:rsidR="00843780" w:rsidRDefault="002E3F9A" w:rsidP="00843780">
      <w:pPr>
        <w:ind w:firstLineChars="200" w:firstLine="560"/>
        <w:rPr>
          <w:rFonts w:ascii="標楷體" w:eastAsia="標楷體" w:hAnsi="標楷體" w:hint="default"/>
          <w:sz w:val="28"/>
          <w:szCs w:val="28"/>
        </w:rPr>
      </w:pPr>
      <w:r w:rsidRPr="002E3F9A">
        <w:rPr>
          <w:rFonts w:ascii="標楷體" w:eastAsia="標楷體" w:hAnsi="標楷體"/>
          <w:noProof/>
          <w:sz w:val="28"/>
          <w:szCs w:val="28"/>
          <w:lang w:val="en-US"/>
        </w:rPr>
        <w:drawing>
          <wp:inline distT="0" distB="0" distL="0" distR="0">
            <wp:extent cx="3794760" cy="2847098"/>
            <wp:effectExtent l="0" t="0" r="0" b="0"/>
            <wp:docPr id="3" name="圖片 3" descr="D:\總務-賢璁\照片\樹木移植評估\17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總務-賢璁\照片\樹木移植評估\170763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538" cy="285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F9A" w:rsidRDefault="002E3F9A" w:rsidP="00843780">
      <w:pPr>
        <w:ind w:firstLineChars="200" w:firstLine="560"/>
        <w:rPr>
          <w:rFonts w:ascii="標楷體" w:eastAsia="標楷體" w:hAnsi="標楷體" w:hint="default"/>
          <w:sz w:val="28"/>
          <w:szCs w:val="28"/>
        </w:rPr>
      </w:pPr>
    </w:p>
    <w:p w:rsidR="002E3F9A" w:rsidRDefault="002E3F9A" w:rsidP="00843780">
      <w:pPr>
        <w:ind w:firstLineChars="200" w:firstLine="560"/>
        <w:rPr>
          <w:rFonts w:ascii="標楷體" w:eastAsia="標楷體" w:hAnsi="標楷體" w:hint="default"/>
          <w:sz w:val="28"/>
          <w:szCs w:val="28"/>
        </w:rPr>
      </w:pPr>
    </w:p>
    <w:p w:rsidR="002E3F9A" w:rsidRDefault="002E3F9A" w:rsidP="00843780">
      <w:pPr>
        <w:ind w:firstLineChars="200" w:firstLine="560"/>
        <w:rPr>
          <w:rFonts w:ascii="標楷體" w:eastAsia="標楷體" w:hAnsi="標楷體" w:hint="default"/>
          <w:sz w:val="28"/>
          <w:szCs w:val="28"/>
        </w:rPr>
      </w:pPr>
    </w:p>
    <w:p w:rsidR="002E3F9A" w:rsidRDefault="002E3F9A" w:rsidP="00843780">
      <w:pPr>
        <w:ind w:firstLineChars="200" w:firstLine="560"/>
        <w:rPr>
          <w:rFonts w:ascii="標楷體" w:eastAsia="標楷體" w:hAnsi="標楷體" w:hint="default"/>
          <w:sz w:val="28"/>
          <w:szCs w:val="28"/>
        </w:rPr>
      </w:pPr>
    </w:p>
    <w:p w:rsidR="002E3F9A" w:rsidRDefault="002E3F9A" w:rsidP="00843780">
      <w:pPr>
        <w:ind w:firstLineChars="200" w:firstLine="560"/>
        <w:rPr>
          <w:rFonts w:ascii="標楷體" w:eastAsia="標楷體" w:hAnsi="標楷體" w:hint="default"/>
          <w:sz w:val="28"/>
          <w:szCs w:val="28"/>
        </w:rPr>
      </w:pPr>
    </w:p>
    <w:p w:rsidR="002E3F9A" w:rsidRDefault="002E3F9A" w:rsidP="00843780">
      <w:pPr>
        <w:ind w:firstLineChars="200" w:firstLine="560"/>
        <w:rPr>
          <w:rFonts w:ascii="標楷體" w:eastAsia="標楷體" w:hAnsi="標楷體" w:hint="default"/>
          <w:sz w:val="28"/>
          <w:szCs w:val="28"/>
        </w:rPr>
      </w:pPr>
    </w:p>
    <w:p w:rsidR="002E3F9A" w:rsidRPr="00843780" w:rsidRDefault="002E3F9A" w:rsidP="00843780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p w:rsidR="00F44606" w:rsidRPr="00843780" w:rsidRDefault="00843780">
      <w:pPr>
        <w:rPr>
          <w:rFonts w:ascii="標楷體" w:eastAsia="標楷體" w:hAnsi="標楷體" w:hint="default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lastRenderedPageBreak/>
        <w:t xml:space="preserve">    (三)大花紫薇</w:t>
      </w:r>
    </w:p>
    <w:p w:rsidR="00F44606" w:rsidRPr="00843780" w:rsidRDefault="00FB37E5" w:rsidP="00843780">
      <w:pPr>
        <w:ind w:firstLineChars="200" w:firstLine="560"/>
        <w:rPr>
          <w:rFonts w:ascii="標楷體" w:eastAsia="標楷體" w:hAnsi="標楷體" w:hint="default"/>
          <w:sz w:val="28"/>
          <w:szCs w:val="28"/>
        </w:rPr>
      </w:pPr>
      <w:r w:rsidRPr="00843780">
        <w:rPr>
          <w:rFonts w:ascii="標楷體" w:eastAsia="標楷體" w:hAnsi="標楷體"/>
          <w:sz w:val="28"/>
          <w:szCs w:val="28"/>
        </w:rPr>
        <w:t>另一棵大花紫薇、樹態完整健康狀況良好、妨礙基地建設結構較小、應該盡力保留（適當修剪無妨）。</w:t>
      </w:r>
    </w:p>
    <w:p w:rsidR="00F44606" w:rsidRDefault="002E3F9A" w:rsidP="002E3F9A">
      <w:pPr>
        <w:jc w:val="center"/>
        <w:rPr>
          <w:rFonts w:ascii="標楷體" w:eastAsia="標楷體" w:hAnsi="標楷體" w:hint="default"/>
          <w:sz w:val="28"/>
          <w:szCs w:val="28"/>
        </w:rPr>
      </w:pPr>
      <w:r w:rsidRPr="002E3F9A">
        <w:rPr>
          <w:rFonts w:ascii="標楷體" w:eastAsia="標楷體" w:hAnsi="標楷體"/>
          <w:noProof/>
          <w:sz w:val="28"/>
          <w:szCs w:val="28"/>
          <w:lang w:val="en-US"/>
        </w:rPr>
        <w:drawing>
          <wp:inline distT="0" distB="0" distL="0" distR="0">
            <wp:extent cx="2641280" cy="3520436"/>
            <wp:effectExtent l="0" t="0" r="6985" b="4445"/>
            <wp:docPr id="4" name="圖片 4" descr="D:\總務-賢璁\照片\樹木移植評估\17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總務-賢璁\照片\樹木移植評估\170762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30" cy="35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780" w:rsidRDefault="00843780" w:rsidP="00843780">
      <w:pPr>
        <w:jc w:val="right"/>
        <w:rPr>
          <w:rFonts w:ascii="標楷體" w:eastAsia="標楷體" w:hAnsi="標楷體" w:hint="default"/>
          <w:sz w:val="28"/>
          <w:szCs w:val="28"/>
        </w:rPr>
      </w:pPr>
      <w:r w:rsidRPr="00843780">
        <w:rPr>
          <w:rFonts w:ascii="標楷體" w:eastAsia="標楷體" w:hAnsi="標楷體"/>
          <w:sz w:val="28"/>
          <w:szCs w:val="28"/>
        </w:rPr>
        <w:t>會勘委員 李武昌謹記      110年2月23日</w:t>
      </w:r>
    </w:p>
    <w:p w:rsidR="00843780" w:rsidRDefault="00843780" w:rsidP="00843780">
      <w:pPr>
        <w:jc w:val="right"/>
        <w:rPr>
          <w:rFonts w:ascii="標楷體" w:eastAsia="標楷體" w:hAnsi="標楷體" w:hint="default"/>
          <w:sz w:val="28"/>
          <w:szCs w:val="28"/>
        </w:rPr>
      </w:pPr>
    </w:p>
    <w:p w:rsidR="002E3F9A" w:rsidRDefault="002E3F9A" w:rsidP="00843780">
      <w:pPr>
        <w:jc w:val="right"/>
        <w:rPr>
          <w:rFonts w:ascii="標楷體" w:eastAsia="標楷體" w:hAnsi="標楷體"/>
          <w:sz w:val="28"/>
          <w:szCs w:val="28"/>
        </w:rPr>
      </w:pPr>
    </w:p>
    <w:p w:rsidR="00221D43" w:rsidRDefault="00221D43" w:rsidP="00221D43">
      <w:pPr>
        <w:ind w:firstLineChars="200" w:firstLine="560"/>
        <w:rPr>
          <w:rFonts w:ascii="標楷體" w:eastAsia="標楷體" w:hAnsi="標楷體" w:hint="default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※現場勘查情形</w:t>
      </w:r>
    </w:p>
    <w:p w:rsidR="00221D43" w:rsidRPr="00843780" w:rsidRDefault="00221D43" w:rsidP="00221D43">
      <w:pPr>
        <w:ind w:firstLineChars="200" w:firstLine="560"/>
        <w:rPr>
          <w:rFonts w:ascii="標楷體" w:eastAsia="標楷體" w:hAnsi="標楷體" w:hint="default"/>
          <w:sz w:val="28"/>
          <w:szCs w:val="28"/>
        </w:rPr>
      </w:pPr>
      <w:r w:rsidRPr="00221D43">
        <w:rPr>
          <w:rFonts w:ascii="標楷體" w:eastAsia="標楷體" w:hAnsi="標楷體"/>
          <w:noProof/>
          <w:sz w:val="28"/>
          <w:szCs w:val="28"/>
          <w:lang w:val="en-US"/>
        </w:rPr>
        <w:drawing>
          <wp:inline distT="0" distB="0" distL="0" distR="0" wp14:anchorId="6FC1ADF0" wp14:editId="743AB543">
            <wp:extent cx="2492640" cy="3322320"/>
            <wp:effectExtent l="0" t="0" r="3175" b="0"/>
            <wp:docPr id="1" name="圖片 1" descr="D:\總務-賢璁\照片\樹木移植評估\17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總務-賢璁\照片\樹木移植評估\17070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92" cy="333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sz w:val="28"/>
          <w:szCs w:val="28"/>
        </w:rPr>
        <w:t xml:space="preserve"> </w:t>
      </w:r>
      <w:r w:rsidRPr="00221D43">
        <w:rPr>
          <w:rFonts w:ascii="標楷體" w:eastAsia="標楷體" w:hAnsi="標楷體"/>
          <w:noProof/>
          <w:sz w:val="28"/>
          <w:szCs w:val="28"/>
          <w:lang w:val="en-US"/>
        </w:rPr>
        <w:drawing>
          <wp:inline distT="0" distB="0" distL="0" distR="0" wp14:anchorId="0B48CCE5" wp14:editId="02E922EB">
            <wp:extent cx="2438400" cy="3250025"/>
            <wp:effectExtent l="0" t="0" r="0" b="7620"/>
            <wp:docPr id="2" name="圖片 2" descr="D:\總務-賢璁\照片\樹木移植評估\17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總務-賢璁\照片\樹木移植評估\17070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184" cy="326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D43" w:rsidRDefault="00843780" w:rsidP="00843780">
      <w:pPr>
        <w:ind w:firstLineChars="200" w:firstLine="560"/>
        <w:rPr>
          <w:rFonts w:ascii="標楷體" w:eastAsia="標楷體" w:hAnsi="標楷體" w:hint="default"/>
          <w:sz w:val="28"/>
          <w:szCs w:val="28"/>
        </w:rPr>
      </w:pPr>
      <w:bookmarkStart w:id="0" w:name="_GoBack"/>
      <w:bookmarkEnd w:id="0"/>
      <w:r>
        <w:rPr>
          <w:rFonts w:ascii="標楷體" w:eastAsia="標楷體" w:hAnsi="標楷體"/>
          <w:sz w:val="28"/>
          <w:szCs w:val="28"/>
        </w:rPr>
        <w:t xml:space="preserve">     </w:t>
      </w:r>
    </w:p>
    <w:p w:rsidR="00221D43" w:rsidRDefault="00221D43">
      <w:pPr>
        <w:rPr>
          <w:rFonts w:ascii="標楷體" w:eastAsia="標楷體" w:hAnsi="標楷體" w:hint="default"/>
          <w:sz w:val="28"/>
          <w:szCs w:val="28"/>
        </w:rPr>
      </w:pPr>
    </w:p>
    <w:sectPr w:rsidR="00221D43"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62AD" w:rsidRDefault="004162AD">
      <w:pPr>
        <w:rPr>
          <w:rFonts w:hint="default"/>
        </w:rPr>
      </w:pPr>
      <w:r>
        <w:separator/>
      </w:r>
    </w:p>
  </w:endnote>
  <w:endnote w:type="continuationSeparator" w:id="0">
    <w:p w:rsidR="004162AD" w:rsidRDefault="004162AD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Helvetica Neue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62AD" w:rsidRDefault="004162AD">
      <w:pPr>
        <w:rPr>
          <w:rFonts w:hint="default"/>
        </w:rPr>
      </w:pPr>
      <w:r>
        <w:separator/>
      </w:r>
    </w:p>
  </w:footnote>
  <w:footnote w:type="continuationSeparator" w:id="0">
    <w:p w:rsidR="004162AD" w:rsidRDefault="004162AD">
      <w:pPr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606"/>
    <w:rsid w:val="00221D43"/>
    <w:rsid w:val="002E3F9A"/>
    <w:rsid w:val="004162AD"/>
    <w:rsid w:val="00843780"/>
    <w:rsid w:val="00C455D2"/>
    <w:rsid w:val="00CB7AD6"/>
    <w:rsid w:val="00EC5ED2"/>
    <w:rsid w:val="00F44606"/>
    <w:rsid w:val="00FB3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055DA9"/>
  <w15:docId w15:val="{1529304A-4DA7-46AC-91E6-7E5CDA8BA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rFonts w:ascii="Arial Unicode MS" w:eastAsia="Arial Unicode MS" w:hAnsi="Arial Unicode MS" w:cs="Arial Unicode MS" w:hint="eastAsia"/>
      <w:color w:val="000000"/>
      <w:sz w:val="22"/>
      <w:szCs w:val="22"/>
      <w:lang w:val="zh-TW"/>
      <w14:textOutline w14:w="0" w14:cap="flat" w14:cmpd="sng" w14:algn="ctr">
        <w14:noFill/>
        <w14:prstDash w14:val="solid"/>
        <w14:bevel/>
      </w14:textOutline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CB7A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B7AD6"/>
    <w:rPr>
      <w:rFonts w:ascii="Arial Unicode MS" w:eastAsia="Arial Unicode MS" w:hAnsi="Arial Unicode MS" w:cs="Arial Unicode MS"/>
      <w:color w:val="000000"/>
      <w:lang w:val="zh-TW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basedOn w:val="a"/>
    <w:link w:val="a7"/>
    <w:uiPriority w:val="99"/>
    <w:unhideWhenUsed/>
    <w:rsid w:val="00CB7A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B7AD6"/>
    <w:rPr>
      <w:rFonts w:ascii="Arial Unicode MS" w:eastAsia="Arial Unicode MS" w:hAnsi="Arial Unicode MS" w:cs="Arial Unicode MS"/>
      <w:color w:val="000000"/>
      <w:lang w:val="zh-TW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細明體"/>
        <a:cs typeface="Helvetica Neue"/>
      </a:majorFont>
      <a:minorFont>
        <a:latin typeface="Helvetica Neue"/>
        <a:ea typeface="新細明體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61</Words>
  <Characters>352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JSES</cp:lastModifiedBy>
  <cp:revision>5</cp:revision>
  <dcterms:created xsi:type="dcterms:W3CDTF">2021-02-25T03:15:00Z</dcterms:created>
  <dcterms:modified xsi:type="dcterms:W3CDTF">2021-02-26T02:34:00Z</dcterms:modified>
</cp:coreProperties>
</file>