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A4" w:rsidRPr="003A2C59" w:rsidRDefault="009436D4" w:rsidP="009436D4">
      <w:pPr>
        <w:jc w:val="both"/>
        <w:rPr>
          <w:rFonts w:ascii="標楷體" w:eastAsia="標楷體" w:hAnsi="標楷體"/>
        </w:rPr>
      </w:pPr>
      <w:bookmarkStart w:id="0" w:name="_GoBack"/>
      <w:bookmarkEnd w:id="0"/>
      <w:r w:rsidRPr="003A2C59">
        <w:rPr>
          <w:rFonts w:ascii="標楷體" w:eastAsia="標楷體" w:hAnsi="標楷體" w:hint="eastAsia"/>
          <w:bdr w:val="single" w:sz="4" w:space="0" w:color="auto"/>
        </w:rPr>
        <w:t>106年新北市健康小學堂-校內練習賽-試卷2</w:t>
      </w:r>
    </w:p>
    <w:p w:rsidR="009436D4" w:rsidRPr="003A2C59" w:rsidRDefault="009436D4" w:rsidP="009436D4">
      <w:pPr>
        <w:jc w:val="both"/>
        <w:rPr>
          <w:rFonts w:ascii="標楷體" w:eastAsia="標楷體" w:hAnsi="標楷體"/>
        </w:rPr>
      </w:pPr>
    </w:p>
    <w:p w:rsidR="009436D4" w:rsidRPr="003A2C59" w:rsidRDefault="009436D4" w:rsidP="009436D4">
      <w:pPr>
        <w:jc w:val="both"/>
        <w:rPr>
          <w:rFonts w:ascii="標楷體" w:eastAsia="標楷體" w:hAnsi="標楷體"/>
        </w:rPr>
      </w:pPr>
      <w:r w:rsidRPr="003A2C59">
        <w:rPr>
          <w:rFonts w:ascii="標楷體" w:eastAsia="標楷體" w:hAnsi="標楷體" w:hint="eastAsia"/>
        </w:rPr>
        <w:t>一、是非題</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1. (    )阿美今年72歲，符合政府補助免費進行乳房攝影檢查。</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2. (    )小丸子的爺爺血壓143/91mmHg，可能有高血壓。</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3. (    )洗腎就是將血液中的蛋白質代謝廢物透過人工腎臟透析方式清洗。</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4. (    )一般而言，老年人平均罹患慢性病的數目會隨著年齡增加而增加，且女性平均罹患數目高於男性。</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5. (    )若發現聽力損失於幼兒6個月前就開始配戴聽覺輔具與接受聽能復健/創健，大部分將不影響之後之學習及溝通能力。</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 xml:space="preserve">6. ( </w:t>
      </w:r>
      <w:r w:rsidR="00EA232C" w:rsidRPr="003A2C59">
        <w:rPr>
          <w:rFonts w:ascii="標楷體" w:eastAsia="標楷體" w:hAnsi="標楷體" w:hint="eastAsia"/>
        </w:rPr>
        <w:t xml:space="preserve"> </w:t>
      </w:r>
      <w:r w:rsidRPr="003A2C59">
        <w:rPr>
          <w:rFonts w:ascii="標楷體" w:eastAsia="標楷體" w:hAnsi="標楷體" w:hint="eastAsia"/>
        </w:rPr>
        <w:t xml:space="preserve">  )</w:t>
      </w:r>
      <w:r w:rsidR="00EA232C" w:rsidRPr="003A2C59">
        <w:rPr>
          <w:rFonts w:ascii="標楷體" w:eastAsia="標楷體" w:hAnsi="標楷體" w:hint="eastAsia"/>
        </w:rPr>
        <w:t>早期療育是指為了讓發展遲緩或有可能發展遲緩的孩子能夠儘早克服發展遲滯的現象，趕上一般孩子的發展或者減少日後生活產生障礙的機會，所提供的整體性服務。</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7. (    )小花看到外國人的藍眼睛，覺得十分的漂亮。藍眼睛指的是眼睛的角膜構造。</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8. (    )中風病人經過急性治療穩定後，若中風發作超過一個月，需自費住院復健治療。</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9. (    )使用慢性病連續處方箋的有效期間是以該處方箋總給藥日數計算，最長為90日，可一次調劑。</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10. (    )特約醫院或診所對保險病人的處方用藥，每次開給以不超過七日份的用量為原則。</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11. (    )高血壓、高膽固醇、高血糖、抽菸等是失智症的危險因子。</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12. (    )小花奶奶想申請身心障礙鑑定，可以直接到公所申請。</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13. (    )</w:t>
      </w:r>
      <w:r w:rsidR="00903F16" w:rsidRPr="003A2C59">
        <w:rPr>
          <w:rFonts w:ascii="標楷體" w:eastAsia="標楷體" w:hAnsi="標楷體" w:hint="eastAsia"/>
        </w:rPr>
        <w:t>蔡阿嬤認為只要將孫子大寶留在家裡不出門，就不會感染到「百日咳」。</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14. (    )小藍上生物課，老師說沙門氏菌感染症是現行法定傳染病，醫師發現符合疑似病例定義者於診斷後應於24小時內通報衛生單位。</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15. (    )有關阿米巴性痢疾之易感族群以30-50歲男性為主。</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16. (    )花輪每天打開電視新聞，看到不是跳樓就是燒炭自殺的報導。心想如果能夠記下自殺防治中心0800-788-995的服務專線電話.也許可以救更多的人。</w:t>
      </w:r>
    </w:p>
    <w:p w:rsidR="00903F16" w:rsidRPr="003A2C59" w:rsidRDefault="00903F16" w:rsidP="00EA232C">
      <w:pPr>
        <w:ind w:left="240" w:hangingChars="100" w:hanging="240"/>
        <w:jc w:val="both"/>
        <w:rPr>
          <w:rFonts w:ascii="標楷體" w:eastAsia="標楷體" w:hAnsi="標楷體"/>
        </w:rPr>
      </w:pP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17. (    )胖虎最近體重改變了，可能跟他在吃治療精神疾病的藥物有關係。</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18. (    )衛生福利部食品藥物管理署為防制毒品帶來的各種危害而提出「反轉毒害四行動」的觀念，分別是珍愛生命、防毒拒毒、知毒反毒、掃毒緝毒，對或錯！</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19. (    )因美沙冬為替代療法藥物，故並不會成癮。</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20. (    )我國藥品區分為4類(成藥、指示藥、處方藥、管制藥)。</w:t>
      </w:r>
    </w:p>
    <w:p w:rsidR="000A1516" w:rsidRPr="003A2C59" w:rsidRDefault="000A1516" w:rsidP="00EA232C">
      <w:pPr>
        <w:ind w:left="240" w:hangingChars="100" w:hanging="240"/>
        <w:jc w:val="both"/>
        <w:rPr>
          <w:rFonts w:ascii="標楷體" w:eastAsia="標楷體" w:hAnsi="標楷體"/>
        </w:rPr>
      </w:pPr>
    </w:p>
    <w:p w:rsidR="00903F16" w:rsidRPr="003A2C59" w:rsidRDefault="000A1516" w:rsidP="00EA232C">
      <w:pPr>
        <w:ind w:left="240" w:hangingChars="100" w:hanging="240"/>
        <w:jc w:val="both"/>
        <w:rPr>
          <w:rFonts w:ascii="標楷體" w:eastAsia="標楷體" w:hAnsi="標楷體"/>
        </w:rPr>
      </w:pPr>
      <w:r w:rsidRPr="003A2C59">
        <w:rPr>
          <w:rFonts w:ascii="標楷體" w:eastAsia="標楷體" w:hAnsi="標楷體" w:hint="eastAsia"/>
        </w:rPr>
        <w:t>二、選擇題</w:t>
      </w:r>
    </w:p>
    <w:p w:rsidR="000A1516" w:rsidRPr="003A2C59" w:rsidRDefault="000A1516" w:rsidP="00EA232C">
      <w:pPr>
        <w:ind w:left="240" w:hangingChars="100" w:hanging="240"/>
        <w:jc w:val="both"/>
        <w:rPr>
          <w:rFonts w:ascii="標楷體" w:eastAsia="標楷體" w:hAnsi="標楷體"/>
        </w:rPr>
      </w:pPr>
      <w:r w:rsidRPr="003A2C59">
        <w:rPr>
          <w:rFonts w:ascii="標楷體" w:eastAsia="標楷體" w:hAnsi="標楷體" w:hint="eastAsia"/>
        </w:rPr>
        <w:t>1. (    )醫院對於管制藥品的敘述下列何者為非？(A) 不具成癮性，且不需要醫師評估 (B) 需醫師處方籤 (C) 不可放在開放櫃中拿取 (D) 可分為4級</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2. (    )那一級別之管制藥品應專設櫥櫃，加鎖儲藏？</w:t>
      </w:r>
      <w:r w:rsidR="000A1516" w:rsidRPr="003A2C59">
        <w:rPr>
          <w:rFonts w:ascii="標楷體" w:eastAsia="標楷體" w:hAnsi="標楷體" w:hint="eastAsia"/>
        </w:rPr>
        <w:t>(A)</w:t>
      </w:r>
      <w:r w:rsidRPr="003A2C59">
        <w:rPr>
          <w:rFonts w:ascii="標楷體" w:eastAsia="標楷體" w:hAnsi="標楷體" w:hint="eastAsia"/>
        </w:rPr>
        <w:t xml:space="preserve"> 第一級 </w:t>
      </w:r>
      <w:r w:rsidR="000A1516" w:rsidRPr="003A2C59">
        <w:rPr>
          <w:rFonts w:ascii="標楷體" w:eastAsia="標楷體" w:hAnsi="標楷體" w:hint="eastAsia"/>
        </w:rPr>
        <w:t>(B)</w:t>
      </w:r>
      <w:r w:rsidRPr="003A2C59">
        <w:rPr>
          <w:rFonts w:ascii="標楷體" w:eastAsia="標楷體" w:hAnsi="標楷體" w:hint="eastAsia"/>
        </w:rPr>
        <w:t xml:space="preserve"> 第一級至第二級 </w:t>
      </w:r>
      <w:r w:rsidR="000A1516" w:rsidRPr="003A2C59">
        <w:rPr>
          <w:rFonts w:ascii="標楷體" w:eastAsia="標楷體" w:hAnsi="標楷體" w:hint="eastAsia"/>
        </w:rPr>
        <w:t>(C)</w:t>
      </w:r>
      <w:r w:rsidRPr="003A2C59">
        <w:rPr>
          <w:rFonts w:ascii="標楷體" w:eastAsia="標楷體" w:hAnsi="標楷體" w:hint="eastAsia"/>
        </w:rPr>
        <w:t xml:space="preserve"> 第一級至第三級 </w:t>
      </w:r>
      <w:r w:rsidR="000A1516" w:rsidRPr="003A2C59">
        <w:rPr>
          <w:rFonts w:ascii="標楷體" w:eastAsia="標楷體" w:hAnsi="標楷體" w:hint="eastAsia"/>
        </w:rPr>
        <w:t>(D)</w:t>
      </w:r>
      <w:r w:rsidRPr="003A2C59">
        <w:rPr>
          <w:rFonts w:ascii="標楷體" w:eastAsia="標楷體" w:hAnsi="標楷體" w:hint="eastAsia"/>
        </w:rPr>
        <w:t xml:space="preserve"> 第一級至第四級</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 xml:space="preserve">3. (    )阿寶看見同學的姐姐心情低落有輕生的念頭，此時能提供那支電話有24小時心理諮詢服務專線呢? </w:t>
      </w:r>
      <w:r w:rsidR="000A1516" w:rsidRPr="003A2C59">
        <w:rPr>
          <w:rFonts w:ascii="標楷體" w:eastAsia="標楷體" w:hAnsi="標楷體" w:hint="eastAsia"/>
        </w:rPr>
        <w:t>(A)</w:t>
      </w:r>
      <w:r w:rsidRPr="003A2C59">
        <w:rPr>
          <w:rFonts w:ascii="標楷體" w:eastAsia="標楷體" w:hAnsi="標楷體" w:hint="eastAsia"/>
        </w:rPr>
        <w:t xml:space="preserve"> 1957 </w:t>
      </w:r>
      <w:r w:rsidR="000A1516" w:rsidRPr="003A2C59">
        <w:rPr>
          <w:rFonts w:ascii="標楷體" w:eastAsia="標楷體" w:hAnsi="標楷體" w:hint="eastAsia"/>
        </w:rPr>
        <w:t>(B)</w:t>
      </w:r>
      <w:r w:rsidRPr="003A2C59">
        <w:rPr>
          <w:rFonts w:ascii="標楷體" w:eastAsia="標楷體" w:hAnsi="標楷體" w:hint="eastAsia"/>
        </w:rPr>
        <w:t xml:space="preserve"> 1922 </w:t>
      </w:r>
      <w:r w:rsidR="000A1516" w:rsidRPr="003A2C59">
        <w:rPr>
          <w:rFonts w:ascii="標楷體" w:eastAsia="標楷體" w:hAnsi="標楷體" w:hint="eastAsia"/>
        </w:rPr>
        <w:t>(C)</w:t>
      </w:r>
      <w:r w:rsidRPr="003A2C59">
        <w:rPr>
          <w:rFonts w:ascii="標楷體" w:eastAsia="標楷體" w:hAnsi="標楷體" w:hint="eastAsia"/>
        </w:rPr>
        <w:t xml:space="preserve"> 0800-788-995 </w:t>
      </w:r>
      <w:r w:rsidR="000A1516" w:rsidRPr="003A2C59">
        <w:rPr>
          <w:rFonts w:ascii="標楷體" w:eastAsia="標楷體" w:hAnsi="標楷體" w:hint="eastAsia"/>
        </w:rPr>
        <w:t>(D)</w:t>
      </w:r>
      <w:r w:rsidRPr="003A2C59">
        <w:rPr>
          <w:rFonts w:ascii="標楷體" w:eastAsia="標楷體" w:hAnsi="標楷體" w:hint="eastAsia"/>
        </w:rPr>
        <w:t>113</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4. (    )自殺防治新口訣「BHC-5L」意指什麼？</w:t>
      </w:r>
      <w:r w:rsidR="000A1516" w:rsidRPr="003A2C59">
        <w:rPr>
          <w:rFonts w:ascii="標楷體" w:eastAsia="標楷體" w:hAnsi="標楷體" w:hint="eastAsia"/>
        </w:rPr>
        <w:t>(A)</w:t>
      </w:r>
      <w:r w:rsidRPr="003A2C59">
        <w:rPr>
          <w:rFonts w:ascii="標楷體" w:eastAsia="標楷體" w:hAnsi="標楷體" w:hint="eastAsia"/>
        </w:rPr>
        <w:t xml:space="preserve"> 看聽轉牽走 </w:t>
      </w:r>
      <w:r w:rsidR="000A1516" w:rsidRPr="003A2C59">
        <w:rPr>
          <w:rFonts w:ascii="標楷體" w:eastAsia="標楷體" w:hAnsi="標楷體" w:hint="eastAsia"/>
        </w:rPr>
        <w:t>(B)</w:t>
      </w:r>
      <w:r w:rsidRPr="003A2C59">
        <w:rPr>
          <w:rFonts w:ascii="標楷體" w:eastAsia="標楷體" w:hAnsi="標楷體" w:hint="eastAsia"/>
        </w:rPr>
        <w:t xml:space="preserve"> 轉聽看走牽 </w:t>
      </w:r>
      <w:r w:rsidR="000A1516" w:rsidRPr="003A2C59">
        <w:rPr>
          <w:rFonts w:ascii="標楷體" w:eastAsia="標楷體" w:hAnsi="標楷體" w:hint="eastAsia"/>
        </w:rPr>
        <w:t>(C)</w:t>
      </w:r>
      <w:r w:rsidRPr="003A2C59">
        <w:rPr>
          <w:rFonts w:ascii="標楷體" w:eastAsia="標楷體" w:hAnsi="標楷體" w:hint="eastAsia"/>
        </w:rPr>
        <w:t xml:space="preserve"> 看轉牽走聽 </w:t>
      </w:r>
      <w:r w:rsidR="000A1516" w:rsidRPr="003A2C59">
        <w:rPr>
          <w:rFonts w:ascii="標楷體" w:eastAsia="標楷體" w:hAnsi="標楷體" w:hint="eastAsia"/>
        </w:rPr>
        <w:t>(D)</w:t>
      </w:r>
      <w:r w:rsidRPr="003A2C59">
        <w:rPr>
          <w:rFonts w:ascii="標楷體" w:eastAsia="標楷體" w:hAnsi="標楷體" w:hint="eastAsia"/>
        </w:rPr>
        <w:t xml:space="preserve"> 走牽轉聽看</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5. (    )腸病毒是一群病毒的總稱，請問下列哪一個不屬於腸病毒群？</w:t>
      </w:r>
      <w:r w:rsidR="000A1516" w:rsidRPr="003A2C59">
        <w:rPr>
          <w:rFonts w:ascii="標楷體" w:eastAsia="標楷體" w:hAnsi="標楷體" w:hint="eastAsia"/>
        </w:rPr>
        <w:t>(A)</w:t>
      </w:r>
      <w:r w:rsidRPr="003A2C59">
        <w:rPr>
          <w:rFonts w:ascii="標楷體" w:eastAsia="標楷體" w:hAnsi="標楷體" w:hint="eastAsia"/>
        </w:rPr>
        <w:t xml:space="preserve"> 克沙奇病毒 </w:t>
      </w:r>
      <w:r w:rsidR="000A1516" w:rsidRPr="003A2C59">
        <w:rPr>
          <w:rFonts w:ascii="標楷體" w:eastAsia="標楷體" w:hAnsi="標楷體" w:hint="eastAsia"/>
        </w:rPr>
        <w:t>(B)</w:t>
      </w:r>
      <w:r w:rsidRPr="003A2C59">
        <w:rPr>
          <w:rFonts w:ascii="標楷體" w:eastAsia="標楷體" w:hAnsi="標楷體" w:hint="eastAsia"/>
        </w:rPr>
        <w:t xml:space="preserve"> 小兒麻痺病毒 </w:t>
      </w:r>
      <w:r w:rsidR="000A1516" w:rsidRPr="003A2C59">
        <w:rPr>
          <w:rFonts w:ascii="標楷體" w:eastAsia="標楷體" w:hAnsi="標楷體" w:hint="eastAsia"/>
        </w:rPr>
        <w:t>(C)</w:t>
      </w:r>
      <w:r w:rsidRPr="003A2C59">
        <w:rPr>
          <w:rFonts w:ascii="標楷體" w:eastAsia="標楷體" w:hAnsi="標楷體" w:hint="eastAsia"/>
        </w:rPr>
        <w:t xml:space="preserve"> 麻疹病毒 </w:t>
      </w:r>
      <w:r w:rsidR="000A1516" w:rsidRPr="003A2C59">
        <w:rPr>
          <w:rFonts w:ascii="標楷體" w:eastAsia="標楷體" w:hAnsi="標楷體" w:hint="eastAsia"/>
        </w:rPr>
        <w:t>(D)</w:t>
      </w:r>
      <w:r w:rsidRPr="003A2C59">
        <w:rPr>
          <w:rFonts w:ascii="標楷體" w:eastAsia="標楷體" w:hAnsi="標楷體" w:hint="eastAsia"/>
        </w:rPr>
        <w:t xml:space="preserve"> 伊科病毒</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6. (    )小姿媽媽感染了「麻疹」，擔心會傳染給女兒，所以想知道「麻疹」的可傳染期，請問「麻疹」的可傳染期為何？</w:t>
      </w:r>
      <w:r w:rsidR="000A1516" w:rsidRPr="003A2C59">
        <w:rPr>
          <w:rFonts w:ascii="標楷體" w:eastAsia="標楷體" w:hAnsi="標楷體" w:hint="eastAsia"/>
        </w:rPr>
        <w:t>(A)</w:t>
      </w:r>
      <w:r w:rsidRPr="003A2C59">
        <w:rPr>
          <w:rFonts w:ascii="標楷體" w:eastAsia="標楷體" w:hAnsi="標楷體" w:hint="eastAsia"/>
        </w:rPr>
        <w:t xml:space="preserve"> 發疹後1個月內 </w:t>
      </w:r>
      <w:r w:rsidR="000A1516" w:rsidRPr="003A2C59">
        <w:rPr>
          <w:rFonts w:ascii="標楷體" w:eastAsia="標楷體" w:hAnsi="標楷體" w:hint="eastAsia"/>
        </w:rPr>
        <w:t>(B)</w:t>
      </w:r>
      <w:r w:rsidRPr="003A2C59">
        <w:rPr>
          <w:rFonts w:ascii="標楷體" w:eastAsia="標楷體" w:hAnsi="標楷體" w:hint="eastAsia"/>
        </w:rPr>
        <w:t xml:space="preserve"> 發疹前、後各4天 </w:t>
      </w:r>
      <w:r w:rsidR="000A1516" w:rsidRPr="003A2C59">
        <w:rPr>
          <w:rFonts w:ascii="標楷體" w:eastAsia="標楷體" w:hAnsi="標楷體" w:hint="eastAsia"/>
        </w:rPr>
        <w:t>(C)</w:t>
      </w:r>
      <w:r w:rsidRPr="003A2C59">
        <w:rPr>
          <w:rFonts w:ascii="標楷體" w:eastAsia="標楷體" w:hAnsi="標楷體" w:hint="eastAsia"/>
        </w:rPr>
        <w:t xml:space="preserve"> 發疹前1個月 </w:t>
      </w:r>
      <w:r w:rsidR="000A1516" w:rsidRPr="003A2C59">
        <w:rPr>
          <w:rFonts w:ascii="標楷體" w:eastAsia="標楷體" w:hAnsi="標楷體" w:hint="eastAsia"/>
        </w:rPr>
        <w:t>(D)</w:t>
      </w:r>
      <w:r w:rsidRPr="003A2C59">
        <w:rPr>
          <w:rFonts w:ascii="標楷體" w:eastAsia="標楷體" w:hAnsi="標楷體" w:hint="eastAsia"/>
        </w:rPr>
        <w:t xml:space="preserve"> 發疹後1年內</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 xml:space="preserve">7. (    )下列一般中老年慢性病個案管理的目標，何者不適當? </w:t>
      </w:r>
      <w:r w:rsidR="000A1516" w:rsidRPr="003A2C59">
        <w:rPr>
          <w:rFonts w:ascii="標楷體" w:eastAsia="標楷體" w:hAnsi="標楷體" w:hint="eastAsia"/>
        </w:rPr>
        <w:t>(A)</w:t>
      </w:r>
      <w:r w:rsidRPr="003A2C59">
        <w:rPr>
          <w:rFonts w:ascii="標楷體" w:eastAsia="標楷體" w:hAnsi="標楷體" w:hint="eastAsia"/>
        </w:rPr>
        <w:t xml:space="preserve"> 協助個案學會自我照顧 </w:t>
      </w:r>
      <w:r w:rsidR="000A1516" w:rsidRPr="003A2C59">
        <w:rPr>
          <w:rFonts w:ascii="標楷體" w:eastAsia="標楷體" w:hAnsi="標楷體" w:hint="eastAsia"/>
        </w:rPr>
        <w:t>(B)</w:t>
      </w:r>
      <w:r w:rsidRPr="003A2C59">
        <w:rPr>
          <w:rFonts w:ascii="標楷體" w:eastAsia="標楷體" w:hAnsi="標楷體" w:hint="eastAsia"/>
        </w:rPr>
        <w:t xml:space="preserve"> 預防或早期發現合併症 </w:t>
      </w:r>
      <w:r w:rsidR="000A1516" w:rsidRPr="003A2C59">
        <w:rPr>
          <w:rFonts w:ascii="標楷體" w:eastAsia="標楷體" w:hAnsi="標楷體" w:hint="eastAsia"/>
        </w:rPr>
        <w:t>(C)</w:t>
      </w:r>
      <w:r w:rsidRPr="003A2C59">
        <w:rPr>
          <w:rFonts w:ascii="標楷體" w:eastAsia="標楷體" w:hAnsi="標楷體" w:hint="eastAsia"/>
        </w:rPr>
        <w:t xml:space="preserve"> 協助個案選擇適當的醫療，以能早日痊癒 </w:t>
      </w:r>
      <w:r w:rsidR="000A1516" w:rsidRPr="003A2C59">
        <w:rPr>
          <w:rFonts w:ascii="標楷體" w:eastAsia="標楷體" w:hAnsi="標楷體" w:hint="eastAsia"/>
        </w:rPr>
        <w:t>(D)</w:t>
      </w:r>
      <w:r w:rsidRPr="003A2C59">
        <w:rPr>
          <w:rFonts w:ascii="標楷體" w:eastAsia="標楷體" w:hAnsi="標楷體" w:hint="eastAsia"/>
        </w:rPr>
        <w:t xml:space="preserve"> 協助個案對疾病有正確的認識</w:t>
      </w:r>
    </w:p>
    <w:p w:rsidR="000A1516" w:rsidRDefault="000D4A84" w:rsidP="00EA232C">
      <w:pPr>
        <w:ind w:left="240" w:hangingChars="100" w:hanging="240"/>
        <w:jc w:val="both"/>
        <w:rPr>
          <w:rFonts w:ascii="標楷體" w:eastAsia="標楷體" w:hAnsi="標楷體"/>
        </w:rPr>
      </w:pPr>
      <w:r w:rsidRPr="003A2C59">
        <w:rPr>
          <w:rFonts w:ascii="標楷體" w:eastAsia="標楷體" w:hAnsi="標楷體" w:hint="eastAsia"/>
        </w:rPr>
        <w:t>8. (    )</w:t>
      </w:r>
      <w:r w:rsidR="002F3145" w:rsidRPr="003A2C59">
        <w:rPr>
          <w:rFonts w:ascii="標楷體" w:eastAsia="標楷體" w:hAnsi="標楷體" w:hint="eastAsia"/>
        </w:rPr>
        <w:t xml:space="preserve">下列何者症狀不是可能罹患口腔癌的情形之一? </w:t>
      </w:r>
      <w:r w:rsidR="000A1516" w:rsidRPr="003A2C59">
        <w:rPr>
          <w:rFonts w:ascii="標楷體" w:eastAsia="標楷體" w:hAnsi="標楷體" w:hint="eastAsia"/>
        </w:rPr>
        <w:t>(A)</w:t>
      </w:r>
      <w:r w:rsidR="002F3145" w:rsidRPr="003A2C59">
        <w:rPr>
          <w:rFonts w:ascii="標楷體" w:eastAsia="標楷體" w:hAnsi="標楷體" w:hint="eastAsia"/>
        </w:rPr>
        <w:t xml:space="preserve"> 潰瘍不愈 </w:t>
      </w:r>
      <w:r w:rsidR="000A1516" w:rsidRPr="003A2C59">
        <w:rPr>
          <w:rFonts w:ascii="標楷體" w:eastAsia="標楷體" w:hAnsi="標楷體" w:hint="eastAsia"/>
        </w:rPr>
        <w:t>(B)</w:t>
      </w:r>
      <w:r w:rsidR="002F3145" w:rsidRPr="003A2C59">
        <w:rPr>
          <w:rFonts w:ascii="標楷體" w:eastAsia="標楷體" w:hAnsi="標楷體" w:hint="eastAsia"/>
        </w:rPr>
        <w:t xml:space="preserve"> 明顯疼痛感 </w:t>
      </w:r>
      <w:r w:rsidR="000A1516" w:rsidRPr="003A2C59">
        <w:rPr>
          <w:rFonts w:ascii="標楷體" w:eastAsia="標楷體" w:hAnsi="標楷體" w:hint="eastAsia"/>
        </w:rPr>
        <w:t>(C)</w:t>
      </w:r>
      <w:r w:rsidR="002F3145" w:rsidRPr="003A2C59">
        <w:rPr>
          <w:rFonts w:ascii="標楷體" w:eastAsia="標楷體" w:hAnsi="標楷體" w:hint="eastAsia"/>
        </w:rPr>
        <w:t xml:space="preserve"> 淋巴結腫大 </w:t>
      </w:r>
      <w:r w:rsidR="000A1516" w:rsidRPr="003A2C59">
        <w:rPr>
          <w:rFonts w:ascii="標楷體" w:eastAsia="標楷體" w:hAnsi="標楷體" w:hint="eastAsia"/>
        </w:rPr>
        <w:t>(D)</w:t>
      </w:r>
      <w:r w:rsidR="002F3145" w:rsidRPr="003A2C59">
        <w:rPr>
          <w:rFonts w:ascii="標楷體" w:eastAsia="標楷體" w:hAnsi="標楷體" w:hint="eastAsia"/>
        </w:rPr>
        <w:t xml:space="preserve"> 掉牙</w:t>
      </w:r>
    </w:p>
    <w:p w:rsidR="003A2C59" w:rsidRDefault="003A2C59" w:rsidP="00EA232C">
      <w:pPr>
        <w:ind w:left="240" w:hangingChars="100" w:hanging="240"/>
        <w:jc w:val="both"/>
        <w:rPr>
          <w:rFonts w:ascii="標楷體" w:eastAsia="標楷體" w:hAnsi="標楷體"/>
        </w:rPr>
      </w:pPr>
    </w:p>
    <w:p w:rsidR="003A2C59" w:rsidRPr="003A2C59" w:rsidRDefault="003A2C59" w:rsidP="00EA232C">
      <w:pPr>
        <w:ind w:left="240" w:hangingChars="100" w:hanging="240"/>
        <w:jc w:val="both"/>
        <w:rPr>
          <w:rFonts w:ascii="標楷體" w:eastAsia="標楷體" w:hAnsi="標楷體"/>
        </w:rPr>
      </w:pP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lastRenderedPageBreak/>
        <w:t xml:space="preserve">9. (    ) 為增進肌耐力，可選擇 </w:t>
      </w:r>
      <w:r w:rsidR="000A1516" w:rsidRPr="003A2C59">
        <w:rPr>
          <w:rFonts w:ascii="標楷體" w:eastAsia="標楷體" w:hAnsi="標楷體" w:hint="eastAsia"/>
        </w:rPr>
        <w:t>(A)</w:t>
      </w:r>
      <w:r w:rsidRPr="003A2C59">
        <w:rPr>
          <w:rFonts w:ascii="標楷體" w:eastAsia="標楷體" w:hAnsi="標楷體" w:hint="eastAsia"/>
        </w:rPr>
        <w:t xml:space="preserve"> 高重量負荷、低反覆次數的運動方式 </w:t>
      </w:r>
      <w:r w:rsidR="000A1516" w:rsidRPr="003A2C59">
        <w:rPr>
          <w:rFonts w:ascii="標楷體" w:eastAsia="標楷體" w:hAnsi="標楷體" w:hint="eastAsia"/>
        </w:rPr>
        <w:t>(B)</w:t>
      </w:r>
      <w:r w:rsidRPr="003A2C59">
        <w:rPr>
          <w:rFonts w:ascii="標楷體" w:eastAsia="標楷體" w:hAnsi="標楷體" w:hint="eastAsia"/>
        </w:rPr>
        <w:t xml:space="preserve"> 低重量負 荷、高反覆次數的運動方式 </w:t>
      </w:r>
      <w:r w:rsidR="000A1516" w:rsidRPr="003A2C59">
        <w:rPr>
          <w:rFonts w:ascii="標楷體" w:eastAsia="標楷體" w:hAnsi="標楷體" w:hint="eastAsia"/>
        </w:rPr>
        <w:t>(C)</w:t>
      </w:r>
      <w:r w:rsidRPr="003A2C59">
        <w:rPr>
          <w:rFonts w:ascii="標楷體" w:eastAsia="標楷體" w:hAnsi="標楷體" w:hint="eastAsia"/>
        </w:rPr>
        <w:t xml:space="preserve"> 高重量負荷、高反覆次數的運動方式 </w:t>
      </w:r>
      <w:r w:rsidR="000A1516" w:rsidRPr="003A2C59">
        <w:rPr>
          <w:rFonts w:ascii="標楷體" w:eastAsia="標楷體" w:hAnsi="標楷體" w:hint="eastAsia"/>
        </w:rPr>
        <w:t>(D)</w:t>
      </w:r>
      <w:r w:rsidRPr="003A2C59">
        <w:rPr>
          <w:rFonts w:ascii="標楷體" w:eastAsia="標楷體" w:hAnsi="標楷體" w:hint="eastAsia"/>
        </w:rPr>
        <w:t>以上皆是</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10. (    )阿崧為一名 65 歲男性，身高 173 公分、體重 68 公斤，請問其 BMI 為？</w:t>
      </w:r>
      <w:r w:rsidR="000A1516" w:rsidRPr="003A2C59">
        <w:rPr>
          <w:rFonts w:ascii="標楷體" w:eastAsia="標楷體" w:hAnsi="標楷體" w:hint="eastAsia"/>
        </w:rPr>
        <w:t>(A)</w:t>
      </w:r>
      <w:r w:rsidRPr="003A2C59">
        <w:rPr>
          <w:rFonts w:ascii="標楷體" w:eastAsia="標楷體" w:hAnsi="標楷體" w:hint="eastAsia"/>
        </w:rPr>
        <w:t xml:space="preserve"> 0.39 </w:t>
      </w:r>
      <w:r w:rsidR="000A1516" w:rsidRPr="003A2C59">
        <w:rPr>
          <w:rFonts w:ascii="標楷體" w:eastAsia="標楷體" w:hAnsi="標楷體" w:hint="eastAsia"/>
        </w:rPr>
        <w:t>(B)</w:t>
      </w:r>
      <w:r w:rsidRPr="003A2C59">
        <w:rPr>
          <w:rFonts w:ascii="標楷體" w:eastAsia="標楷體" w:hAnsi="標楷體" w:hint="eastAsia"/>
        </w:rPr>
        <w:t xml:space="preserve"> 0.04 </w:t>
      </w:r>
      <w:r w:rsidR="000A1516" w:rsidRPr="003A2C59">
        <w:rPr>
          <w:rFonts w:ascii="標楷體" w:eastAsia="標楷體" w:hAnsi="標楷體" w:hint="eastAsia"/>
        </w:rPr>
        <w:t>(C)</w:t>
      </w:r>
      <w:r w:rsidRPr="003A2C59">
        <w:rPr>
          <w:rFonts w:ascii="標楷體" w:eastAsia="標楷體" w:hAnsi="標楷體" w:hint="eastAsia"/>
        </w:rPr>
        <w:t xml:space="preserve"> 22.32 </w:t>
      </w:r>
      <w:r w:rsidR="000A1516" w:rsidRPr="003A2C59">
        <w:rPr>
          <w:rFonts w:ascii="標楷體" w:eastAsia="標楷體" w:hAnsi="標楷體" w:hint="eastAsia"/>
        </w:rPr>
        <w:t>(D)</w:t>
      </w:r>
      <w:r w:rsidRPr="003A2C59">
        <w:rPr>
          <w:rFonts w:ascii="標楷體" w:eastAsia="標楷體" w:hAnsi="標楷體" w:hint="eastAsia"/>
        </w:rPr>
        <w:t xml:space="preserve"> 22.72</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11. (    )肉可從事反覆收縮動作的持續能力，稱之為？</w:t>
      </w:r>
      <w:r w:rsidR="000A1516" w:rsidRPr="003A2C59">
        <w:rPr>
          <w:rFonts w:ascii="標楷體" w:eastAsia="標楷體" w:hAnsi="標楷體" w:hint="eastAsia"/>
        </w:rPr>
        <w:t>(A)</w:t>
      </w:r>
      <w:r w:rsidRPr="003A2C59">
        <w:rPr>
          <w:rFonts w:ascii="標楷體" w:eastAsia="標楷體" w:hAnsi="標楷體" w:hint="eastAsia"/>
        </w:rPr>
        <w:t xml:space="preserve"> 肌力 </w:t>
      </w:r>
      <w:r w:rsidR="000A1516" w:rsidRPr="003A2C59">
        <w:rPr>
          <w:rFonts w:ascii="標楷體" w:eastAsia="標楷體" w:hAnsi="標楷體" w:hint="eastAsia"/>
        </w:rPr>
        <w:t>(B)</w:t>
      </w:r>
      <w:r w:rsidRPr="003A2C59">
        <w:rPr>
          <w:rFonts w:ascii="標楷體" w:eastAsia="標楷體" w:hAnsi="標楷體" w:hint="eastAsia"/>
        </w:rPr>
        <w:t xml:space="preserve"> 肌耐力 </w:t>
      </w:r>
      <w:r w:rsidR="000A1516" w:rsidRPr="003A2C59">
        <w:rPr>
          <w:rFonts w:ascii="標楷體" w:eastAsia="標楷體" w:hAnsi="標楷體" w:hint="eastAsia"/>
        </w:rPr>
        <w:t>(C)</w:t>
      </w:r>
      <w:r w:rsidRPr="003A2C59">
        <w:rPr>
          <w:rFonts w:ascii="標楷體" w:eastAsia="標楷體" w:hAnsi="標楷體" w:hint="eastAsia"/>
        </w:rPr>
        <w:t xml:space="preserve"> 爆發力 </w:t>
      </w:r>
      <w:r w:rsidR="000A1516" w:rsidRPr="003A2C59">
        <w:rPr>
          <w:rFonts w:ascii="標楷體" w:eastAsia="標楷體" w:hAnsi="標楷體" w:hint="eastAsia"/>
        </w:rPr>
        <w:t>(D)</w:t>
      </w:r>
      <w:r w:rsidRPr="003A2C59">
        <w:rPr>
          <w:rFonts w:ascii="標楷體" w:eastAsia="標楷體" w:hAnsi="標楷體" w:hint="eastAsia"/>
        </w:rPr>
        <w:t xml:space="preserve"> 協調性</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12. (    )在吸菸的過程中，哪一種物質會讓牙齒及手指變黃？</w:t>
      </w:r>
      <w:r w:rsidR="000A1516" w:rsidRPr="003A2C59">
        <w:rPr>
          <w:rFonts w:ascii="標楷體" w:eastAsia="標楷體" w:hAnsi="標楷體" w:hint="eastAsia"/>
        </w:rPr>
        <w:t>(A)</w:t>
      </w:r>
      <w:r w:rsidRPr="003A2C59">
        <w:rPr>
          <w:rFonts w:ascii="標楷體" w:eastAsia="標楷體" w:hAnsi="標楷體" w:hint="eastAsia"/>
        </w:rPr>
        <w:t xml:space="preserve"> 甲烷 </w:t>
      </w:r>
      <w:r w:rsidR="000A1516" w:rsidRPr="003A2C59">
        <w:rPr>
          <w:rFonts w:ascii="標楷體" w:eastAsia="標楷體" w:hAnsi="標楷體" w:hint="eastAsia"/>
        </w:rPr>
        <w:t>(B)</w:t>
      </w:r>
      <w:r w:rsidRPr="003A2C59">
        <w:rPr>
          <w:rFonts w:ascii="標楷體" w:eastAsia="標楷體" w:hAnsi="標楷體" w:hint="eastAsia"/>
        </w:rPr>
        <w:t xml:space="preserve"> 尼古丁 </w:t>
      </w:r>
      <w:r w:rsidR="000A1516" w:rsidRPr="003A2C59">
        <w:rPr>
          <w:rFonts w:ascii="標楷體" w:eastAsia="標楷體" w:hAnsi="標楷體" w:hint="eastAsia"/>
        </w:rPr>
        <w:t>(C)</w:t>
      </w:r>
      <w:r w:rsidRPr="003A2C59">
        <w:rPr>
          <w:rFonts w:ascii="標楷體" w:eastAsia="標楷體" w:hAnsi="標楷體" w:hint="eastAsia"/>
        </w:rPr>
        <w:t xml:space="preserve"> 菸焦油 </w:t>
      </w:r>
      <w:r w:rsidR="000A1516" w:rsidRPr="003A2C59">
        <w:rPr>
          <w:rFonts w:ascii="標楷體" w:eastAsia="標楷體" w:hAnsi="標楷體" w:hint="eastAsia"/>
        </w:rPr>
        <w:t>(D)</w:t>
      </w:r>
      <w:r w:rsidRPr="003A2C59">
        <w:rPr>
          <w:rFonts w:ascii="標楷體" w:eastAsia="標楷體" w:hAnsi="標楷體" w:hint="eastAsia"/>
        </w:rPr>
        <w:t>一氧化碳</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13. (    )依照規定，幾人以上的室內工作場合不得吸菸？</w:t>
      </w:r>
      <w:r w:rsidR="000A1516" w:rsidRPr="003A2C59">
        <w:rPr>
          <w:rFonts w:ascii="標楷體" w:eastAsia="標楷體" w:hAnsi="標楷體" w:hint="eastAsia"/>
        </w:rPr>
        <w:t>(A)</w:t>
      </w:r>
      <w:r w:rsidRPr="003A2C59">
        <w:rPr>
          <w:rFonts w:ascii="標楷體" w:eastAsia="標楷體" w:hAnsi="標楷體" w:hint="eastAsia"/>
        </w:rPr>
        <w:t xml:space="preserve"> 2人 </w:t>
      </w:r>
      <w:r w:rsidR="000A1516" w:rsidRPr="003A2C59">
        <w:rPr>
          <w:rFonts w:ascii="標楷體" w:eastAsia="標楷體" w:hAnsi="標楷體" w:hint="eastAsia"/>
        </w:rPr>
        <w:t>(B)</w:t>
      </w:r>
      <w:r w:rsidRPr="003A2C59">
        <w:rPr>
          <w:rFonts w:ascii="標楷體" w:eastAsia="標楷體" w:hAnsi="標楷體" w:hint="eastAsia"/>
        </w:rPr>
        <w:t xml:space="preserve"> 3人 </w:t>
      </w:r>
      <w:r w:rsidR="000A1516" w:rsidRPr="003A2C59">
        <w:rPr>
          <w:rFonts w:ascii="標楷體" w:eastAsia="標楷體" w:hAnsi="標楷體" w:hint="eastAsia"/>
        </w:rPr>
        <w:t>(C)</w:t>
      </w:r>
      <w:r w:rsidRPr="003A2C59">
        <w:rPr>
          <w:rFonts w:ascii="標楷體" w:eastAsia="標楷體" w:hAnsi="標楷體" w:hint="eastAsia"/>
        </w:rPr>
        <w:t xml:space="preserve"> 5人</w:t>
      </w:r>
      <w:r w:rsidR="000A1516" w:rsidRPr="003A2C59">
        <w:rPr>
          <w:rFonts w:ascii="標楷體" w:eastAsia="標楷體" w:hAnsi="標楷體" w:hint="eastAsia"/>
        </w:rPr>
        <w:t>(D)</w:t>
      </w:r>
      <w:r w:rsidRPr="003A2C59">
        <w:rPr>
          <w:rFonts w:ascii="標楷體" w:eastAsia="標楷體" w:hAnsi="標楷體" w:hint="eastAsia"/>
        </w:rPr>
        <w:t xml:space="preserve"> 7人</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 xml:space="preserve">14. (    )我去急診掛號，檢傷分類為3級，醫院應該多久之內幫我處理? </w:t>
      </w:r>
      <w:r w:rsidR="000A1516" w:rsidRPr="003A2C59">
        <w:rPr>
          <w:rFonts w:ascii="標楷體" w:eastAsia="標楷體" w:hAnsi="標楷體" w:hint="eastAsia"/>
        </w:rPr>
        <w:t>(A)</w:t>
      </w:r>
      <w:r w:rsidRPr="003A2C59">
        <w:rPr>
          <w:rFonts w:ascii="標楷體" w:eastAsia="標楷體" w:hAnsi="標楷體" w:hint="eastAsia"/>
        </w:rPr>
        <w:t xml:space="preserve"> </w:t>
      </w:r>
      <w:r w:rsidR="00A94BC9" w:rsidRPr="003A2C59">
        <w:rPr>
          <w:rFonts w:ascii="標楷體" w:eastAsia="標楷體" w:hAnsi="標楷體" w:hint="eastAsia"/>
        </w:rPr>
        <w:t xml:space="preserve">立即處理 </w:t>
      </w:r>
      <w:r w:rsidR="000A1516" w:rsidRPr="003A2C59">
        <w:rPr>
          <w:rFonts w:ascii="標楷體" w:eastAsia="標楷體" w:hAnsi="標楷體" w:hint="eastAsia"/>
        </w:rPr>
        <w:t>(B)</w:t>
      </w:r>
      <w:r w:rsidR="00A94BC9" w:rsidRPr="003A2C59">
        <w:rPr>
          <w:rFonts w:ascii="標楷體" w:eastAsia="標楷體" w:hAnsi="標楷體" w:hint="eastAsia"/>
        </w:rPr>
        <w:t xml:space="preserve"> 10分鐘 </w:t>
      </w:r>
      <w:r w:rsidR="000A1516" w:rsidRPr="003A2C59">
        <w:rPr>
          <w:rFonts w:ascii="標楷體" w:eastAsia="標楷體" w:hAnsi="標楷體" w:hint="eastAsia"/>
        </w:rPr>
        <w:t>(C)</w:t>
      </w:r>
      <w:r w:rsidR="00A94BC9" w:rsidRPr="003A2C59">
        <w:rPr>
          <w:rFonts w:ascii="標楷體" w:eastAsia="標楷體" w:hAnsi="標楷體" w:hint="eastAsia"/>
        </w:rPr>
        <w:t xml:space="preserve"> 30分鐘 </w:t>
      </w:r>
      <w:r w:rsidR="000A1516" w:rsidRPr="003A2C59">
        <w:rPr>
          <w:rFonts w:ascii="標楷體" w:eastAsia="標楷體" w:hAnsi="標楷體" w:hint="eastAsia"/>
        </w:rPr>
        <w:t>(D)</w:t>
      </w:r>
      <w:r w:rsidR="00A94BC9" w:rsidRPr="003A2C59">
        <w:rPr>
          <w:rFonts w:ascii="標楷體" w:eastAsia="標楷體" w:hAnsi="標楷體" w:hint="eastAsia"/>
        </w:rPr>
        <w:t xml:space="preserve"> 60分鐘</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15. (    )醫療機構提供病歷複製本之時限規範， 全本病歷複製本最遲以不得超過幾個工作天交付病人為原則？</w:t>
      </w:r>
      <w:r w:rsidR="000A1516" w:rsidRPr="003A2C59">
        <w:rPr>
          <w:rFonts w:ascii="標楷體" w:eastAsia="標楷體" w:hAnsi="標楷體" w:hint="eastAsia"/>
        </w:rPr>
        <w:t>(A)</w:t>
      </w:r>
      <w:r w:rsidRPr="003A2C59">
        <w:rPr>
          <w:rFonts w:ascii="標楷體" w:eastAsia="標楷體" w:hAnsi="標楷體" w:hint="eastAsia"/>
        </w:rPr>
        <w:t xml:space="preserve"> 3天 </w:t>
      </w:r>
      <w:r w:rsidR="000A1516" w:rsidRPr="003A2C59">
        <w:rPr>
          <w:rFonts w:ascii="標楷體" w:eastAsia="標楷體" w:hAnsi="標楷體" w:hint="eastAsia"/>
        </w:rPr>
        <w:t>(B)</w:t>
      </w:r>
      <w:r w:rsidRPr="003A2C59">
        <w:rPr>
          <w:rFonts w:ascii="標楷體" w:eastAsia="標楷體" w:hAnsi="標楷體" w:hint="eastAsia"/>
        </w:rPr>
        <w:t xml:space="preserve"> 7天 </w:t>
      </w:r>
      <w:r w:rsidR="000A1516" w:rsidRPr="003A2C59">
        <w:rPr>
          <w:rFonts w:ascii="標楷體" w:eastAsia="標楷體" w:hAnsi="標楷體" w:hint="eastAsia"/>
        </w:rPr>
        <w:t>(C)</w:t>
      </w:r>
      <w:r w:rsidRPr="003A2C59">
        <w:rPr>
          <w:rFonts w:ascii="標楷體" w:eastAsia="標楷體" w:hAnsi="標楷體" w:hint="eastAsia"/>
        </w:rPr>
        <w:t xml:space="preserve"> 10天 </w:t>
      </w:r>
      <w:r w:rsidR="000A1516" w:rsidRPr="003A2C59">
        <w:rPr>
          <w:rFonts w:ascii="標楷體" w:eastAsia="標楷體" w:hAnsi="標楷體" w:hint="eastAsia"/>
        </w:rPr>
        <w:t>(D)</w:t>
      </w:r>
      <w:r w:rsidRPr="003A2C59">
        <w:rPr>
          <w:rFonts w:ascii="標楷體" w:eastAsia="標楷體" w:hAnsi="標楷體" w:hint="eastAsia"/>
        </w:rPr>
        <w:t xml:space="preserve"> 14天</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 xml:space="preserve">16. (    )急診檢傷共分幾級? </w:t>
      </w:r>
      <w:r w:rsidR="000A1516" w:rsidRPr="003A2C59">
        <w:rPr>
          <w:rFonts w:ascii="標楷體" w:eastAsia="標楷體" w:hAnsi="標楷體" w:hint="eastAsia"/>
        </w:rPr>
        <w:t>(A)</w:t>
      </w:r>
      <w:r w:rsidRPr="003A2C59">
        <w:rPr>
          <w:rFonts w:ascii="標楷體" w:eastAsia="標楷體" w:hAnsi="標楷體" w:hint="eastAsia"/>
        </w:rPr>
        <w:t xml:space="preserve"> 一級 </w:t>
      </w:r>
      <w:r w:rsidR="000A1516" w:rsidRPr="003A2C59">
        <w:rPr>
          <w:rFonts w:ascii="標楷體" w:eastAsia="標楷體" w:hAnsi="標楷體" w:hint="eastAsia"/>
        </w:rPr>
        <w:t>(B)</w:t>
      </w:r>
      <w:r w:rsidRPr="003A2C59">
        <w:rPr>
          <w:rFonts w:ascii="標楷體" w:eastAsia="標楷體" w:hAnsi="標楷體" w:hint="eastAsia"/>
        </w:rPr>
        <w:t>三級</w:t>
      </w:r>
      <w:r w:rsidR="000A1516" w:rsidRPr="003A2C59">
        <w:rPr>
          <w:rFonts w:ascii="標楷體" w:eastAsia="標楷體" w:hAnsi="標楷體" w:hint="eastAsia"/>
        </w:rPr>
        <w:t>(C)</w:t>
      </w:r>
      <w:r w:rsidRPr="003A2C59">
        <w:rPr>
          <w:rFonts w:ascii="標楷體" w:eastAsia="標楷體" w:hAnsi="標楷體" w:hint="eastAsia"/>
        </w:rPr>
        <w:t xml:space="preserve"> 五級 </w:t>
      </w:r>
      <w:r w:rsidR="000A1516" w:rsidRPr="003A2C59">
        <w:rPr>
          <w:rFonts w:ascii="標楷體" w:eastAsia="標楷體" w:hAnsi="標楷體" w:hint="eastAsia"/>
        </w:rPr>
        <w:t>(D)</w:t>
      </w:r>
      <w:r w:rsidRPr="003A2C59">
        <w:rPr>
          <w:rFonts w:ascii="標楷體" w:eastAsia="標楷體" w:hAnsi="標楷體" w:hint="eastAsia"/>
        </w:rPr>
        <w:t xml:space="preserve"> 不分級</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17. (    )製作香水時常用的溶劑為何？</w:t>
      </w:r>
      <w:r w:rsidR="000A1516" w:rsidRPr="003A2C59">
        <w:rPr>
          <w:rFonts w:ascii="標楷體" w:eastAsia="標楷體" w:hAnsi="標楷體" w:hint="eastAsia"/>
        </w:rPr>
        <w:t>(A)</w:t>
      </w:r>
      <w:r w:rsidRPr="003A2C59">
        <w:rPr>
          <w:rFonts w:ascii="標楷體" w:eastAsia="標楷體" w:hAnsi="標楷體" w:hint="eastAsia"/>
        </w:rPr>
        <w:t xml:space="preserve"> 水 </w:t>
      </w:r>
      <w:r w:rsidR="000A1516" w:rsidRPr="003A2C59">
        <w:rPr>
          <w:rFonts w:ascii="標楷體" w:eastAsia="標楷體" w:hAnsi="標楷體" w:hint="eastAsia"/>
        </w:rPr>
        <w:t>(B)</w:t>
      </w:r>
      <w:r w:rsidRPr="003A2C59">
        <w:rPr>
          <w:rFonts w:ascii="標楷體" w:eastAsia="標楷體" w:hAnsi="標楷體" w:hint="eastAsia"/>
        </w:rPr>
        <w:t xml:space="preserve"> 甲醇 </w:t>
      </w:r>
      <w:r w:rsidR="000A1516" w:rsidRPr="003A2C59">
        <w:rPr>
          <w:rFonts w:ascii="標楷體" w:eastAsia="標楷體" w:hAnsi="標楷體" w:hint="eastAsia"/>
        </w:rPr>
        <w:t>(C)</w:t>
      </w:r>
      <w:r w:rsidRPr="003A2C59">
        <w:rPr>
          <w:rFonts w:ascii="標楷體" w:eastAsia="標楷體" w:hAnsi="標楷體" w:hint="eastAsia"/>
        </w:rPr>
        <w:t xml:space="preserve"> 乙醇 </w:t>
      </w:r>
      <w:r w:rsidR="000A1516" w:rsidRPr="003A2C59">
        <w:rPr>
          <w:rFonts w:ascii="標楷體" w:eastAsia="標楷體" w:hAnsi="標楷體" w:hint="eastAsia"/>
        </w:rPr>
        <w:t>(D)</w:t>
      </w:r>
      <w:r w:rsidRPr="003A2C59">
        <w:rPr>
          <w:rFonts w:ascii="標楷體" w:eastAsia="標楷體" w:hAnsi="標楷體" w:hint="eastAsia"/>
        </w:rPr>
        <w:t xml:space="preserve"> 丙醇</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18. (    )請問下列敘述何者為誤？</w:t>
      </w:r>
      <w:r w:rsidR="000A1516" w:rsidRPr="003A2C59">
        <w:rPr>
          <w:rFonts w:ascii="標楷體" w:eastAsia="標楷體" w:hAnsi="標楷體" w:hint="eastAsia"/>
        </w:rPr>
        <w:t>(A)</w:t>
      </w:r>
      <w:r w:rsidRPr="003A2C59">
        <w:rPr>
          <w:rFonts w:ascii="標楷體" w:eastAsia="標楷體" w:hAnsi="標楷體" w:hint="eastAsia"/>
        </w:rPr>
        <w:t xml:space="preserve"> 防曬化粧品的防曬係數越高不代表防曬效能等比增加 </w:t>
      </w:r>
      <w:r w:rsidR="000A1516" w:rsidRPr="003A2C59">
        <w:rPr>
          <w:rFonts w:ascii="標楷體" w:eastAsia="標楷體" w:hAnsi="標楷體" w:hint="eastAsia"/>
        </w:rPr>
        <w:t>(B)</w:t>
      </w:r>
      <w:r w:rsidRPr="003A2C59">
        <w:rPr>
          <w:rFonts w:ascii="標楷體" w:eastAsia="標楷體" w:hAnsi="標楷體" w:hint="eastAsia"/>
        </w:rPr>
        <w:t xml:space="preserve"> 高SPF數值代表可長時間日曬 </w:t>
      </w:r>
      <w:r w:rsidR="000A1516" w:rsidRPr="003A2C59">
        <w:rPr>
          <w:rFonts w:ascii="標楷體" w:eastAsia="標楷體" w:hAnsi="標楷體" w:hint="eastAsia"/>
        </w:rPr>
        <w:t>(C)</w:t>
      </w:r>
      <w:r w:rsidRPr="003A2C59">
        <w:rPr>
          <w:rFonts w:ascii="標楷體" w:eastAsia="標楷體" w:hAnsi="標楷體" w:hint="eastAsia"/>
        </w:rPr>
        <w:t xml:space="preserve"> SPF無法做皮膚老化、皮膚癌等病變的保護指標 </w:t>
      </w:r>
      <w:r w:rsidR="000A1516" w:rsidRPr="003A2C59">
        <w:rPr>
          <w:rFonts w:ascii="標楷體" w:eastAsia="標楷體" w:hAnsi="標楷體" w:hint="eastAsia"/>
        </w:rPr>
        <w:t>(D)</w:t>
      </w:r>
      <w:r w:rsidRPr="003A2C59">
        <w:rPr>
          <w:rFonts w:ascii="標楷體" w:eastAsia="標楷體" w:hAnsi="標楷體" w:hint="eastAsia"/>
        </w:rPr>
        <w:t xml:space="preserve"> 再高的防曬指數也無法完全防止UVB的傷害</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 xml:space="preserve">19. (    )油炸用食用油應妥善管理，當其總極性化合物含量達百分之幾上，不得再予使用? </w:t>
      </w:r>
      <w:r w:rsidR="000A1516" w:rsidRPr="003A2C59">
        <w:rPr>
          <w:rFonts w:ascii="標楷體" w:eastAsia="標楷體" w:hAnsi="標楷體" w:hint="eastAsia"/>
        </w:rPr>
        <w:t>(A)</w:t>
      </w:r>
      <w:r w:rsidRPr="003A2C59">
        <w:rPr>
          <w:rFonts w:ascii="標楷體" w:eastAsia="標楷體" w:hAnsi="標楷體" w:hint="eastAsia"/>
        </w:rPr>
        <w:t xml:space="preserve"> 0.05 </w:t>
      </w:r>
      <w:r w:rsidR="000A1516" w:rsidRPr="003A2C59">
        <w:rPr>
          <w:rFonts w:ascii="標楷體" w:eastAsia="標楷體" w:hAnsi="標楷體" w:hint="eastAsia"/>
        </w:rPr>
        <w:t>(B)</w:t>
      </w:r>
      <w:r w:rsidRPr="003A2C59">
        <w:rPr>
          <w:rFonts w:ascii="標楷體" w:eastAsia="標楷體" w:hAnsi="標楷體" w:hint="eastAsia"/>
        </w:rPr>
        <w:t xml:space="preserve"> 0.15 </w:t>
      </w:r>
      <w:r w:rsidR="000A1516" w:rsidRPr="003A2C59">
        <w:rPr>
          <w:rFonts w:ascii="標楷體" w:eastAsia="標楷體" w:hAnsi="標楷體" w:hint="eastAsia"/>
        </w:rPr>
        <w:t>(C)</w:t>
      </w:r>
      <w:r w:rsidRPr="003A2C59">
        <w:rPr>
          <w:rFonts w:ascii="標楷體" w:eastAsia="標楷體" w:hAnsi="標楷體" w:hint="eastAsia"/>
        </w:rPr>
        <w:t xml:space="preserve"> 0.25 </w:t>
      </w:r>
      <w:r w:rsidR="000A1516" w:rsidRPr="003A2C59">
        <w:rPr>
          <w:rFonts w:ascii="標楷體" w:eastAsia="標楷體" w:hAnsi="標楷體" w:hint="eastAsia"/>
        </w:rPr>
        <w:t>(D)</w:t>
      </w:r>
      <w:r w:rsidRPr="003A2C59">
        <w:rPr>
          <w:rFonts w:ascii="標楷體" w:eastAsia="標楷體" w:hAnsi="標楷體" w:hint="eastAsia"/>
        </w:rPr>
        <w:t xml:space="preserve"> 0.35</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20. (    )市售皮蛋在製造配料中可能加入了何種重金屬的化合物，以提高皮蛋品質的安定性及促進皮蛋凝膠，因有害健康，衛署食字公告規定含量不得超過2ppm？</w:t>
      </w:r>
      <w:r w:rsidR="000A1516" w:rsidRPr="003A2C59">
        <w:rPr>
          <w:rFonts w:ascii="標楷體" w:eastAsia="標楷體" w:hAnsi="標楷體" w:hint="eastAsia"/>
        </w:rPr>
        <w:t>(A)</w:t>
      </w:r>
      <w:r w:rsidRPr="003A2C59">
        <w:rPr>
          <w:rFonts w:ascii="標楷體" w:eastAsia="標楷體" w:hAnsi="標楷體" w:hint="eastAsia"/>
        </w:rPr>
        <w:t xml:space="preserve"> 銅 </w:t>
      </w:r>
      <w:r w:rsidR="000A1516" w:rsidRPr="003A2C59">
        <w:rPr>
          <w:rFonts w:ascii="標楷體" w:eastAsia="標楷體" w:hAnsi="標楷體" w:hint="eastAsia"/>
        </w:rPr>
        <w:t>(B)</w:t>
      </w:r>
      <w:r w:rsidRPr="003A2C59">
        <w:rPr>
          <w:rFonts w:ascii="標楷體" w:eastAsia="標楷體" w:hAnsi="標楷體" w:hint="eastAsia"/>
        </w:rPr>
        <w:t xml:space="preserve"> 鐵 </w:t>
      </w:r>
      <w:r w:rsidR="000A1516" w:rsidRPr="003A2C59">
        <w:rPr>
          <w:rFonts w:ascii="標楷體" w:eastAsia="標楷體" w:hAnsi="標楷體" w:hint="eastAsia"/>
        </w:rPr>
        <w:t>(C)</w:t>
      </w:r>
      <w:r w:rsidRPr="003A2C59">
        <w:rPr>
          <w:rFonts w:ascii="標楷體" w:eastAsia="標楷體" w:hAnsi="標楷體" w:hint="eastAsia"/>
        </w:rPr>
        <w:t xml:space="preserve"> 鉛 </w:t>
      </w:r>
      <w:r w:rsidR="000A1516" w:rsidRPr="003A2C59">
        <w:rPr>
          <w:rFonts w:ascii="標楷體" w:eastAsia="標楷體" w:hAnsi="標楷體" w:hint="eastAsia"/>
        </w:rPr>
        <w:t>(D)</w:t>
      </w:r>
      <w:r w:rsidRPr="003A2C59">
        <w:rPr>
          <w:rFonts w:ascii="標楷體" w:eastAsia="標楷體" w:hAnsi="標楷體" w:hint="eastAsia"/>
        </w:rPr>
        <w:t xml:space="preserve"> 錫</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 xml:space="preserve">21. (    )浮潛三寶何者為非 </w:t>
      </w:r>
      <w:r w:rsidR="000A1516" w:rsidRPr="003A2C59">
        <w:rPr>
          <w:rFonts w:ascii="標楷體" w:eastAsia="標楷體" w:hAnsi="標楷體" w:hint="eastAsia"/>
        </w:rPr>
        <w:t>(A)</w:t>
      </w:r>
      <w:r w:rsidRPr="003A2C59">
        <w:rPr>
          <w:rFonts w:ascii="標楷體" w:eastAsia="標楷體" w:hAnsi="標楷體" w:hint="eastAsia"/>
        </w:rPr>
        <w:t xml:space="preserve"> 面鏡 </w:t>
      </w:r>
      <w:r w:rsidR="000A1516" w:rsidRPr="003A2C59">
        <w:rPr>
          <w:rFonts w:ascii="標楷體" w:eastAsia="標楷體" w:hAnsi="標楷體" w:hint="eastAsia"/>
        </w:rPr>
        <w:t>(B)</w:t>
      </w:r>
      <w:r w:rsidR="003A2C59" w:rsidRPr="003A2C59">
        <w:rPr>
          <w:rFonts w:ascii="標楷體" w:eastAsia="標楷體" w:hAnsi="標楷體" w:hint="eastAsia"/>
        </w:rPr>
        <w:t xml:space="preserve"> 呼吸管 </w:t>
      </w:r>
      <w:r w:rsidR="000A1516" w:rsidRPr="003A2C59">
        <w:rPr>
          <w:rFonts w:ascii="標楷體" w:eastAsia="標楷體" w:hAnsi="標楷體" w:hint="eastAsia"/>
        </w:rPr>
        <w:t>(C)</w:t>
      </w:r>
      <w:r w:rsidR="003A2C59" w:rsidRPr="003A2C59">
        <w:rPr>
          <w:rFonts w:ascii="標楷體" w:eastAsia="標楷體" w:hAnsi="標楷體" w:hint="eastAsia"/>
        </w:rPr>
        <w:t xml:space="preserve"> 救生衣 </w:t>
      </w:r>
      <w:r w:rsidR="000A1516" w:rsidRPr="003A2C59">
        <w:rPr>
          <w:rFonts w:ascii="標楷體" w:eastAsia="標楷體" w:hAnsi="標楷體" w:hint="eastAsia"/>
        </w:rPr>
        <w:t>(D)</w:t>
      </w:r>
      <w:r w:rsidR="003A2C59" w:rsidRPr="003A2C59">
        <w:rPr>
          <w:rFonts w:ascii="標楷體" w:eastAsia="標楷體" w:hAnsi="標楷體" w:hint="eastAsia"/>
        </w:rPr>
        <w:t xml:space="preserve"> 蛙鞋</w:t>
      </w:r>
    </w:p>
    <w:p w:rsidR="000A1516" w:rsidRPr="003A2C59" w:rsidRDefault="003A2C59" w:rsidP="00EA232C">
      <w:pPr>
        <w:ind w:left="240" w:hangingChars="100" w:hanging="240"/>
        <w:jc w:val="both"/>
        <w:rPr>
          <w:rFonts w:ascii="標楷體" w:eastAsia="標楷體" w:hAnsi="標楷體"/>
        </w:rPr>
      </w:pPr>
      <w:r w:rsidRPr="003A2C59">
        <w:rPr>
          <w:rFonts w:ascii="標楷體" w:eastAsia="標楷體" w:hAnsi="標楷體" w:hint="eastAsia"/>
        </w:rPr>
        <w:t xml:space="preserve">22. (    )長年吸食3級毒品K他命的小緯，某日遇到朋友華仔告知3級毒品的喵喵資訊，並嘗試施用了喵喵，請問小緯將受到何種處罰 </w:t>
      </w:r>
      <w:r w:rsidR="000A1516" w:rsidRPr="003A2C59">
        <w:rPr>
          <w:rFonts w:ascii="標楷體" w:eastAsia="標楷體" w:hAnsi="標楷體" w:hint="eastAsia"/>
        </w:rPr>
        <w:t>(A)</w:t>
      </w:r>
      <w:r w:rsidRPr="003A2C59">
        <w:rPr>
          <w:rFonts w:ascii="標楷體" w:eastAsia="標楷體" w:hAnsi="標楷體" w:hint="eastAsia"/>
        </w:rPr>
        <w:t xml:space="preserve"> 處以新臺幣2萬元以上，5萬元以下之罰鍰 </w:t>
      </w:r>
      <w:r w:rsidR="000A1516" w:rsidRPr="003A2C59">
        <w:rPr>
          <w:rFonts w:ascii="標楷體" w:eastAsia="標楷體" w:hAnsi="標楷體" w:hint="eastAsia"/>
        </w:rPr>
        <w:t>(B)</w:t>
      </w:r>
      <w:r w:rsidRPr="003A2C59">
        <w:rPr>
          <w:rFonts w:ascii="標楷體" w:eastAsia="標楷體" w:hAnsi="標楷體" w:hint="eastAsia"/>
        </w:rPr>
        <w:t xml:space="preserve"> 勒令</w:t>
      </w:r>
      <w:r w:rsidRPr="003A2C59">
        <w:rPr>
          <w:rFonts w:ascii="標楷體" w:eastAsia="標楷體" w:hAnsi="標楷體" w:hint="eastAsia"/>
        </w:rPr>
        <w:t xml:space="preserve">接受毒品危害講習 </w:t>
      </w:r>
      <w:r w:rsidR="000A1516" w:rsidRPr="003A2C59">
        <w:rPr>
          <w:rFonts w:ascii="標楷體" w:eastAsia="標楷體" w:hAnsi="標楷體" w:hint="eastAsia"/>
        </w:rPr>
        <w:t>(C)</w:t>
      </w:r>
      <w:r w:rsidRPr="003A2C59">
        <w:rPr>
          <w:rFonts w:ascii="標楷體" w:eastAsia="標楷體" w:hAnsi="標楷體" w:hint="eastAsia"/>
        </w:rPr>
        <w:t xml:space="preserve"> 查獲之毒品全數沒收 </w:t>
      </w:r>
      <w:r w:rsidR="000A1516" w:rsidRPr="003A2C59">
        <w:rPr>
          <w:rFonts w:ascii="標楷體" w:eastAsia="標楷體" w:hAnsi="標楷體" w:hint="eastAsia"/>
        </w:rPr>
        <w:t>(D)</w:t>
      </w:r>
      <w:r w:rsidRPr="003A2C59">
        <w:rPr>
          <w:rFonts w:ascii="標楷體" w:eastAsia="標楷體" w:hAnsi="標楷體" w:hint="eastAsia"/>
        </w:rPr>
        <w:t xml:space="preserve"> 以上皆是</w:t>
      </w:r>
    </w:p>
    <w:p w:rsidR="000A1516" w:rsidRPr="003A2C59" w:rsidRDefault="003A2C59" w:rsidP="00EA232C">
      <w:pPr>
        <w:ind w:left="240" w:hangingChars="100" w:hanging="240"/>
        <w:jc w:val="both"/>
        <w:rPr>
          <w:rFonts w:ascii="標楷體" w:eastAsia="標楷體" w:hAnsi="標楷體"/>
        </w:rPr>
      </w:pPr>
      <w:r w:rsidRPr="003A2C59">
        <w:rPr>
          <w:rFonts w:ascii="標楷體" w:eastAsia="標楷體" w:hAnsi="標楷體" w:hint="eastAsia"/>
        </w:rPr>
        <w:t>23. (    )被照顧者在新北市，申請人在桃園市，該向何處的長期照顧管理中心提出申請？</w:t>
      </w:r>
      <w:r w:rsidR="000A1516" w:rsidRPr="003A2C59">
        <w:rPr>
          <w:rFonts w:ascii="標楷體" w:eastAsia="標楷體" w:hAnsi="標楷體" w:hint="eastAsia"/>
        </w:rPr>
        <w:t>(A)</w:t>
      </w:r>
      <w:r w:rsidRPr="003A2C59">
        <w:rPr>
          <w:rFonts w:ascii="標楷體" w:eastAsia="標楷體" w:hAnsi="標楷體" w:hint="eastAsia"/>
        </w:rPr>
        <w:t xml:space="preserve"> 新北市 </w:t>
      </w:r>
      <w:r w:rsidR="000A1516" w:rsidRPr="003A2C59">
        <w:rPr>
          <w:rFonts w:ascii="標楷體" w:eastAsia="標楷體" w:hAnsi="標楷體" w:hint="eastAsia"/>
        </w:rPr>
        <w:t>(B)</w:t>
      </w:r>
      <w:r w:rsidRPr="003A2C59">
        <w:rPr>
          <w:rFonts w:ascii="標楷體" w:eastAsia="標楷體" w:hAnsi="標楷體" w:hint="eastAsia"/>
        </w:rPr>
        <w:t xml:space="preserve"> 台北市 </w:t>
      </w:r>
      <w:r w:rsidR="000A1516" w:rsidRPr="003A2C59">
        <w:rPr>
          <w:rFonts w:ascii="標楷體" w:eastAsia="標楷體" w:hAnsi="標楷體" w:hint="eastAsia"/>
        </w:rPr>
        <w:t>(C)</w:t>
      </w:r>
      <w:r w:rsidRPr="003A2C59">
        <w:rPr>
          <w:rFonts w:ascii="標楷體" w:eastAsia="標楷體" w:hAnsi="標楷體" w:hint="eastAsia"/>
        </w:rPr>
        <w:t xml:space="preserve"> 新竹市 </w:t>
      </w:r>
      <w:r w:rsidR="000A1516" w:rsidRPr="003A2C59">
        <w:rPr>
          <w:rFonts w:ascii="標楷體" w:eastAsia="標楷體" w:hAnsi="標楷體" w:hint="eastAsia"/>
        </w:rPr>
        <w:t>(D)</w:t>
      </w:r>
      <w:r w:rsidRPr="003A2C59">
        <w:rPr>
          <w:rFonts w:ascii="標楷體" w:eastAsia="標楷體" w:hAnsi="標楷體" w:hint="eastAsia"/>
        </w:rPr>
        <w:t xml:space="preserve"> 桃園市</w:t>
      </w:r>
    </w:p>
    <w:p w:rsidR="009436D4" w:rsidRPr="003A2C59" w:rsidRDefault="009436D4" w:rsidP="009436D4">
      <w:pPr>
        <w:jc w:val="both"/>
        <w:rPr>
          <w:rFonts w:ascii="標楷體" w:eastAsia="標楷體" w:hAnsi="標楷體"/>
        </w:rPr>
      </w:pPr>
    </w:p>
    <w:p w:rsidR="003A2C59" w:rsidRPr="003A2C59" w:rsidRDefault="003A2C59" w:rsidP="009436D4">
      <w:pPr>
        <w:jc w:val="both"/>
        <w:rPr>
          <w:rFonts w:ascii="標楷體" w:eastAsia="標楷體" w:hAnsi="標楷體"/>
        </w:rPr>
      </w:pPr>
      <w:r w:rsidRPr="003A2C59">
        <w:rPr>
          <w:rFonts w:ascii="標楷體" w:eastAsia="標楷體" w:hAnsi="標楷體" w:hint="eastAsia"/>
        </w:rPr>
        <w:t>三、簡答題</w:t>
      </w:r>
    </w:p>
    <w:p w:rsidR="003A2C59" w:rsidRDefault="003A2C59" w:rsidP="009436D4">
      <w:pPr>
        <w:jc w:val="both"/>
        <w:rPr>
          <w:rFonts w:ascii="標楷體" w:eastAsia="標楷體" w:hAnsi="標楷體"/>
        </w:rPr>
      </w:pPr>
      <w:r w:rsidRPr="003A2C59">
        <w:rPr>
          <w:rFonts w:ascii="標楷體" w:eastAsia="標楷體" w:hAnsi="標楷體" w:hint="eastAsia"/>
        </w:rPr>
        <w:t>1. 哪一種藥物是精神科醫師合法開立的強力安眠藥，但若被不肖人士非法使用，則變成一種可怕的毒品？</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2. </w:t>
      </w:r>
      <w:r w:rsidRPr="003A2C59">
        <w:rPr>
          <w:rFonts w:ascii="標楷體" w:eastAsia="標楷體" w:hAnsi="標楷體" w:hint="eastAsia"/>
        </w:rPr>
        <w:t>請問阿茲海默失智症好發的年齡層?</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3. </w:t>
      </w:r>
      <w:r w:rsidRPr="003A2C59">
        <w:rPr>
          <w:rFonts w:ascii="標楷體" w:eastAsia="標楷體" w:hAnsi="標楷體" w:hint="eastAsia"/>
        </w:rPr>
        <w:t>小新暑假無所事事，每天不分時段坐在電腦前打遊戲，一個月下來後，他只要離開電腦前就會有不安、易怒、沮喪或暴躁心情，甚至無法控制上網時間，只要上了網就停不下來的情形，請問小新可能是罹患了什麼疾病？</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4. </w:t>
      </w:r>
      <w:r w:rsidRPr="003A2C59">
        <w:rPr>
          <w:rFonts w:ascii="標楷體" w:eastAsia="標楷體" w:hAnsi="標楷體" w:hint="eastAsia"/>
        </w:rPr>
        <w:t>哪個機構可以協助維護外勞繼續在臺灣的工作權。</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5. </w:t>
      </w:r>
      <w:r w:rsidRPr="003A2C59">
        <w:rPr>
          <w:rFonts w:ascii="標楷體" w:eastAsia="標楷體" w:hAnsi="標楷體" w:hint="eastAsia"/>
        </w:rPr>
        <w:t>跌倒為65歲以上長者事故傷害死亡原因第幾名?</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6. </w:t>
      </w:r>
      <w:r w:rsidRPr="003A2C59">
        <w:rPr>
          <w:rFonts w:ascii="標楷體" w:eastAsia="標楷體" w:hAnsi="標楷體" w:hint="eastAsia"/>
        </w:rPr>
        <w:t>小黑不小心跌倒時.請問體內的哪個血球會發動攻擊？</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7. </w:t>
      </w:r>
      <w:r w:rsidRPr="003A2C59">
        <w:rPr>
          <w:rFonts w:ascii="標楷體" w:eastAsia="標楷體" w:hAnsi="標楷體" w:hint="eastAsia"/>
        </w:rPr>
        <w:t>哪一個網站網站整合政府有關民眾自結婚、懷孕、分娩、新生兒至學齡前兒童(0-6 歲)、學齡兒童至青少年(6-18 歲)等階段所需93 項政府服務訊息、625 項衛教資訊及申辦業務，提供民眾一站式的貼心服務平台。</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8. </w:t>
      </w:r>
      <w:r w:rsidRPr="003A2C59">
        <w:rPr>
          <w:rFonts w:ascii="標楷體" w:eastAsia="標楷體" w:hAnsi="標楷體" w:hint="eastAsia"/>
        </w:rPr>
        <w:t>腦中風辨識口訣是甚麼?</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r>
        <w:rPr>
          <w:rFonts w:ascii="標楷體" w:eastAsia="標楷體" w:hAnsi="標楷體" w:hint="eastAsia"/>
        </w:rPr>
        <w:t xml:space="preserve">9. </w:t>
      </w:r>
      <w:r w:rsidRPr="003A2C59">
        <w:rPr>
          <w:rFonts w:ascii="標楷體" w:eastAsia="標楷體" w:hAnsi="標楷體" w:hint="eastAsia"/>
        </w:rPr>
        <w:t>中醫藥用藥就醫有5原則，請問是哪5原則？</w:t>
      </w:r>
    </w:p>
    <w:p w:rsidR="003A2C59" w:rsidRDefault="003A2C59" w:rsidP="009436D4">
      <w:pPr>
        <w:jc w:val="both"/>
        <w:rPr>
          <w:rFonts w:ascii="標楷體" w:eastAsia="標楷體" w:hAnsi="標楷體"/>
        </w:rPr>
      </w:pPr>
    </w:p>
    <w:p w:rsidR="003A2C59" w:rsidRDefault="003A2C59" w:rsidP="009436D4">
      <w:pPr>
        <w:jc w:val="both"/>
        <w:rPr>
          <w:rFonts w:ascii="標楷體" w:eastAsia="標楷體" w:hAnsi="標楷體"/>
        </w:rPr>
      </w:pPr>
    </w:p>
    <w:p w:rsidR="003A2C59" w:rsidRPr="003A2C59" w:rsidRDefault="003A2C59" w:rsidP="009436D4">
      <w:pPr>
        <w:jc w:val="both"/>
        <w:rPr>
          <w:rFonts w:ascii="標楷體" w:eastAsia="標楷體" w:hAnsi="標楷體"/>
        </w:rPr>
      </w:pPr>
      <w:r>
        <w:rPr>
          <w:rFonts w:ascii="標楷體" w:eastAsia="標楷體" w:hAnsi="標楷體" w:hint="eastAsia"/>
        </w:rPr>
        <w:t xml:space="preserve">10. </w:t>
      </w:r>
      <w:r w:rsidRPr="003A2C59">
        <w:rPr>
          <w:rFonts w:ascii="標楷體" w:eastAsia="標楷體" w:hAnsi="標楷體" w:hint="eastAsia"/>
        </w:rPr>
        <w:t>保險對象至健保特約醫療院所就醫時，必須負擔一小部分醫療費用，此費用稱之為何?</w:t>
      </w:r>
    </w:p>
    <w:sectPr w:rsidR="003A2C59" w:rsidRPr="003A2C59" w:rsidSect="009436D4">
      <w:pgSz w:w="11906" w:h="16838"/>
      <w:pgMar w:top="397" w:right="397" w:bottom="397" w:left="39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D4"/>
    <w:rsid w:val="000A1516"/>
    <w:rsid w:val="000D4A84"/>
    <w:rsid w:val="001E3C13"/>
    <w:rsid w:val="002A227A"/>
    <w:rsid w:val="002F3145"/>
    <w:rsid w:val="003A2C59"/>
    <w:rsid w:val="005455BF"/>
    <w:rsid w:val="008939FD"/>
    <w:rsid w:val="00903F16"/>
    <w:rsid w:val="009436D4"/>
    <w:rsid w:val="00A94BC9"/>
    <w:rsid w:val="00EA2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35CCB-D587-47F1-BBB0-AA066856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9597">
      <w:bodyDiv w:val="1"/>
      <w:marLeft w:val="0"/>
      <w:marRight w:val="0"/>
      <w:marTop w:val="0"/>
      <w:marBottom w:val="0"/>
      <w:divBdr>
        <w:top w:val="none" w:sz="0" w:space="0" w:color="auto"/>
        <w:left w:val="none" w:sz="0" w:space="0" w:color="auto"/>
        <w:bottom w:val="none" w:sz="0" w:space="0" w:color="auto"/>
        <w:right w:val="none" w:sz="0" w:space="0" w:color="auto"/>
      </w:divBdr>
    </w:div>
    <w:div w:id="14887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362B-9D7D-42F6-8A81-007A5400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sjps</dc:creator>
  <cp:lastModifiedBy>Administrator</cp:lastModifiedBy>
  <cp:revision>2</cp:revision>
  <dcterms:created xsi:type="dcterms:W3CDTF">2022-05-12T03:15:00Z</dcterms:created>
  <dcterms:modified xsi:type="dcterms:W3CDTF">2022-05-12T03:15:00Z</dcterms:modified>
</cp:coreProperties>
</file>