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44" w:rsidRDefault="00964B66" w:rsidP="00964B66">
      <w:pPr>
        <w:jc w:val="center"/>
        <w:rPr>
          <w:rFonts w:ascii="標楷體" w:eastAsia="標楷體" w:hAnsi="標楷體"/>
          <w:sz w:val="40"/>
          <w:szCs w:val="40"/>
        </w:rPr>
      </w:pPr>
      <w:r w:rsidRPr="00964B66">
        <w:rPr>
          <w:rFonts w:ascii="標楷體" w:eastAsia="標楷體" w:hAnsi="標楷體" w:hint="eastAsia"/>
          <w:sz w:val="40"/>
          <w:szCs w:val="40"/>
        </w:rPr>
        <w:t>法務部矯正署明德外役監獄</w:t>
      </w:r>
    </w:p>
    <w:p w:rsidR="00964B66" w:rsidRDefault="00964B66" w:rsidP="00964B6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放山雞肉品合格證明</w:t>
      </w:r>
    </w:p>
    <w:p w:rsidR="00964B66" w:rsidRPr="00964B66" w:rsidRDefault="00964B66" w:rsidP="00964B6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5274310" cy="5476523"/>
            <wp:effectExtent l="19050" t="0" r="2540" b="0"/>
            <wp:docPr id="1" name="圖片 1" descr="C:\Users\kene83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e83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24000" contras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B66" w:rsidRPr="00964B66" w:rsidSect="00B41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F7" w:rsidRDefault="005C7EF7" w:rsidP="00964B66">
      <w:r>
        <w:separator/>
      </w:r>
    </w:p>
  </w:endnote>
  <w:endnote w:type="continuationSeparator" w:id="0">
    <w:p w:rsidR="005C7EF7" w:rsidRDefault="005C7EF7" w:rsidP="0096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F7" w:rsidRDefault="005C7EF7" w:rsidP="00964B66">
      <w:r>
        <w:separator/>
      </w:r>
    </w:p>
  </w:footnote>
  <w:footnote w:type="continuationSeparator" w:id="0">
    <w:p w:rsidR="005C7EF7" w:rsidRDefault="005C7EF7" w:rsidP="00964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B66"/>
    <w:rsid w:val="00111EA7"/>
    <w:rsid w:val="005C7EF7"/>
    <w:rsid w:val="008F1949"/>
    <w:rsid w:val="00964B66"/>
    <w:rsid w:val="00B41244"/>
    <w:rsid w:val="00C2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4B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4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4B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4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4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2012-03-23T04:43:00Z</dcterms:created>
  <dcterms:modified xsi:type="dcterms:W3CDTF">2012-03-23T04:48:00Z</dcterms:modified>
</cp:coreProperties>
</file>