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A3" w:rsidRPr="001405A3" w:rsidRDefault="001405A3" w:rsidP="001405A3">
      <w:pPr>
        <w:widowControl/>
        <w:rPr>
          <w:rFonts w:ascii="Arial" w:eastAsia="新細明體" w:hAnsi="Arial" w:cs="Arial"/>
          <w:color w:val="048800"/>
          <w:kern w:val="0"/>
          <w:sz w:val="30"/>
          <w:szCs w:val="30"/>
          <w:bdr w:val="none" w:sz="0" w:space="0" w:color="auto" w:frame="1"/>
        </w:rPr>
      </w:pPr>
      <w:r>
        <w:rPr>
          <w:rFonts w:ascii="Arial" w:eastAsia="新細明體" w:hAnsi="Arial" w:cs="Arial" w:hint="eastAsia"/>
          <w:b/>
          <w:bCs/>
          <w:color w:val="333333"/>
          <w:kern w:val="0"/>
          <w:sz w:val="30"/>
          <w:szCs w:val="30"/>
          <w:shd w:val="clear" w:color="auto" w:fill="FFFFFF"/>
        </w:rPr>
        <w:t xml:space="preserve">  </w:t>
      </w:r>
      <w:r w:rsidRPr="001405A3">
        <w:rPr>
          <w:rFonts w:ascii="新細明體" w:eastAsia="新細明體" w:hAnsi="新細明體" w:cs="新細明體"/>
          <w:kern w:val="0"/>
          <w:szCs w:val="24"/>
        </w:rPr>
        <w:fldChar w:fldCharType="begin"/>
      </w:r>
      <w:r w:rsidRPr="001405A3">
        <w:rPr>
          <w:rFonts w:ascii="新細明體" w:eastAsia="新細明體" w:hAnsi="新細明體" w:cs="新細明體"/>
          <w:kern w:val="0"/>
          <w:szCs w:val="24"/>
        </w:rPr>
        <w:instrText xml:space="preserve"> HYPERLINK "https://www.cdc.gov.tw/Category/MPage/ucz02Kh3_q28Jena2Z3AoA" \l "collapseOne87150" \o "Taiwan V-Watch Q&amp;A
                                                New(點擊展開下列資訊)" </w:instrText>
      </w:r>
      <w:r w:rsidRPr="001405A3">
        <w:rPr>
          <w:rFonts w:ascii="新細明體" w:eastAsia="新細明體" w:hAnsi="新細明體" w:cs="新細明體"/>
          <w:kern w:val="0"/>
          <w:szCs w:val="24"/>
        </w:rPr>
        <w:fldChar w:fldCharType="separate"/>
      </w:r>
    </w:p>
    <w:p w:rsidR="001405A3" w:rsidRPr="001405A3" w:rsidRDefault="001405A3" w:rsidP="001405A3">
      <w:pPr>
        <w:widowControl/>
        <w:outlineLvl w:val="3"/>
        <w:rPr>
          <w:rFonts w:ascii="微軟正黑體 Light" w:eastAsia="微軟正黑體 Light" w:hAnsi="微軟正黑體 Light" w:cs="新細明體"/>
          <w:b/>
          <w:kern w:val="0"/>
          <w:sz w:val="48"/>
          <w:szCs w:val="48"/>
        </w:rPr>
      </w:pPr>
      <w:r>
        <w:rPr>
          <w:rFonts w:ascii="微軟正黑體 Light" w:eastAsia="微軟正黑體 Light" w:hAnsi="微軟正黑體 Light" w:cs="Arial" w:hint="eastAsia"/>
          <w:b/>
          <w:kern w:val="0"/>
          <w:sz w:val="48"/>
          <w:szCs w:val="48"/>
          <w:bdr w:val="none" w:sz="0" w:space="0" w:color="auto" w:frame="1"/>
        </w:rPr>
        <w:t xml:space="preserve">         </w:t>
      </w:r>
      <w:r w:rsidRPr="001405A3">
        <w:rPr>
          <w:rFonts w:ascii="微軟正黑體 Light" w:eastAsia="微軟正黑體 Light" w:hAnsi="微軟正黑體 Light" w:cs="Arial"/>
          <w:b/>
          <w:kern w:val="0"/>
          <w:sz w:val="48"/>
          <w:szCs w:val="48"/>
          <w:bdr w:val="none" w:sz="0" w:space="0" w:color="auto" w:frame="1"/>
        </w:rPr>
        <w:t>Taiwan V-Watch Q&amp;A</w:t>
      </w:r>
    </w:p>
    <w:p w:rsidR="001405A3" w:rsidRDefault="001405A3" w:rsidP="001405A3">
      <w:pPr>
        <w:widowControl/>
        <w:rPr>
          <w:rFonts w:ascii="Arial" w:eastAsia="新細明體" w:hAnsi="Arial" w:cs="Arial"/>
          <w:b/>
          <w:bCs/>
          <w:color w:val="333333"/>
          <w:kern w:val="0"/>
          <w:sz w:val="30"/>
          <w:szCs w:val="30"/>
          <w:shd w:val="clear" w:color="auto" w:fill="FFFFFF"/>
        </w:rPr>
      </w:pPr>
      <w:r w:rsidRPr="001405A3">
        <w:rPr>
          <w:rFonts w:ascii="新細明體" w:eastAsia="新細明體" w:hAnsi="新細明體" w:cs="新細明體"/>
          <w:kern w:val="0"/>
          <w:szCs w:val="24"/>
        </w:rPr>
        <w:fldChar w:fldCharType="end"/>
      </w:r>
    </w:p>
    <w:p w:rsidR="001405A3" w:rsidRPr="001405A3" w:rsidRDefault="001405A3" w:rsidP="001405A3">
      <w:pPr>
        <w:widowControl/>
        <w:rPr>
          <w:rFonts w:ascii="新細明體" w:eastAsia="新細明體" w:hAnsi="新細明體" w:cs="新細明體"/>
          <w:kern w:val="0"/>
          <w:szCs w:val="24"/>
        </w:rPr>
      </w:pPr>
      <w:r w:rsidRPr="001405A3">
        <w:rPr>
          <w:rFonts w:ascii="Arial" w:eastAsia="新細明體" w:hAnsi="Arial" w:cs="Arial"/>
          <w:b/>
          <w:bCs/>
          <w:color w:val="333333"/>
          <w:kern w:val="0"/>
          <w:sz w:val="30"/>
          <w:szCs w:val="30"/>
          <w:shd w:val="clear" w:color="auto" w:fill="FFFFFF"/>
        </w:rPr>
        <w:t>1.</w:t>
      </w:r>
      <w:r w:rsidRPr="001405A3">
        <w:rPr>
          <w:rFonts w:ascii="Arial" w:eastAsia="新細明體" w:hAnsi="Arial" w:cs="Arial"/>
          <w:b/>
          <w:bCs/>
          <w:color w:val="333333"/>
          <w:kern w:val="0"/>
          <w:sz w:val="30"/>
          <w:szCs w:val="30"/>
          <w:shd w:val="clear" w:color="auto" w:fill="FFFFFF"/>
        </w:rPr>
        <w:t>大人與小孩都能加入</w:t>
      </w:r>
      <w:r w:rsidRPr="001405A3">
        <w:rPr>
          <w:rFonts w:ascii="Arial" w:eastAsia="新細明體" w:hAnsi="Arial" w:cs="Arial"/>
          <w:b/>
          <w:bCs/>
          <w:color w:val="333333"/>
          <w:kern w:val="0"/>
          <w:sz w:val="30"/>
          <w:szCs w:val="30"/>
          <w:shd w:val="clear" w:color="auto" w:fill="FFFFFF"/>
        </w:rPr>
        <w:t>Taiwan V-Watch</w:t>
      </w:r>
      <w:r w:rsidRPr="001405A3">
        <w:rPr>
          <w:rFonts w:ascii="Arial" w:eastAsia="新細明體" w:hAnsi="Arial" w:cs="Arial"/>
          <w:b/>
          <w:bCs/>
          <w:color w:val="333333"/>
          <w:kern w:val="0"/>
          <w:sz w:val="30"/>
          <w:szCs w:val="30"/>
          <w:shd w:val="clear" w:color="auto" w:fill="FFFFFF"/>
        </w:rPr>
        <w:t>疫苗接種</w:t>
      </w:r>
      <w:r w:rsidRPr="001405A3">
        <w:rPr>
          <w:rFonts w:ascii="Arial" w:eastAsia="新細明體" w:hAnsi="Arial" w:cs="Arial"/>
          <w:b/>
          <w:bCs/>
          <w:color w:val="333333"/>
          <w:kern w:val="0"/>
          <w:sz w:val="30"/>
          <w:szCs w:val="30"/>
          <w:shd w:val="clear" w:color="auto" w:fill="FFFFFF"/>
        </w:rPr>
        <w:t>-</w:t>
      </w:r>
      <w:r w:rsidRPr="001405A3">
        <w:rPr>
          <w:rFonts w:ascii="Arial" w:eastAsia="新細明體" w:hAnsi="Arial" w:cs="Arial"/>
          <w:b/>
          <w:bCs/>
          <w:color w:val="333333"/>
          <w:kern w:val="0"/>
          <w:sz w:val="30"/>
          <w:szCs w:val="30"/>
          <w:shd w:val="clear" w:color="auto" w:fill="FFFFFF"/>
        </w:rPr>
        <w:t>健康回報嗎</w:t>
      </w:r>
      <w:r w:rsidRPr="001405A3">
        <w:rPr>
          <w:rFonts w:ascii="Arial" w:eastAsia="新細明體" w:hAnsi="Arial" w:cs="Arial"/>
          <w:b/>
          <w:bCs/>
          <w:color w:val="333333"/>
          <w:kern w:val="0"/>
          <w:sz w:val="30"/>
          <w:szCs w:val="30"/>
          <w:shd w:val="clear" w:color="auto" w:fill="FFFFFF"/>
        </w:rPr>
        <w:t>?</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Taiwan V-Watch</w:t>
      </w:r>
      <w:r w:rsidRPr="001405A3">
        <w:rPr>
          <w:rFonts w:ascii="Arial" w:eastAsia="新細明體" w:hAnsi="Arial" w:cs="Arial"/>
          <w:color w:val="333333"/>
          <w:kern w:val="0"/>
          <w:sz w:val="30"/>
          <w:szCs w:val="30"/>
          <w:shd w:val="clear" w:color="auto" w:fill="FFFFFF"/>
        </w:rPr>
        <w:t>自</w:t>
      </w:r>
      <w:r w:rsidRPr="001405A3">
        <w:rPr>
          <w:rFonts w:ascii="Arial" w:eastAsia="新細明體" w:hAnsi="Arial" w:cs="Arial"/>
          <w:color w:val="333333"/>
          <w:kern w:val="0"/>
          <w:sz w:val="30"/>
          <w:szCs w:val="30"/>
          <w:shd w:val="clear" w:color="auto" w:fill="FFFFFF"/>
        </w:rPr>
        <w:t>110</w:t>
      </w:r>
      <w:r w:rsidRPr="001405A3">
        <w:rPr>
          <w:rFonts w:ascii="Arial" w:eastAsia="新細明體" w:hAnsi="Arial" w:cs="Arial"/>
          <w:color w:val="333333"/>
          <w:kern w:val="0"/>
          <w:sz w:val="30"/>
          <w:szCs w:val="30"/>
          <w:shd w:val="clear" w:color="auto" w:fill="FFFFFF"/>
        </w:rPr>
        <w:t>年</w:t>
      </w:r>
      <w:r w:rsidRPr="001405A3">
        <w:rPr>
          <w:rFonts w:ascii="Arial" w:eastAsia="新細明體" w:hAnsi="Arial" w:cs="Arial"/>
          <w:color w:val="333333"/>
          <w:kern w:val="0"/>
          <w:sz w:val="30"/>
          <w:szCs w:val="30"/>
          <w:shd w:val="clear" w:color="auto" w:fill="FFFFFF"/>
        </w:rPr>
        <w:t>3</w:t>
      </w:r>
      <w:r w:rsidRPr="001405A3">
        <w:rPr>
          <w:rFonts w:ascii="Arial" w:eastAsia="新細明體" w:hAnsi="Arial" w:cs="Arial"/>
          <w:color w:val="333333"/>
          <w:kern w:val="0"/>
          <w:sz w:val="30"/>
          <w:szCs w:val="30"/>
          <w:shd w:val="clear" w:color="auto" w:fill="FFFFFF"/>
        </w:rPr>
        <w:t>月</w:t>
      </w:r>
      <w:r w:rsidRPr="001405A3">
        <w:rPr>
          <w:rFonts w:ascii="Arial" w:eastAsia="新細明體" w:hAnsi="Arial" w:cs="Arial"/>
          <w:color w:val="333333"/>
          <w:kern w:val="0"/>
          <w:sz w:val="30"/>
          <w:szCs w:val="30"/>
          <w:shd w:val="clear" w:color="auto" w:fill="FFFFFF"/>
        </w:rPr>
        <w:t>22</w:t>
      </w:r>
      <w:r w:rsidRPr="001405A3">
        <w:rPr>
          <w:rFonts w:ascii="Arial" w:eastAsia="新細明體" w:hAnsi="Arial" w:cs="Arial"/>
          <w:color w:val="333333"/>
          <w:kern w:val="0"/>
          <w:sz w:val="30"/>
          <w:szCs w:val="30"/>
          <w:shd w:val="clear" w:color="auto" w:fill="FFFFFF"/>
        </w:rPr>
        <w:t>起推行，針對</w:t>
      </w:r>
      <w:r w:rsidRPr="001405A3">
        <w:rPr>
          <w:rFonts w:ascii="Arial" w:eastAsia="新細明體" w:hAnsi="Arial" w:cs="Arial"/>
          <w:color w:val="333333"/>
          <w:kern w:val="0"/>
          <w:sz w:val="30"/>
          <w:szCs w:val="30"/>
          <w:shd w:val="clear" w:color="auto" w:fill="FFFFFF"/>
        </w:rPr>
        <w:t>18</w:t>
      </w:r>
      <w:r w:rsidRPr="001405A3">
        <w:rPr>
          <w:rFonts w:ascii="Arial" w:eastAsia="新細明體" w:hAnsi="Arial" w:cs="Arial"/>
          <w:color w:val="333333"/>
          <w:kern w:val="0"/>
          <w:sz w:val="30"/>
          <w:szCs w:val="30"/>
          <w:shd w:val="clear" w:color="auto" w:fill="FFFFFF"/>
        </w:rPr>
        <w:t>歲以上成人於接種</w:t>
      </w:r>
      <w:bookmarkStart w:id="0" w:name="_GoBack"/>
      <w:bookmarkEnd w:id="0"/>
      <w:r w:rsidRPr="001405A3">
        <w:rPr>
          <w:rFonts w:ascii="Arial" w:eastAsia="新細明體" w:hAnsi="Arial" w:cs="Arial"/>
          <w:color w:val="333333"/>
          <w:kern w:val="0"/>
          <w:sz w:val="30"/>
          <w:szCs w:val="30"/>
          <w:shd w:val="clear" w:color="auto" w:fill="FFFFFF"/>
        </w:rPr>
        <w:t>COVID-19</w:t>
      </w:r>
      <w:r w:rsidRPr="001405A3">
        <w:rPr>
          <w:rFonts w:ascii="Arial" w:eastAsia="新細明體" w:hAnsi="Arial" w:cs="Arial"/>
          <w:color w:val="333333"/>
          <w:kern w:val="0"/>
          <w:sz w:val="30"/>
          <w:szCs w:val="30"/>
          <w:shd w:val="clear" w:color="auto" w:fill="FFFFFF"/>
        </w:rPr>
        <w:t>疫苗當日在接種院所掃描</w:t>
      </w:r>
      <w:r w:rsidRPr="001405A3">
        <w:rPr>
          <w:rFonts w:ascii="Arial" w:eastAsia="新細明體" w:hAnsi="Arial" w:cs="Arial"/>
          <w:color w:val="333333"/>
          <w:kern w:val="0"/>
          <w:sz w:val="30"/>
          <w:szCs w:val="30"/>
          <w:shd w:val="clear" w:color="auto" w:fill="FFFFFF"/>
        </w:rPr>
        <w:t xml:space="preserve">QR code </w:t>
      </w:r>
      <w:r w:rsidRPr="001405A3">
        <w:rPr>
          <w:rFonts w:ascii="Arial" w:eastAsia="新細明體" w:hAnsi="Arial" w:cs="Arial"/>
          <w:color w:val="333333"/>
          <w:kern w:val="0"/>
          <w:sz w:val="30"/>
          <w:szCs w:val="30"/>
          <w:shd w:val="clear" w:color="auto" w:fill="FFFFFF"/>
        </w:rPr>
        <w:t>加入。</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COVID-19</w:t>
      </w:r>
      <w:r w:rsidRPr="001405A3">
        <w:rPr>
          <w:rFonts w:ascii="Arial" w:eastAsia="新細明體" w:hAnsi="Arial" w:cs="Arial"/>
          <w:color w:val="333333"/>
          <w:kern w:val="0"/>
          <w:sz w:val="30"/>
          <w:szCs w:val="30"/>
          <w:shd w:val="clear" w:color="auto" w:fill="FFFFFF"/>
        </w:rPr>
        <w:t>疫苗接種已推動至青少年接種追加劑及對兒童提供疫苗接種，為加強對該等未成年族群之接種後疫苗不良反應監測，</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於</w:t>
      </w:r>
      <w:r w:rsidRPr="001405A3">
        <w:rPr>
          <w:rFonts w:ascii="Arial" w:eastAsia="新細明體" w:hAnsi="Arial" w:cs="Arial"/>
          <w:color w:val="333333"/>
          <w:kern w:val="0"/>
          <w:sz w:val="30"/>
          <w:szCs w:val="30"/>
          <w:shd w:val="clear" w:color="auto" w:fill="FFFFFF"/>
        </w:rPr>
        <w:t>111</w:t>
      </w:r>
      <w:r w:rsidRPr="001405A3">
        <w:rPr>
          <w:rFonts w:ascii="Arial" w:eastAsia="新細明體" w:hAnsi="Arial" w:cs="Arial"/>
          <w:color w:val="333333"/>
          <w:kern w:val="0"/>
          <w:sz w:val="30"/>
          <w:szCs w:val="30"/>
          <w:shd w:val="clear" w:color="auto" w:fill="FFFFFF"/>
        </w:rPr>
        <w:t>年</w:t>
      </w:r>
      <w:r w:rsidRPr="001405A3">
        <w:rPr>
          <w:rFonts w:ascii="Arial" w:eastAsia="新細明體" w:hAnsi="Arial" w:cs="Arial"/>
          <w:color w:val="333333"/>
          <w:kern w:val="0"/>
          <w:sz w:val="30"/>
          <w:szCs w:val="30"/>
          <w:shd w:val="clear" w:color="auto" w:fill="FFFFFF"/>
        </w:rPr>
        <w:t>5</w:t>
      </w:r>
      <w:r w:rsidRPr="001405A3">
        <w:rPr>
          <w:rFonts w:ascii="Arial" w:eastAsia="新細明體" w:hAnsi="Arial" w:cs="Arial"/>
          <w:color w:val="333333"/>
          <w:kern w:val="0"/>
          <w:sz w:val="30"/>
          <w:szCs w:val="30"/>
          <w:shd w:val="clear" w:color="auto" w:fill="FFFFFF"/>
        </w:rPr>
        <w:t>月</w:t>
      </w:r>
      <w:r w:rsidRPr="001405A3">
        <w:rPr>
          <w:rFonts w:ascii="Arial" w:eastAsia="新細明體" w:hAnsi="Arial" w:cs="Arial"/>
          <w:color w:val="333333"/>
          <w:kern w:val="0"/>
          <w:sz w:val="30"/>
          <w:szCs w:val="30"/>
          <w:shd w:val="clear" w:color="auto" w:fill="FFFFFF"/>
        </w:rPr>
        <w:t>3</w:t>
      </w:r>
      <w:r w:rsidRPr="001405A3">
        <w:rPr>
          <w:rFonts w:ascii="Arial" w:eastAsia="新細明體" w:hAnsi="Arial" w:cs="Arial"/>
          <w:color w:val="333333"/>
          <w:kern w:val="0"/>
          <w:sz w:val="30"/>
          <w:szCs w:val="30"/>
          <w:shd w:val="clear" w:color="auto" w:fill="FFFFFF"/>
        </w:rPr>
        <w:t>日下午將小於</w:t>
      </w:r>
      <w:r w:rsidRPr="001405A3">
        <w:rPr>
          <w:rFonts w:ascii="Arial" w:eastAsia="新細明體" w:hAnsi="Arial" w:cs="Arial"/>
          <w:color w:val="333333"/>
          <w:kern w:val="0"/>
          <w:sz w:val="30"/>
          <w:szCs w:val="30"/>
          <w:shd w:val="clear" w:color="auto" w:fill="FFFFFF"/>
        </w:rPr>
        <w:t>18</w:t>
      </w:r>
      <w:r w:rsidRPr="001405A3">
        <w:rPr>
          <w:rFonts w:ascii="Arial" w:eastAsia="新細明體" w:hAnsi="Arial" w:cs="Arial"/>
          <w:color w:val="333333"/>
          <w:kern w:val="0"/>
          <w:sz w:val="30"/>
          <w:szCs w:val="30"/>
          <w:shd w:val="clear" w:color="auto" w:fill="FFFFFF"/>
        </w:rPr>
        <w:t>歲的青少年及兒童納入，希望經由父母或監護人的關切子女接種後狀況，並透過手機代為填寫健康回報，以提升對青少年、兒童</w:t>
      </w:r>
      <w:r w:rsidRPr="001405A3">
        <w:rPr>
          <w:rFonts w:ascii="Arial" w:eastAsia="新細明體" w:hAnsi="Arial" w:cs="Arial"/>
          <w:color w:val="333333"/>
          <w:kern w:val="0"/>
          <w:sz w:val="30"/>
          <w:szCs w:val="30"/>
          <w:shd w:val="clear" w:color="auto" w:fill="FFFFFF"/>
        </w:rPr>
        <w:t>COVID-19</w:t>
      </w:r>
      <w:r w:rsidRPr="001405A3">
        <w:rPr>
          <w:rFonts w:ascii="Arial" w:eastAsia="新細明體" w:hAnsi="Arial" w:cs="Arial"/>
          <w:color w:val="333333"/>
          <w:kern w:val="0"/>
          <w:sz w:val="30"/>
          <w:szCs w:val="30"/>
          <w:shd w:val="clear" w:color="auto" w:fill="FFFFFF"/>
        </w:rPr>
        <w:t>疫苗安全性監測、相關關懷照護及因應效率。</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2.</w:t>
      </w:r>
      <w:r w:rsidRPr="001405A3">
        <w:rPr>
          <w:rFonts w:ascii="Arial" w:eastAsia="新細明體" w:hAnsi="Arial" w:cs="Arial"/>
          <w:b/>
          <w:bCs/>
          <w:color w:val="333333"/>
          <w:kern w:val="0"/>
          <w:sz w:val="30"/>
          <w:szCs w:val="30"/>
          <w:shd w:val="clear" w:color="auto" w:fill="FFFFFF"/>
        </w:rPr>
        <w:t>我如何加入</w:t>
      </w:r>
      <w:r w:rsidRPr="001405A3">
        <w:rPr>
          <w:rFonts w:ascii="Arial" w:eastAsia="新細明體" w:hAnsi="Arial" w:cs="Arial"/>
          <w:b/>
          <w:bCs/>
          <w:color w:val="333333"/>
          <w:kern w:val="0"/>
          <w:sz w:val="30"/>
          <w:szCs w:val="30"/>
          <w:shd w:val="clear" w:color="auto" w:fill="FFFFFF"/>
        </w:rPr>
        <w:t>Taiwan V-Watch?</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在施打</w:t>
      </w:r>
      <w:r w:rsidRPr="001405A3">
        <w:rPr>
          <w:rFonts w:ascii="Arial" w:eastAsia="新細明體" w:hAnsi="Arial" w:cs="Arial"/>
          <w:color w:val="333333"/>
          <w:kern w:val="0"/>
          <w:sz w:val="30"/>
          <w:szCs w:val="30"/>
          <w:shd w:val="clear" w:color="auto" w:fill="FFFFFF"/>
        </w:rPr>
        <w:t xml:space="preserve">COVID-19 </w:t>
      </w:r>
      <w:r w:rsidRPr="001405A3">
        <w:rPr>
          <w:rFonts w:ascii="Arial" w:eastAsia="新細明體" w:hAnsi="Arial" w:cs="Arial"/>
          <w:color w:val="333333"/>
          <w:kern w:val="0"/>
          <w:sz w:val="30"/>
          <w:szCs w:val="30"/>
          <w:shd w:val="clear" w:color="auto" w:fill="FFFFFF"/>
        </w:rPr>
        <w:t>疫苗現場將提供</w:t>
      </w:r>
      <w:r w:rsidRPr="001405A3">
        <w:rPr>
          <w:rFonts w:ascii="Arial" w:eastAsia="新細明體" w:hAnsi="Arial" w:cs="Arial"/>
          <w:color w:val="333333"/>
          <w:kern w:val="0"/>
          <w:sz w:val="30"/>
          <w:szCs w:val="30"/>
          <w:shd w:val="clear" w:color="auto" w:fill="FFFFFF"/>
        </w:rPr>
        <w:t>QR code</w:t>
      </w:r>
      <w:r w:rsidRPr="001405A3">
        <w:rPr>
          <w:rFonts w:ascii="Arial" w:eastAsia="新細明體" w:hAnsi="Arial" w:cs="Arial"/>
          <w:color w:val="333333"/>
          <w:kern w:val="0"/>
          <w:sz w:val="30"/>
          <w:szCs w:val="30"/>
          <w:shd w:val="clear" w:color="auto" w:fill="FFFFFF"/>
        </w:rPr>
        <w:t>小卡，需在接種當日掃描加入</w:t>
      </w:r>
      <w:proofErr w:type="gramStart"/>
      <w:r w:rsidRPr="001405A3">
        <w:rPr>
          <w:rFonts w:ascii="Arial" w:eastAsia="新細明體" w:hAnsi="Arial" w:cs="Arial"/>
          <w:color w:val="333333"/>
          <w:kern w:val="0"/>
          <w:sz w:val="30"/>
          <w:szCs w:val="30"/>
          <w:shd w:val="clear" w:color="auto" w:fill="FFFFFF"/>
        </w:rPr>
        <w:t>疾</w:t>
      </w:r>
      <w:proofErr w:type="gramEnd"/>
      <w:r w:rsidRPr="001405A3">
        <w:rPr>
          <w:rFonts w:ascii="Arial" w:eastAsia="新細明體" w:hAnsi="Arial" w:cs="Arial"/>
          <w:color w:val="333333"/>
          <w:kern w:val="0"/>
          <w:sz w:val="30"/>
          <w:szCs w:val="30"/>
          <w:shd w:val="clear" w:color="auto" w:fill="FFFFFF"/>
        </w:rPr>
        <w:t>管家</w:t>
      </w:r>
      <w:r w:rsidRPr="001405A3">
        <w:rPr>
          <w:rFonts w:ascii="Arial" w:eastAsia="新細明體" w:hAnsi="Arial" w:cs="Arial"/>
          <w:color w:val="333333"/>
          <w:kern w:val="0"/>
          <w:sz w:val="30"/>
          <w:szCs w:val="30"/>
          <w:shd w:val="clear" w:color="auto" w:fill="FFFFFF"/>
        </w:rPr>
        <w:t>LINE</w:t>
      </w:r>
      <w:r w:rsidRPr="001405A3">
        <w:rPr>
          <w:rFonts w:ascii="Arial" w:eastAsia="新細明體" w:hAnsi="Arial" w:cs="Arial"/>
          <w:color w:val="333333"/>
          <w:kern w:val="0"/>
          <w:sz w:val="30"/>
          <w:szCs w:val="30"/>
          <w:shd w:val="clear" w:color="auto" w:fill="FFFFFF"/>
        </w:rPr>
        <w:t>好友，同意使用聲明並登錄個人資料，便可以參加</w:t>
      </w:r>
      <w:r w:rsidRPr="001405A3">
        <w:rPr>
          <w:rFonts w:ascii="Arial" w:eastAsia="新細明體" w:hAnsi="Arial" w:cs="Arial"/>
          <w:color w:val="333333"/>
          <w:kern w:val="0"/>
          <w:sz w:val="30"/>
          <w:szCs w:val="30"/>
          <w:shd w:val="clear" w:color="auto" w:fill="FFFFFF"/>
        </w:rPr>
        <w:t>Taiwan V-Watch</w:t>
      </w:r>
      <w:r w:rsidRPr="001405A3">
        <w:rPr>
          <w:rFonts w:ascii="Arial" w:eastAsia="新細明體" w:hAnsi="Arial" w:cs="Arial"/>
          <w:color w:val="333333"/>
          <w:kern w:val="0"/>
          <w:sz w:val="30"/>
          <w:szCs w:val="30"/>
          <w:shd w:val="clear" w:color="auto" w:fill="FFFFFF"/>
        </w:rPr>
        <w:t>健康回報。</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提醒：無論是否有加入</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，若接種後出現身體不適，或任何健康問題需要諮詢時，請務必到醫療院所就診與諮詢。</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3.</w:t>
      </w:r>
      <w:r w:rsidRPr="001405A3">
        <w:rPr>
          <w:rFonts w:ascii="Arial" w:eastAsia="新細明體" w:hAnsi="Arial" w:cs="Arial"/>
          <w:b/>
          <w:bCs/>
          <w:color w:val="333333"/>
          <w:kern w:val="0"/>
          <w:sz w:val="30"/>
          <w:szCs w:val="30"/>
          <w:shd w:val="clear" w:color="auto" w:fill="FFFFFF"/>
        </w:rPr>
        <w:t>我如何替我的</w:t>
      </w:r>
      <w:r w:rsidRPr="001405A3">
        <w:rPr>
          <w:rFonts w:ascii="Arial" w:eastAsia="新細明體" w:hAnsi="Arial" w:cs="Arial"/>
          <w:b/>
          <w:bCs/>
          <w:color w:val="333333"/>
          <w:kern w:val="0"/>
          <w:sz w:val="30"/>
          <w:szCs w:val="30"/>
          <w:shd w:val="clear" w:color="auto" w:fill="FFFFFF"/>
        </w:rPr>
        <w:t>18</w:t>
      </w:r>
      <w:r w:rsidRPr="001405A3">
        <w:rPr>
          <w:rFonts w:ascii="Arial" w:eastAsia="新細明體" w:hAnsi="Arial" w:cs="Arial"/>
          <w:b/>
          <w:bCs/>
          <w:color w:val="333333"/>
          <w:kern w:val="0"/>
          <w:sz w:val="30"/>
          <w:szCs w:val="30"/>
          <w:shd w:val="clear" w:color="auto" w:fill="FFFFFF"/>
        </w:rPr>
        <w:t>歲以下子女加入</w:t>
      </w:r>
      <w:r w:rsidRPr="001405A3">
        <w:rPr>
          <w:rFonts w:ascii="Arial" w:eastAsia="新細明體" w:hAnsi="Arial" w:cs="Arial"/>
          <w:b/>
          <w:bCs/>
          <w:color w:val="333333"/>
          <w:kern w:val="0"/>
          <w:sz w:val="30"/>
          <w:szCs w:val="30"/>
          <w:shd w:val="clear" w:color="auto" w:fill="FFFFFF"/>
        </w:rPr>
        <w:t>Taiwan V-Watch</w:t>
      </w:r>
      <w:r w:rsidRPr="001405A3">
        <w:rPr>
          <w:rFonts w:ascii="Arial" w:eastAsia="新細明體" w:hAnsi="Arial" w:cs="Arial"/>
          <w:b/>
          <w:bCs/>
          <w:color w:val="333333"/>
          <w:kern w:val="0"/>
          <w:sz w:val="30"/>
          <w:szCs w:val="30"/>
          <w:shd w:val="clear" w:color="auto" w:fill="FFFFFF"/>
        </w:rPr>
        <w:t>健康回報</w:t>
      </w:r>
      <w:r w:rsidRPr="001405A3">
        <w:rPr>
          <w:rFonts w:ascii="Arial" w:eastAsia="新細明體" w:hAnsi="Arial" w:cs="Arial"/>
          <w:b/>
          <w:bCs/>
          <w:color w:val="333333"/>
          <w:kern w:val="0"/>
          <w:sz w:val="30"/>
          <w:szCs w:val="30"/>
          <w:shd w:val="clear" w:color="auto" w:fill="FFFFFF"/>
        </w:rPr>
        <w:t>?</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(1)</w:t>
      </w:r>
      <w:r w:rsidRPr="001405A3">
        <w:rPr>
          <w:rFonts w:ascii="Arial" w:eastAsia="新細明體" w:hAnsi="Arial" w:cs="Arial"/>
          <w:color w:val="333333"/>
          <w:kern w:val="0"/>
          <w:sz w:val="30"/>
          <w:szCs w:val="30"/>
          <w:shd w:val="clear" w:color="auto" w:fill="FFFFFF"/>
        </w:rPr>
        <w:t>已加入</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使用者的父母或監護人，除掃描</w:t>
      </w:r>
      <w:r w:rsidRPr="001405A3">
        <w:rPr>
          <w:rFonts w:ascii="Arial" w:eastAsia="新細明體" w:hAnsi="Arial" w:cs="Arial"/>
          <w:color w:val="333333"/>
          <w:kern w:val="0"/>
          <w:sz w:val="30"/>
          <w:szCs w:val="30"/>
          <w:shd w:val="clear" w:color="auto" w:fill="FFFFFF"/>
        </w:rPr>
        <w:t>QR code</w:t>
      </w:r>
      <w:r w:rsidRPr="001405A3">
        <w:rPr>
          <w:rFonts w:ascii="Arial" w:eastAsia="新細明體" w:hAnsi="Arial" w:cs="Arial"/>
          <w:color w:val="333333"/>
          <w:kern w:val="0"/>
          <w:sz w:val="30"/>
          <w:szCs w:val="30"/>
          <w:shd w:val="clear" w:color="auto" w:fill="FFFFFF"/>
        </w:rPr>
        <w:t>外，亦可以藉由點選</w:t>
      </w:r>
      <w:proofErr w:type="gramStart"/>
      <w:r w:rsidRPr="001405A3">
        <w:rPr>
          <w:rFonts w:ascii="Arial" w:eastAsia="新細明體" w:hAnsi="Arial" w:cs="Arial"/>
          <w:color w:val="333333"/>
          <w:kern w:val="0"/>
          <w:sz w:val="30"/>
          <w:szCs w:val="30"/>
          <w:shd w:val="clear" w:color="auto" w:fill="FFFFFF"/>
        </w:rPr>
        <w:t>疾</w:t>
      </w:r>
      <w:proofErr w:type="gramEnd"/>
      <w:r w:rsidRPr="001405A3">
        <w:rPr>
          <w:rFonts w:ascii="Arial" w:eastAsia="新細明體" w:hAnsi="Arial" w:cs="Arial"/>
          <w:color w:val="333333"/>
          <w:kern w:val="0"/>
          <w:sz w:val="30"/>
          <w:szCs w:val="30"/>
          <w:shd w:val="clear" w:color="auto" w:fill="FFFFFF"/>
        </w:rPr>
        <w:t>管家中的「</w:t>
      </w:r>
      <w:r w:rsidRPr="001405A3">
        <w:rPr>
          <w:rFonts w:ascii="Arial" w:eastAsia="新細明體" w:hAnsi="Arial" w:cs="Arial"/>
          <w:color w:val="333333"/>
          <w:kern w:val="0"/>
          <w:sz w:val="30"/>
          <w:szCs w:val="30"/>
          <w:shd w:val="clear" w:color="auto" w:fill="FFFFFF"/>
        </w:rPr>
        <w:t>Taiwan V-Watch</w:t>
      </w:r>
      <w:r w:rsidRPr="001405A3">
        <w:rPr>
          <w:rFonts w:ascii="Arial" w:eastAsia="新細明體" w:hAnsi="Arial" w:cs="Arial"/>
          <w:color w:val="333333"/>
          <w:kern w:val="0"/>
          <w:sz w:val="30"/>
          <w:szCs w:val="30"/>
          <w:shd w:val="clear" w:color="auto" w:fill="FFFFFF"/>
        </w:rPr>
        <w:t>專區」，替子女加入</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(2)</w:t>
      </w:r>
      <w:r w:rsidRPr="001405A3">
        <w:rPr>
          <w:rFonts w:ascii="Arial" w:eastAsia="新細明體" w:hAnsi="Arial" w:cs="Arial"/>
          <w:color w:val="333333"/>
          <w:kern w:val="0"/>
          <w:sz w:val="30"/>
          <w:szCs w:val="30"/>
          <w:shd w:val="clear" w:color="auto" w:fill="FFFFFF"/>
        </w:rPr>
        <w:t>從未曾加入之父母</w:t>
      </w:r>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shd w:val="clear" w:color="auto" w:fill="FFFFFF"/>
        </w:rPr>
        <w:t>監護人及子女，可經由掃描</w:t>
      </w:r>
      <w:r w:rsidRPr="001405A3">
        <w:rPr>
          <w:rFonts w:ascii="Arial" w:eastAsia="新細明體" w:hAnsi="Arial" w:cs="Arial"/>
          <w:color w:val="333333"/>
          <w:kern w:val="0"/>
          <w:sz w:val="30"/>
          <w:szCs w:val="30"/>
          <w:shd w:val="clear" w:color="auto" w:fill="FFFFFF"/>
        </w:rPr>
        <w:t>QR code</w:t>
      </w:r>
      <w:r w:rsidRPr="001405A3">
        <w:rPr>
          <w:rFonts w:ascii="Arial" w:eastAsia="新細明體" w:hAnsi="Arial" w:cs="Arial"/>
          <w:color w:val="333333"/>
          <w:kern w:val="0"/>
          <w:sz w:val="30"/>
          <w:szCs w:val="30"/>
          <w:shd w:val="clear" w:color="auto" w:fill="FFFFFF"/>
        </w:rPr>
        <w:t>加入。</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lastRenderedPageBreak/>
        <w:br/>
      </w:r>
      <w:r w:rsidRPr="001405A3">
        <w:rPr>
          <w:rFonts w:ascii="Arial" w:eastAsia="新細明體" w:hAnsi="Arial" w:cs="Arial"/>
          <w:b/>
          <w:bCs/>
          <w:color w:val="333333"/>
          <w:kern w:val="0"/>
          <w:sz w:val="30"/>
          <w:szCs w:val="30"/>
          <w:shd w:val="clear" w:color="auto" w:fill="FFFFFF"/>
        </w:rPr>
        <w:t>4.</w:t>
      </w:r>
      <w:r w:rsidRPr="001405A3">
        <w:rPr>
          <w:rFonts w:ascii="Arial" w:eastAsia="新細明體" w:hAnsi="Arial" w:cs="Arial"/>
          <w:b/>
          <w:bCs/>
          <w:color w:val="333333"/>
          <w:kern w:val="0"/>
          <w:sz w:val="30"/>
          <w:szCs w:val="30"/>
          <w:shd w:val="clear" w:color="auto" w:fill="FFFFFF"/>
        </w:rPr>
        <w:t>我的健康資訊安全嗎？</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是的，所有在</w:t>
      </w:r>
      <w:r w:rsidRPr="001405A3">
        <w:rPr>
          <w:rFonts w:ascii="Arial" w:eastAsia="新細明體" w:hAnsi="Arial" w:cs="Arial"/>
          <w:color w:val="333333"/>
          <w:kern w:val="0"/>
          <w:sz w:val="30"/>
          <w:szCs w:val="30"/>
          <w:shd w:val="clear" w:color="auto" w:fill="FFFFFF"/>
        </w:rPr>
        <w:t>Taiwan V-Watch</w:t>
      </w:r>
      <w:r w:rsidRPr="001405A3">
        <w:rPr>
          <w:rFonts w:ascii="Arial" w:eastAsia="新細明體" w:hAnsi="Arial" w:cs="Arial"/>
          <w:color w:val="333333"/>
          <w:kern w:val="0"/>
          <w:sz w:val="30"/>
          <w:szCs w:val="30"/>
          <w:shd w:val="clear" w:color="auto" w:fill="FFFFFF"/>
        </w:rPr>
        <w:t>內填寫的個人相關資料將受到個資保護法規範的安全等級保護並維持其隱私和機密性。</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5.</w:t>
      </w:r>
      <w:r w:rsidRPr="001405A3">
        <w:rPr>
          <w:rFonts w:ascii="Arial" w:eastAsia="新細明體" w:hAnsi="Arial" w:cs="Arial"/>
          <w:b/>
          <w:bCs/>
          <w:color w:val="333333"/>
          <w:kern w:val="0"/>
          <w:sz w:val="30"/>
          <w:szCs w:val="30"/>
          <w:shd w:val="clear" w:color="auto" w:fill="FFFFFF"/>
        </w:rPr>
        <w:t>沒有手機或</w:t>
      </w:r>
      <w:r w:rsidRPr="001405A3">
        <w:rPr>
          <w:rFonts w:ascii="Arial" w:eastAsia="新細明體" w:hAnsi="Arial" w:cs="Arial"/>
          <w:b/>
          <w:bCs/>
          <w:color w:val="333333"/>
          <w:kern w:val="0"/>
          <w:sz w:val="30"/>
          <w:szCs w:val="30"/>
          <w:shd w:val="clear" w:color="auto" w:fill="FFFFFF"/>
        </w:rPr>
        <w:t>Line</w:t>
      </w:r>
      <w:r w:rsidRPr="001405A3">
        <w:rPr>
          <w:rFonts w:ascii="Arial" w:eastAsia="新細明體" w:hAnsi="Arial" w:cs="Arial"/>
          <w:b/>
          <w:bCs/>
          <w:color w:val="333333"/>
          <w:kern w:val="0"/>
          <w:sz w:val="30"/>
          <w:szCs w:val="30"/>
          <w:shd w:val="clear" w:color="auto" w:fill="FFFFFF"/>
        </w:rPr>
        <w:t>可以加入嗎？</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只要下載</w:t>
      </w:r>
      <w:r w:rsidRPr="001405A3">
        <w:rPr>
          <w:rFonts w:ascii="Arial" w:eastAsia="新細明體" w:hAnsi="Arial" w:cs="Arial"/>
          <w:color w:val="333333"/>
          <w:kern w:val="0"/>
          <w:sz w:val="30"/>
          <w:szCs w:val="30"/>
          <w:shd w:val="clear" w:color="auto" w:fill="FFFFFF"/>
        </w:rPr>
        <w:t>LINE</w:t>
      </w:r>
      <w:r w:rsidRPr="001405A3">
        <w:rPr>
          <w:rFonts w:ascii="Arial" w:eastAsia="新細明體" w:hAnsi="Arial" w:cs="Arial"/>
          <w:color w:val="333333"/>
          <w:kern w:val="0"/>
          <w:sz w:val="30"/>
          <w:szCs w:val="30"/>
          <w:shd w:val="clear" w:color="auto" w:fill="FFFFFF"/>
        </w:rPr>
        <w:t>並加入</w:t>
      </w:r>
      <w:proofErr w:type="gramStart"/>
      <w:r w:rsidRPr="001405A3">
        <w:rPr>
          <w:rFonts w:ascii="Arial" w:eastAsia="新細明體" w:hAnsi="Arial" w:cs="Arial"/>
          <w:color w:val="333333"/>
          <w:kern w:val="0"/>
          <w:sz w:val="30"/>
          <w:szCs w:val="30"/>
          <w:shd w:val="clear" w:color="auto" w:fill="FFFFFF"/>
        </w:rPr>
        <w:t>疾</w:t>
      </w:r>
      <w:proofErr w:type="gramEnd"/>
      <w:r w:rsidRPr="001405A3">
        <w:rPr>
          <w:rFonts w:ascii="Arial" w:eastAsia="新細明體" w:hAnsi="Arial" w:cs="Arial"/>
          <w:color w:val="333333"/>
          <w:kern w:val="0"/>
          <w:sz w:val="30"/>
          <w:szCs w:val="30"/>
          <w:shd w:val="clear" w:color="auto" w:fill="FFFFFF"/>
        </w:rPr>
        <w:t>管家好友皆可參加</w:t>
      </w:r>
      <w:r w:rsidRPr="001405A3">
        <w:rPr>
          <w:rFonts w:ascii="Arial" w:eastAsia="新細明體" w:hAnsi="Arial" w:cs="Arial"/>
          <w:color w:val="333333"/>
          <w:kern w:val="0"/>
          <w:sz w:val="30"/>
          <w:szCs w:val="30"/>
          <w:shd w:val="clear" w:color="auto" w:fill="FFFFFF"/>
        </w:rPr>
        <w:t>Taiwan V-Watch</w:t>
      </w:r>
      <w:r w:rsidRPr="001405A3">
        <w:rPr>
          <w:rFonts w:ascii="Arial" w:eastAsia="新細明體" w:hAnsi="Arial" w:cs="Arial"/>
          <w:color w:val="333333"/>
          <w:kern w:val="0"/>
          <w:sz w:val="30"/>
          <w:szCs w:val="30"/>
          <w:shd w:val="clear" w:color="auto" w:fill="FFFFFF"/>
        </w:rPr>
        <w:t>疫苗接種</w:t>
      </w:r>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shd w:val="clear" w:color="auto" w:fill="FFFFFF"/>
        </w:rPr>
        <w:t>健康回報。若無手機者建議透過電話或至當地醫療院所尋求協助。</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6.</w:t>
      </w:r>
      <w:r w:rsidRPr="001405A3">
        <w:rPr>
          <w:rFonts w:ascii="Arial" w:eastAsia="新細明體" w:hAnsi="Arial" w:cs="Arial"/>
          <w:b/>
          <w:bCs/>
          <w:color w:val="333333"/>
          <w:kern w:val="0"/>
          <w:sz w:val="30"/>
          <w:szCs w:val="30"/>
          <w:shd w:val="clear" w:color="auto" w:fill="FFFFFF"/>
        </w:rPr>
        <w:t>一定要參加</w:t>
      </w:r>
      <w:r w:rsidRPr="001405A3">
        <w:rPr>
          <w:rFonts w:ascii="Arial" w:eastAsia="新細明體" w:hAnsi="Arial" w:cs="Arial"/>
          <w:b/>
          <w:bCs/>
          <w:color w:val="333333"/>
          <w:kern w:val="0"/>
          <w:sz w:val="30"/>
          <w:szCs w:val="30"/>
          <w:shd w:val="clear" w:color="auto" w:fill="FFFFFF"/>
        </w:rPr>
        <w:t xml:space="preserve">Taiwan V-Watch </w:t>
      </w:r>
      <w:r w:rsidRPr="001405A3">
        <w:rPr>
          <w:rFonts w:ascii="Arial" w:eastAsia="新細明體" w:hAnsi="Arial" w:cs="Arial"/>
          <w:b/>
          <w:bCs/>
          <w:color w:val="333333"/>
          <w:kern w:val="0"/>
          <w:sz w:val="30"/>
          <w:szCs w:val="30"/>
          <w:shd w:val="clear" w:color="auto" w:fill="FFFFFF"/>
        </w:rPr>
        <w:t>嗎？</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COVID-19</w:t>
      </w:r>
      <w:r w:rsidRPr="001405A3">
        <w:rPr>
          <w:rFonts w:ascii="Arial" w:eastAsia="新細明體" w:hAnsi="Arial" w:cs="Arial"/>
          <w:color w:val="333333"/>
          <w:kern w:val="0"/>
          <w:sz w:val="30"/>
          <w:szCs w:val="30"/>
          <w:shd w:val="clear" w:color="auto" w:fill="FFFFFF"/>
        </w:rPr>
        <w:t>疫苗接種－健康回報系統為自願參加，但竭誠歡迎每一位疫苗接種者接種當日即時加入，不但能記錄健康狀況，還能接收疫苗相關知識。</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7.</w:t>
      </w:r>
      <w:r w:rsidRPr="001405A3">
        <w:rPr>
          <w:rFonts w:ascii="Arial" w:eastAsia="新細明體" w:hAnsi="Arial" w:cs="Arial"/>
          <w:b/>
          <w:bCs/>
          <w:color w:val="333333"/>
          <w:kern w:val="0"/>
          <w:sz w:val="30"/>
          <w:szCs w:val="30"/>
          <w:shd w:val="clear" w:color="auto" w:fill="FFFFFF"/>
        </w:rPr>
        <w:t>可以用同一組</w:t>
      </w:r>
      <w:r w:rsidRPr="001405A3">
        <w:rPr>
          <w:rFonts w:ascii="Arial" w:eastAsia="新細明體" w:hAnsi="Arial" w:cs="Arial"/>
          <w:b/>
          <w:bCs/>
          <w:color w:val="333333"/>
          <w:kern w:val="0"/>
          <w:sz w:val="30"/>
          <w:szCs w:val="30"/>
          <w:shd w:val="clear" w:color="auto" w:fill="FFFFFF"/>
        </w:rPr>
        <w:t>Line</w:t>
      </w:r>
      <w:r w:rsidRPr="001405A3">
        <w:rPr>
          <w:rFonts w:ascii="Arial" w:eastAsia="新細明體" w:hAnsi="Arial" w:cs="Arial"/>
          <w:b/>
          <w:bCs/>
          <w:color w:val="333333"/>
          <w:kern w:val="0"/>
          <w:sz w:val="30"/>
          <w:szCs w:val="30"/>
          <w:shd w:val="clear" w:color="auto" w:fill="FFFFFF"/>
        </w:rPr>
        <w:t>帳號幫我的親友加入嗎？</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目前一組</w:t>
      </w:r>
      <w:r w:rsidRPr="001405A3">
        <w:rPr>
          <w:rFonts w:ascii="Arial" w:eastAsia="新細明體" w:hAnsi="Arial" w:cs="Arial"/>
          <w:color w:val="333333"/>
          <w:kern w:val="0"/>
          <w:sz w:val="30"/>
          <w:szCs w:val="30"/>
          <w:shd w:val="clear" w:color="auto" w:fill="FFFFFF"/>
        </w:rPr>
        <w:t>Line</w:t>
      </w:r>
      <w:r w:rsidRPr="001405A3">
        <w:rPr>
          <w:rFonts w:ascii="Arial" w:eastAsia="新細明體" w:hAnsi="Arial" w:cs="Arial"/>
          <w:color w:val="333333"/>
          <w:kern w:val="0"/>
          <w:sz w:val="30"/>
          <w:szCs w:val="30"/>
          <w:shd w:val="clear" w:color="auto" w:fill="FFFFFF"/>
        </w:rPr>
        <w:t>帳號暫時</w:t>
      </w:r>
      <w:proofErr w:type="gramStart"/>
      <w:r w:rsidRPr="001405A3">
        <w:rPr>
          <w:rFonts w:ascii="Arial" w:eastAsia="新細明體" w:hAnsi="Arial" w:cs="Arial"/>
          <w:color w:val="333333"/>
          <w:kern w:val="0"/>
          <w:sz w:val="30"/>
          <w:szCs w:val="30"/>
          <w:shd w:val="clear" w:color="auto" w:fill="FFFFFF"/>
        </w:rPr>
        <w:t>只能綁定</w:t>
      </w:r>
      <w:proofErr w:type="gramEnd"/>
      <w:r w:rsidRPr="001405A3">
        <w:rPr>
          <w:rFonts w:ascii="Arial" w:eastAsia="新細明體" w:hAnsi="Arial" w:cs="Arial"/>
          <w:color w:val="333333"/>
          <w:kern w:val="0"/>
          <w:sz w:val="30"/>
          <w:szCs w:val="30"/>
          <w:shd w:val="clear" w:color="auto" w:fill="FFFFFF"/>
        </w:rPr>
        <w:t>一位民眾及其多位未成年子女到</w:t>
      </w:r>
      <w:r w:rsidRPr="001405A3">
        <w:rPr>
          <w:rFonts w:ascii="Arial" w:eastAsia="新細明體" w:hAnsi="Arial" w:cs="Arial"/>
          <w:color w:val="333333"/>
          <w:kern w:val="0"/>
          <w:sz w:val="30"/>
          <w:szCs w:val="30"/>
          <w:shd w:val="clear" w:color="auto" w:fill="FFFFFF"/>
        </w:rPr>
        <w:t>Taiwan V-Watch</w:t>
      </w:r>
      <w:r w:rsidRPr="001405A3">
        <w:rPr>
          <w:rFonts w:ascii="Arial" w:eastAsia="新細明體" w:hAnsi="Arial" w:cs="Arial"/>
          <w:color w:val="333333"/>
          <w:kern w:val="0"/>
          <w:sz w:val="30"/>
          <w:szCs w:val="30"/>
          <w:shd w:val="clear" w:color="auto" w:fill="FFFFFF"/>
        </w:rPr>
        <w:t>，如果你沒有接種疫苗或參加回報的話，可以考慮代表親友參加回報。</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8.</w:t>
      </w:r>
      <w:r w:rsidRPr="001405A3">
        <w:rPr>
          <w:rFonts w:ascii="Arial" w:eastAsia="新細明體" w:hAnsi="Arial" w:cs="Arial"/>
          <w:b/>
          <w:bCs/>
          <w:color w:val="333333"/>
          <w:kern w:val="0"/>
          <w:sz w:val="30"/>
          <w:szCs w:val="30"/>
          <w:shd w:val="clear" w:color="auto" w:fill="FFFFFF"/>
        </w:rPr>
        <w:t>我可以中途退出嗎？</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可以，任何參與民眾皆能無條件退出</w:t>
      </w:r>
      <w:r w:rsidRPr="001405A3">
        <w:rPr>
          <w:rFonts w:ascii="Arial" w:eastAsia="新細明體" w:hAnsi="Arial" w:cs="Arial"/>
          <w:color w:val="333333"/>
          <w:kern w:val="0"/>
          <w:sz w:val="30"/>
          <w:szCs w:val="30"/>
          <w:shd w:val="clear" w:color="auto" w:fill="FFFFFF"/>
        </w:rPr>
        <w:t>Taiwan V-Watch</w:t>
      </w:r>
      <w:r w:rsidRPr="001405A3">
        <w:rPr>
          <w:rFonts w:ascii="Arial" w:eastAsia="新細明體" w:hAnsi="Arial" w:cs="Arial"/>
          <w:color w:val="333333"/>
          <w:kern w:val="0"/>
          <w:sz w:val="30"/>
          <w:szCs w:val="30"/>
          <w:shd w:val="clear" w:color="auto" w:fill="FFFFFF"/>
        </w:rPr>
        <w:t>，您所輸入過的資料屆時也會全數刪除。不過為求運作順暢，退出後就無法再次加入</w:t>
      </w:r>
      <w:proofErr w:type="gramStart"/>
      <w:r w:rsidRPr="001405A3">
        <w:rPr>
          <w:rFonts w:ascii="Arial" w:eastAsia="新細明體" w:hAnsi="Arial" w:cs="Arial"/>
          <w:color w:val="333333"/>
          <w:kern w:val="0"/>
          <w:sz w:val="30"/>
          <w:szCs w:val="30"/>
          <w:shd w:val="clear" w:color="auto" w:fill="FFFFFF"/>
        </w:rPr>
        <w:t>囉</w:t>
      </w:r>
      <w:proofErr w:type="gramEnd"/>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9.</w:t>
      </w:r>
      <w:r w:rsidRPr="001405A3">
        <w:rPr>
          <w:rFonts w:ascii="Arial" w:eastAsia="新細明體" w:hAnsi="Arial" w:cs="Arial"/>
          <w:b/>
          <w:bCs/>
          <w:color w:val="333333"/>
          <w:kern w:val="0"/>
          <w:sz w:val="30"/>
          <w:szCs w:val="30"/>
          <w:shd w:val="clear" w:color="auto" w:fill="FFFFFF"/>
        </w:rPr>
        <w:t>基本資料填完後可以再修改嗎？</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基本資料、接種資料登錄完成註冊後無法進行修改。若經系統比對資料有誤，會自動將您排除於</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的追蹤及統計對象，但是系統仍會定期提醒</w:t>
      </w:r>
      <w:r w:rsidRPr="001405A3">
        <w:rPr>
          <w:rFonts w:ascii="Arial" w:eastAsia="新細明體" w:hAnsi="Arial" w:cs="Arial"/>
          <w:color w:val="333333"/>
          <w:kern w:val="0"/>
          <w:sz w:val="30"/>
          <w:szCs w:val="30"/>
          <w:shd w:val="clear" w:color="auto" w:fill="FFFFFF"/>
        </w:rPr>
        <w:lastRenderedPageBreak/>
        <w:t>您填寫健康回報，自我管理。惟如有任何接種後不良反應，仍請盡速就醫診療。</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10.</w:t>
      </w:r>
      <w:r w:rsidRPr="001405A3">
        <w:rPr>
          <w:rFonts w:ascii="Arial" w:eastAsia="新細明體" w:hAnsi="Arial" w:cs="Arial"/>
          <w:b/>
          <w:bCs/>
          <w:color w:val="333333"/>
          <w:kern w:val="0"/>
          <w:sz w:val="30"/>
          <w:szCs w:val="30"/>
          <w:shd w:val="clear" w:color="auto" w:fill="FFFFFF"/>
        </w:rPr>
        <w:t>健康回報資料填完後可以修改嗎？</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可以，不過只能在設定的回報時間還沒結束前可以有機會修改喔，如果是太久以前的回報紀錄，系統就會自動關閉填答了，這也是為了避免不精確的記憶影響回報的正確度，下次記得要在收到提醒時第一時間填寫！</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t>11.Taiwan V-Watch</w:t>
      </w:r>
      <w:r w:rsidRPr="001405A3">
        <w:rPr>
          <w:rFonts w:ascii="Arial" w:eastAsia="新細明體" w:hAnsi="Arial" w:cs="Arial"/>
          <w:b/>
          <w:bCs/>
          <w:color w:val="333333"/>
          <w:kern w:val="0"/>
          <w:sz w:val="30"/>
          <w:szCs w:val="30"/>
          <w:shd w:val="clear" w:color="auto" w:fill="FFFFFF"/>
        </w:rPr>
        <w:t>主動追蹤對象與自主追蹤對象有何差別</w:t>
      </w:r>
      <w:r w:rsidRPr="001405A3">
        <w:rPr>
          <w:rFonts w:ascii="Arial" w:eastAsia="新細明體" w:hAnsi="Arial" w:cs="Arial"/>
          <w:b/>
          <w:bCs/>
          <w:color w:val="333333"/>
          <w:kern w:val="0"/>
          <w:sz w:val="30"/>
          <w:szCs w:val="30"/>
          <w:shd w:val="clear" w:color="auto" w:fill="FFFFFF"/>
        </w:rPr>
        <w:t>?</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的目的主要是針對國人接種緊急核准使用之各廠牌</w:t>
      </w:r>
      <w:r w:rsidRPr="001405A3">
        <w:rPr>
          <w:rFonts w:ascii="Arial" w:eastAsia="新細明體" w:hAnsi="Arial" w:cs="Arial"/>
          <w:color w:val="333333"/>
          <w:kern w:val="0"/>
          <w:sz w:val="30"/>
          <w:szCs w:val="30"/>
          <w:shd w:val="clear" w:color="auto" w:fill="FFFFFF"/>
        </w:rPr>
        <w:t>COVID-19</w:t>
      </w:r>
      <w:r w:rsidRPr="001405A3">
        <w:rPr>
          <w:rFonts w:ascii="Arial" w:eastAsia="新細明體" w:hAnsi="Arial" w:cs="Arial"/>
          <w:color w:val="333333"/>
          <w:kern w:val="0"/>
          <w:sz w:val="30"/>
          <w:szCs w:val="30"/>
          <w:shd w:val="clear" w:color="auto" w:fill="FFFFFF"/>
        </w:rPr>
        <w:t>疫苗常見的不良反應</w:t>
      </w:r>
      <w:r w:rsidRPr="001405A3">
        <w:rPr>
          <w:rFonts w:ascii="Arial" w:eastAsia="新細明體" w:hAnsi="Arial" w:cs="Arial"/>
          <w:color w:val="333333"/>
          <w:kern w:val="0"/>
          <w:sz w:val="30"/>
          <w:szCs w:val="30"/>
          <w:shd w:val="clear" w:color="auto" w:fill="FFFFFF"/>
        </w:rPr>
        <w:t>(reactogenicity)</w:t>
      </w:r>
      <w:r w:rsidRPr="001405A3">
        <w:rPr>
          <w:rFonts w:ascii="Arial" w:eastAsia="新細明體" w:hAnsi="Arial" w:cs="Arial"/>
          <w:color w:val="333333"/>
          <w:kern w:val="0"/>
          <w:sz w:val="30"/>
          <w:szCs w:val="30"/>
          <w:shd w:val="clear" w:color="auto" w:fill="FFFFFF"/>
        </w:rPr>
        <w:t>進行瞭解，在初始進行接種作業，即規劃以每廠牌前</w:t>
      </w:r>
      <w:r w:rsidRPr="001405A3">
        <w:rPr>
          <w:rFonts w:ascii="Arial" w:eastAsia="新細明體" w:hAnsi="Arial" w:cs="Arial"/>
          <w:color w:val="333333"/>
          <w:kern w:val="0"/>
          <w:sz w:val="30"/>
          <w:szCs w:val="30"/>
          <w:shd w:val="clear" w:color="auto" w:fill="FFFFFF"/>
        </w:rPr>
        <w:t>3</w:t>
      </w:r>
      <w:r w:rsidRPr="001405A3">
        <w:rPr>
          <w:rFonts w:ascii="Arial" w:eastAsia="新細明體" w:hAnsi="Arial" w:cs="Arial"/>
          <w:color w:val="333333"/>
          <w:kern w:val="0"/>
          <w:sz w:val="30"/>
          <w:szCs w:val="30"/>
          <w:shd w:val="clear" w:color="auto" w:fill="FFFFFF"/>
        </w:rPr>
        <w:t>萬人</w:t>
      </w:r>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shd w:val="clear" w:color="auto" w:fill="FFFFFF"/>
        </w:rPr>
        <w:t>兒童及青少年</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為每廠牌前</w:t>
      </w:r>
      <w:r w:rsidRPr="001405A3">
        <w:rPr>
          <w:rFonts w:ascii="Arial" w:eastAsia="新細明體" w:hAnsi="Arial" w:cs="Arial"/>
          <w:color w:val="333333"/>
          <w:kern w:val="0"/>
          <w:sz w:val="30"/>
          <w:szCs w:val="30"/>
          <w:shd w:val="clear" w:color="auto" w:fill="FFFFFF"/>
        </w:rPr>
        <w:t>6</w:t>
      </w:r>
      <w:r w:rsidRPr="001405A3">
        <w:rPr>
          <w:rFonts w:ascii="Arial" w:eastAsia="新細明體" w:hAnsi="Arial" w:cs="Arial"/>
          <w:color w:val="333333"/>
          <w:kern w:val="0"/>
          <w:sz w:val="30"/>
          <w:szCs w:val="30"/>
          <w:shd w:val="clear" w:color="auto" w:fill="FFFFFF"/>
        </w:rPr>
        <w:t>萬人</w:t>
      </w:r>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shd w:val="clear" w:color="auto" w:fill="FFFFFF"/>
        </w:rPr>
        <w:t>註冊者為主動追蹤對象，積極推播定期回填個人接種後的反應，以此資訊提供民眾衛教及應採取的因應配套措施。並視公衛量能，轉</w:t>
      </w:r>
      <w:proofErr w:type="gramStart"/>
      <w:r w:rsidRPr="001405A3">
        <w:rPr>
          <w:rFonts w:ascii="Arial" w:eastAsia="新細明體" w:hAnsi="Arial" w:cs="Arial"/>
          <w:color w:val="333333"/>
          <w:kern w:val="0"/>
          <w:sz w:val="30"/>
          <w:szCs w:val="30"/>
          <w:shd w:val="clear" w:color="auto" w:fill="FFFFFF"/>
        </w:rPr>
        <w:t>介</w:t>
      </w:r>
      <w:proofErr w:type="gramEnd"/>
      <w:r w:rsidRPr="001405A3">
        <w:rPr>
          <w:rFonts w:ascii="Arial" w:eastAsia="新細明體" w:hAnsi="Arial" w:cs="Arial"/>
          <w:color w:val="333333"/>
          <w:kern w:val="0"/>
          <w:sz w:val="30"/>
          <w:szCs w:val="30"/>
          <w:shd w:val="clear" w:color="auto" w:fill="FFFFFF"/>
        </w:rPr>
        <w:t>衛生局所追蹤關懷。</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若成人</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單一廠牌疫苗主動追蹤之註冊人數達</w:t>
      </w:r>
      <w:r w:rsidRPr="001405A3">
        <w:rPr>
          <w:rFonts w:ascii="Arial" w:eastAsia="新細明體" w:hAnsi="Arial" w:cs="Arial"/>
          <w:color w:val="333333"/>
          <w:kern w:val="0"/>
          <w:sz w:val="30"/>
          <w:szCs w:val="30"/>
          <w:shd w:val="clear" w:color="auto" w:fill="FFFFFF"/>
        </w:rPr>
        <w:t>3</w:t>
      </w:r>
      <w:r w:rsidRPr="001405A3">
        <w:rPr>
          <w:rFonts w:ascii="Arial" w:eastAsia="新細明體" w:hAnsi="Arial" w:cs="Arial"/>
          <w:color w:val="333333"/>
          <w:kern w:val="0"/>
          <w:sz w:val="30"/>
          <w:szCs w:val="30"/>
          <w:shd w:val="clear" w:color="auto" w:fill="FFFFFF"/>
        </w:rPr>
        <w:t>萬人，之後的接種民眾仍可加入</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成為自主追蹤對象，填寫健康回報，以自我觀察接種後不適狀況的進展，系統也會根據健康回報情形推播填寫提醒，惟不會進行轉</w:t>
      </w:r>
      <w:proofErr w:type="gramStart"/>
      <w:r w:rsidRPr="001405A3">
        <w:rPr>
          <w:rFonts w:ascii="Arial" w:eastAsia="新細明體" w:hAnsi="Arial" w:cs="Arial"/>
          <w:color w:val="333333"/>
          <w:kern w:val="0"/>
          <w:sz w:val="30"/>
          <w:szCs w:val="30"/>
          <w:shd w:val="clear" w:color="auto" w:fill="FFFFFF"/>
        </w:rPr>
        <w:t>介</w:t>
      </w:r>
      <w:proofErr w:type="gramEnd"/>
      <w:r w:rsidRPr="001405A3">
        <w:rPr>
          <w:rFonts w:ascii="Arial" w:eastAsia="新細明體" w:hAnsi="Arial" w:cs="Arial"/>
          <w:color w:val="333333"/>
          <w:kern w:val="0"/>
          <w:sz w:val="30"/>
          <w:szCs w:val="30"/>
          <w:shd w:val="clear" w:color="auto" w:fill="FFFFFF"/>
        </w:rPr>
        <w:t>關懷。</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另也必須強調，當接種者發生疑似接種後嚴重不良事件，不論是否加入</w:t>
      </w:r>
      <w:r w:rsidRPr="001405A3">
        <w:rPr>
          <w:rFonts w:ascii="Arial" w:eastAsia="新細明體" w:hAnsi="Arial" w:cs="Arial"/>
          <w:color w:val="333333"/>
          <w:kern w:val="0"/>
          <w:sz w:val="30"/>
          <w:szCs w:val="30"/>
          <w:shd w:val="clear" w:color="auto" w:fill="FFFFFF"/>
        </w:rPr>
        <w:t>V-Watch</w:t>
      </w:r>
      <w:r w:rsidRPr="001405A3">
        <w:rPr>
          <w:rFonts w:ascii="Arial" w:eastAsia="新細明體" w:hAnsi="Arial" w:cs="Arial"/>
          <w:color w:val="333333"/>
          <w:kern w:val="0"/>
          <w:sz w:val="30"/>
          <w:szCs w:val="30"/>
          <w:shd w:val="clear" w:color="auto" w:fill="FFFFFF"/>
        </w:rPr>
        <w:t>主動追蹤，接種疫苗之民眾仍需適時就醫，藉由醫療與公衛體系協助正式通報至「疫苗接種不良事件通報系統」。</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rPr>
        <w:br/>
      </w:r>
      <w:r w:rsidRPr="001405A3">
        <w:rPr>
          <w:rFonts w:ascii="Arial" w:eastAsia="新細明體" w:hAnsi="Arial" w:cs="Arial"/>
          <w:b/>
          <w:bCs/>
          <w:color w:val="333333"/>
          <w:kern w:val="0"/>
          <w:sz w:val="30"/>
          <w:szCs w:val="30"/>
          <w:shd w:val="clear" w:color="auto" w:fill="FFFFFF"/>
        </w:rPr>
        <w:lastRenderedPageBreak/>
        <w:t>12.</w:t>
      </w:r>
      <w:r w:rsidRPr="001405A3">
        <w:rPr>
          <w:rFonts w:ascii="Arial" w:eastAsia="新細明體" w:hAnsi="Arial" w:cs="Arial"/>
          <w:b/>
          <w:bCs/>
          <w:color w:val="333333"/>
          <w:kern w:val="0"/>
          <w:sz w:val="30"/>
          <w:szCs w:val="30"/>
          <w:shd w:val="clear" w:color="auto" w:fill="FFFFFF"/>
        </w:rPr>
        <w:t>參加</w:t>
      </w:r>
      <w:r w:rsidRPr="001405A3">
        <w:rPr>
          <w:rFonts w:ascii="Arial" w:eastAsia="新細明體" w:hAnsi="Arial" w:cs="Arial"/>
          <w:b/>
          <w:bCs/>
          <w:color w:val="333333"/>
          <w:kern w:val="0"/>
          <w:sz w:val="30"/>
          <w:szCs w:val="30"/>
          <w:shd w:val="clear" w:color="auto" w:fill="FFFFFF"/>
        </w:rPr>
        <w:t>V-Watch</w:t>
      </w:r>
      <w:r w:rsidRPr="001405A3">
        <w:rPr>
          <w:rFonts w:ascii="Arial" w:eastAsia="新細明體" w:hAnsi="Arial" w:cs="Arial"/>
          <w:b/>
          <w:bCs/>
          <w:color w:val="333333"/>
          <w:kern w:val="0"/>
          <w:sz w:val="30"/>
          <w:szCs w:val="30"/>
          <w:shd w:val="clear" w:color="auto" w:fill="FFFFFF"/>
        </w:rPr>
        <w:t>健康回報後，需要持續回報多久？</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於每劑</w:t>
      </w:r>
      <w:r w:rsidRPr="001405A3">
        <w:rPr>
          <w:rFonts w:ascii="Arial" w:eastAsia="新細明體" w:hAnsi="Arial" w:cs="Arial"/>
          <w:color w:val="333333"/>
          <w:kern w:val="0"/>
          <w:sz w:val="30"/>
          <w:szCs w:val="30"/>
          <w:shd w:val="clear" w:color="auto" w:fill="FFFFFF"/>
        </w:rPr>
        <w:t>COVID-19</w:t>
      </w:r>
      <w:r w:rsidRPr="001405A3">
        <w:rPr>
          <w:rFonts w:ascii="Arial" w:eastAsia="新細明體" w:hAnsi="Arial" w:cs="Arial"/>
          <w:color w:val="333333"/>
          <w:kern w:val="0"/>
          <w:sz w:val="30"/>
          <w:szCs w:val="30"/>
          <w:shd w:val="clear" w:color="auto" w:fill="FFFFFF"/>
        </w:rPr>
        <w:t>疫苗施打後</w:t>
      </w:r>
      <w:r w:rsidRPr="001405A3">
        <w:rPr>
          <w:rFonts w:ascii="Arial" w:eastAsia="新細明體" w:hAnsi="Arial" w:cs="Arial"/>
          <w:color w:val="333333"/>
          <w:kern w:val="0"/>
          <w:sz w:val="30"/>
          <w:szCs w:val="30"/>
          <w:shd w:val="clear" w:color="auto" w:fill="FFFFFF"/>
        </w:rPr>
        <w:t>7</w:t>
      </w:r>
      <w:r w:rsidRPr="001405A3">
        <w:rPr>
          <w:rFonts w:ascii="Arial" w:eastAsia="新細明體" w:hAnsi="Arial" w:cs="Arial"/>
          <w:color w:val="333333"/>
          <w:kern w:val="0"/>
          <w:sz w:val="30"/>
          <w:szCs w:val="30"/>
          <w:shd w:val="clear" w:color="auto" w:fill="FFFFFF"/>
        </w:rPr>
        <w:t>日內與其後數</w:t>
      </w:r>
      <w:proofErr w:type="gramStart"/>
      <w:r w:rsidRPr="001405A3">
        <w:rPr>
          <w:rFonts w:ascii="Arial" w:eastAsia="新細明體" w:hAnsi="Arial" w:cs="Arial"/>
          <w:color w:val="333333"/>
          <w:kern w:val="0"/>
          <w:sz w:val="30"/>
          <w:szCs w:val="30"/>
          <w:shd w:val="clear" w:color="auto" w:fill="FFFFFF"/>
        </w:rPr>
        <w:t>週</w:t>
      </w:r>
      <w:proofErr w:type="gramEnd"/>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shd w:val="clear" w:color="auto" w:fill="FFFFFF"/>
        </w:rPr>
        <w:t>每週</w:t>
      </w:r>
      <w:r w:rsidRPr="001405A3">
        <w:rPr>
          <w:rFonts w:ascii="Arial" w:eastAsia="新細明體" w:hAnsi="Arial" w:cs="Arial"/>
          <w:color w:val="333333"/>
          <w:kern w:val="0"/>
          <w:sz w:val="30"/>
          <w:szCs w:val="30"/>
          <w:shd w:val="clear" w:color="auto" w:fill="FFFFFF"/>
        </w:rPr>
        <w:t>)</w:t>
      </w:r>
      <w:r w:rsidRPr="001405A3">
        <w:rPr>
          <w:rFonts w:ascii="Arial" w:eastAsia="新細明體" w:hAnsi="Arial" w:cs="Arial"/>
          <w:color w:val="333333"/>
          <w:kern w:val="0"/>
          <w:sz w:val="30"/>
          <w:szCs w:val="30"/>
          <w:shd w:val="clear" w:color="auto" w:fill="FFFFFF"/>
        </w:rPr>
        <w:t>內，以及接種後的半年、</w:t>
      </w:r>
      <w:proofErr w:type="gramStart"/>
      <w:r w:rsidRPr="001405A3">
        <w:rPr>
          <w:rFonts w:ascii="Arial" w:eastAsia="新細明體" w:hAnsi="Arial" w:cs="Arial"/>
          <w:color w:val="333333"/>
          <w:kern w:val="0"/>
          <w:sz w:val="30"/>
          <w:szCs w:val="30"/>
          <w:shd w:val="clear" w:color="auto" w:fill="FFFFFF"/>
        </w:rPr>
        <w:t>一</w:t>
      </w:r>
      <w:proofErr w:type="gramEnd"/>
      <w:r w:rsidRPr="001405A3">
        <w:rPr>
          <w:rFonts w:ascii="Arial" w:eastAsia="新細明體" w:hAnsi="Arial" w:cs="Arial"/>
          <w:color w:val="333333"/>
          <w:kern w:val="0"/>
          <w:sz w:val="30"/>
          <w:szCs w:val="30"/>
          <w:shd w:val="clear" w:color="auto" w:fill="FFFFFF"/>
        </w:rPr>
        <w:t>年時，</w:t>
      </w:r>
      <w:proofErr w:type="gramStart"/>
      <w:r w:rsidRPr="001405A3">
        <w:rPr>
          <w:rFonts w:ascii="Arial" w:eastAsia="新細明體" w:hAnsi="Arial" w:cs="Arial"/>
          <w:color w:val="333333"/>
          <w:kern w:val="0"/>
          <w:sz w:val="30"/>
          <w:szCs w:val="30"/>
          <w:shd w:val="clear" w:color="auto" w:fill="FFFFFF"/>
        </w:rPr>
        <w:t>將由疾管家</w:t>
      </w:r>
      <w:proofErr w:type="gramEnd"/>
      <w:r w:rsidRPr="001405A3">
        <w:rPr>
          <w:rFonts w:ascii="Arial" w:eastAsia="新細明體" w:hAnsi="Arial" w:cs="Arial"/>
          <w:color w:val="333333"/>
          <w:kern w:val="0"/>
          <w:sz w:val="30"/>
          <w:szCs w:val="30"/>
          <w:shd w:val="clear" w:color="auto" w:fill="FFFFFF"/>
        </w:rPr>
        <w:t>定期推播，提醒您填寫健康回報。</w:t>
      </w:r>
      <w:r w:rsidRPr="001405A3">
        <w:rPr>
          <w:rFonts w:ascii="Arial" w:eastAsia="新細明體" w:hAnsi="Arial" w:cs="Arial"/>
          <w:color w:val="333333"/>
          <w:kern w:val="0"/>
          <w:sz w:val="30"/>
          <w:szCs w:val="30"/>
        </w:rPr>
        <w:br/>
      </w:r>
      <w:r w:rsidRPr="001405A3">
        <w:rPr>
          <w:rFonts w:ascii="Arial" w:eastAsia="新細明體" w:hAnsi="Arial" w:cs="Arial"/>
          <w:color w:val="333333"/>
          <w:kern w:val="0"/>
          <w:sz w:val="30"/>
          <w:szCs w:val="30"/>
          <w:shd w:val="clear" w:color="auto" w:fill="FFFFFF"/>
        </w:rPr>
        <w:t> </w:t>
      </w:r>
    </w:p>
    <w:p w:rsidR="001405A3" w:rsidRPr="001405A3" w:rsidRDefault="001405A3" w:rsidP="001405A3">
      <w:pPr>
        <w:widowControl/>
        <w:shd w:val="clear" w:color="auto" w:fill="FFFFFF"/>
        <w:jc w:val="right"/>
        <w:rPr>
          <w:rFonts w:ascii="Arial" w:eastAsia="新細明體" w:hAnsi="Arial" w:cs="Arial"/>
          <w:color w:val="036100"/>
          <w:kern w:val="0"/>
          <w:sz w:val="22"/>
        </w:rPr>
      </w:pPr>
      <w:r w:rsidRPr="001405A3">
        <w:rPr>
          <w:rFonts w:ascii="Arial" w:eastAsia="新細明體" w:hAnsi="Arial" w:cs="Arial"/>
          <w:color w:val="036100"/>
          <w:kern w:val="0"/>
          <w:sz w:val="22"/>
        </w:rPr>
        <w:t>最後更新日期</w:t>
      </w:r>
      <w:r w:rsidRPr="001405A3">
        <w:rPr>
          <w:rFonts w:ascii="Arial" w:eastAsia="新細明體" w:hAnsi="Arial" w:cs="Arial"/>
          <w:color w:val="036100"/>
          <w:kern w:val="0"/>
          <w:sz w:val="22"/>
        </w:rPr>
        <w:t xml:space="preserve"> 2022/5/2</w:t>
      </w:r>
    </w:p>
    <w:p w:rsidR="00C65EB7" w:rsidRDefault="00C65EB7"/>
    <w:sectPr w:rsidR="00C65EB7" w:rsidSect="001405A3">
      <w:pgSz w:w="11906" w:h="16838"/>
      <w:pgMar w:top="567" w:right="737"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A3"/>
    <w:rsid w:val="001405A3"/>
    <w:rsid w:val="00C65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BEFA"/>
  <w15:chartTrackingRefBased/>
  <w15:docId w15:val="{04E75490-233C-4BF1-92AB-A1180915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87841">
      <w:bodyDiv w:val="1"/>
      <w:marLeft w:val="0"/>
      <w:marRight w:val="0"/>
      <w:marTop w:val="0"/>
      <w:marBottom w:val="0"/>
      <w:divBdr>
        <w:top w:val="none" w:sz="0" w:space="0" w:color="auto"/>
        <w:left w:val="none" w:sz="0" w:space="0" w:color="auto"/>
        <w:bottom w:val="none" w:sz="0" w:space="0" w:color="auto"/>
        <w:right w:val="none" w:sz="0" w:space="0" w:color="auto"/>
      </w:divBdr>
    </w:div>
    <w:div w:id="2142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2022-05-04T07:10:00Z</dcterms:created>
  <dcterms:modified xsi:type="dcterms:W3CDTF">2022-05-04T07:12:00Z</dcterms:modified>
</cp:coreProperties>
</file>