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D0" w:rsidRPr="001D1EC0" w:rsidRDefault="00DA20B0" w:rsidP="00CA7890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1D1EC0">
        <w:rPr>
          <w:rFonts w:ascii="Times New Roman" w:eastAsia="標楷體" w:hAnsi="Times New Roman" w:cs="Times New Roman"/>
          <w:b/>
          <w:sz w:val="32"/>
        </w:rPr>
        <w:t>國民小學及國民中學</w:t>
      </w:r>
      <w:r w:rsidR="00294B7B">
        <w:rPr>
          <w:rFonts w:ascii="Times New Roman" w:eastAsia="標楷體" w:hAnsi="Times New Roman" w:cs="Times New Roman" w:hint="eastAsia"/>
          <w:b/>
          <w:sz w:val="32"/>
        </w:rPr>
        <w:t>辦理</w:t>
      </w:r>
      <w:r w:rsidRPr="001D1EC0">
        <w:rPr>
          <w:rFonts w:ascii="Times New Roman" w:eastAsia="標楷體" w:hAnsi="Times New Roman" w:cs="Times New Roman"/>
          <w:b/>
          <w:sz w:val="32"/>
        </w:rPr>
        <w:t>活化課程與教學</w:t>
      </w:r>
      <w:r w:rsidR="001D1EC0" w:rsidRPr="001D1EC0">
        <w:rPr>
          <w:rFonts w:ascii="Times New Roman" w:eastAsia="標楷體" w:hAnsi="Times New Roman" w:cs="Times New Roman" w:hint="eastAsia"/>
          <w:b/>
          <w:sz w:val="32"/>
        </w:rPr>
        <w:t>計畫申辦</w:t>
      </w:r>
      <w:r w:rsidRPr="001D1EC0">
        <w:rPr>
          <w:rFonts w:ascii="Times New Roman" w:eastAsia="標楷體" w:hAnsi="Times New Roman" w:cs="Times New Roman"/>
          <w:b/>
          <w:sz w:val="32"/>
        </w:rPr>
        <w:t>說明會</w:t>
      </w:r>
    </w:p>
    <w:p w:rsidR="00B11C63" w:rsidRPr="00881162" w:rsidRDefault="00881162" w:rsidP="00881162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CA3F2E"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t>緣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起與目的</w:t>
      </w:r>
    </w:p>
    <w:p w:rsidR="008732E3" w:rsidRPr="00717955" w:rsidRDefault="001B7F5C" w:rsidP="00376FBB">
      <w:pPr>
        <w:rPr>
          <w:rFonts w:ascii="Times New Roman" w:eastAsia="標楷體" w:hAnsi="Times New Roman" w:cs="Times New Roman"/>
        </w:rPr>
      </w:pPr>
      <w:r w:rsidRPr="00717955">
        <w:rPr>
          <w:rFonts w:ascii="Times New Roman" w:eastAsia="標楷體" w:hAnsi="Times New Roman" w:cs="Times New Roman"/>
        </w:rPr>
        <w:t xml:space="preserve">   </w:t>
      </w:r>
      <w:r w:rsidR="008732E3" w:rsidRPr="00717955">
        <w:rPr>
          <w:rFonts w:ascii="Times New Roman" w:eastAsia="標楷體" w:hAnsi="Times New Roman" w:cs="Times New Roman"/>
        </w:rPr>
        <w:t>「成就每一個孩子</w:t>
      </w:r>
      <w:proofErr w:type="gramStart"/>
      <w:r w:rsidR="008732E3" w:rsidRPr="00717955">
        <w:rPr>
          <w:rFonts w:ascii="Times New Roman" w:eastAsia="標楷體" w:hAnsi="Times New Roman" w:cs="Times New Roman"/>
        </w:rPr>
        <w:t>—</w:t>
      </w:r>
      <w:proofErr w:type="gramEnd"/>
      <w:r w:rsidR="008732E3" w:rsidRPr="00717955">
        <w:rPr>
          <w:rFonts w:ascii="Times New Roman" w:eastAsia="標楷體" w:hAnsi="Times New Roman" w:cs="Times New Roman"/>
        </w:rPr>
        <w:t>適性教育</w:t>
      </w:r>
      <w:r w:rsidR="008732E3" w:rsidRPr="00717955">
        <w:rPr>
          <w:rFonts w:ascii="Times New Roman" w:eastAsia="標楷體" w:hAnsi="Times New Roman" w:cs="Times New Roman"/>
        </w:rPr>
        <w:t xml:space="preserve"> </w:t>
      </w:r>
      <w:r w:rsidR="008732E3" w:rsidRPr="00717955">
        <w:rPr>
          <w:rFonts w:ascii="Times New Roman" w:eastAsia="標楷體" w:hAnsi="Times New Roman" w:cs="Times New Roman"/>
        </w:rPr>
        <w:t>終身學習」不僅是十二年國教推動之目標，更是長久以來所追求的教育理想。教育部國民及學前教育署</w:t>
      </w:r>
      <w:r w:rsidR="00294B7B">
        <w:rPr>
          <w:rFonts w:ascii="Times New Roman" w:eastAsia="標楷體" w:hAnsi="Times New Roman" w:cs="Times New Roman" w:hint="eastAsia"/>
        </w:rPr>
        <w:t>（</w:t>
      </w:r>
      <w:r w:rsidR="008732E3" w:rsidRPr="00717955">
        <w:rPr>
          <w:rFonts w:ascii="Times New Roman" w:eastAsia="標楷體" w:hAnsi="Times New Roman" w:cs="Times New Roman"/>
        </w:rPr>
        <w:t>以下簡稱本署</w:t>
      </w:r>
      <w:r w:rsidR="00294B7B">
        <w:rPr>
          <w:rFonts w:ascii="Times New Roman" w:eastAsia="標楷體" w:hAnsi="Times New Roman" w:cs="Times New Roman" w:hint="eastAsia"/>
        </w:rPr>
        <w:t>）</w:t>
      </w:r>
      <w:r w:rsidR="008732E3" w:rsidRPr="00717955">
        <w:rPr>
          <w:rFonts w:ascii="Times New Roman" w:eastAsia="標楷體" w:hAnsi="Times New Roman" w:cs="Times New Roman"/>
        </w:rPr>
        <w:t>於</w:t>
      </w:r>
      <w:r w:rsidR="008732E3" w:rsidRPr="00717955">
        <w:rPr>
          <w:rFonts w:ascii="Times New Roman" w:eastAsia="標楷體" w:hAnsi="Times New Roman" w:cs="Times New Roman"/>
        </w:rPr>
        <w:t>104</w:t>
      </w:r>
      <w:r w:rsidR="008732E3" w:rsidRPr="00717955">
        <w:rPr>
          <w:rFonts w:ascii="Times New Roman" w:eastAsia="標楷體" w:hAnsi="Times New Roman" w:cs="Times New Roman"/>
        </w:rPr>
        <w:t>年</w:t>
      </w:r>
      <w:r w:rsidR="008732E3" w:rsidRPr="00717955">
        <w:rPr>
          <w:rFonts w:ascii="Times New Roman" w:eastAsia="標楷體" w:hAnsi="Times New Roman" w:cs="Times New Roman"/>
        </w:rPr>
        <w:t>5</w:t>
      </w:r>
      <w:r w:rsidR="008732E3" w:rsidRPr="00717955">
        <w:rPr>
          <w:rFonts w:ascii="Times New Roman" w:eastAsia="標楷體" w:hAnsi="Times New Roman" w:cs="Times New Roman"/>
        </w:rPr>
        <w:t>月</w:t>
      </w:r>
      <w:r w:rsidR="008732E3" w:rsidRPr="00717955">
        <w:rPr>
          <w:rFonts w:ascii="Times New Roman" w:eastAsia="標楷體" w:hAnsi="Times New Roman" w:cs="Times New Roman"/>
        </w:rPr>
        <w:t>11</w:t>
      </w:r>
      <w:r w:rsidR="008732E3" w:rsidRPr="00717955">
        <w:rPr>
          <w:rFonts w:ascii="Times New Roman" w:eastAsia="標楷體" w:hAnsi="Times New Roman" w:cs="Times New Roman"/>
        </w:rPr>
        <w:t>日發布「推動大學協助偏鄉地區國民中小學發展課程及教學作業要點」及同年</w:t>
      </w:r>
      <w:r w:rsidR="008732E3" w:rsidRPr="00717955">
        <w:rPr>
          <w:rFonts w:ascii="Times New Roman" w:eastAsia="標楷體" w:hAnsi="Times New Roman" w:cs="Times New Roman"/>
        </w:rPr>
        <w:t>3</w:t>
      </w:r>
      <w:r w:rsidR="008732E3" w:rsidRPr="00717955">
        <w:rPr>
          <w:rFonts w:ascii="Times New Roman" w:eastAsia="標楷體" w:hAnsi="Times New Roman" w:cs="Times New Roman"/>
        </w:rPr>
        <w:t>月</w:t>
      </w:r>
      <w:r w:rsidR="008732E3" w:rsidRPr="00717955">
        <w:rPr>
          <w:rFonts w:ascii="Times New Roman" w:eastAsia="標楷體" w:hAnsi="Times New Roman" w:cs="Times New Roman"/>
        </w:rPr>
        <w:t>2</w:t>
      </w:r>
      <w:r w:rsidR="008732E3" w:rsidRPr="00717955">
        <w:rPr>
          <w:rFonts w:ascii="Times New Roman" w:eastAsia="標楷體" w:hAnsi="Times New Roman" w:cs="Times New Roman"/>
        </w:rPr>
        <w:t>日發布「教育部國民及學前教育署補助辦理國民中學活化教學作業要點」，希望藉由學者專家的導入及經費之</w:t>
      </w:r>
      <w:proofErr w:type="gramStart"/>
      <w:r w:rsidR="008732E3" w:rsidRPr="00717955">
        <w:rPr>
          <w:rFonts w:ascii="Times New Roman" w:eastAsia="標楷體" w:hAnsi="Times New Roman" w:cs="Times New Roman"/>
        </w:rPr>
        <w:t>挹</w:t>
      </w:r>
      <w:proofErr w:type="gramEnd"/>
      <w:r w:rsidR="008732E3" w:rsidRPr="00717955">
        <w:rPr>
          <w:rFonts w:ascii="Times New Roman" w:eastAsia="標楷體" w:hAnsi="Times New Roman" w:cs="Times New Roman"/>
        </w:rPr>
        <w:t>注，協助國民中學、偏鄉地區之國民中小學，及由教師自發組成之</w:t>
      </w:r>
      <w:proofErr w:type="gramStart"/>
      <w:r w:rsidR="008732E3" w:rsidRPr="00717955">
        <w:rPr>
          <w:rFonts w:ascii="Times New Roman" w:eastAsia="標楷體" w:hAnsi="Times New Roman" w:cs="Times New Roman"/>
        </w:rPr>
        <w:t>跨校群專業</w:t>
      </w:r>
      <w:proofErr w:type="gramEnd"/>
      <w:r w:rsidR="008732E3" w:rsidRPr="00717955">
        <w:rPr>
          <w:rFonts w:ascii="Times New Roman" w:eastAsia="標楷體" w:hAnsi="Times New Roman" w:cs="Times New Roman"/>
        </w:rPr>
        <w:t>社群，精進教學專業，透過更適性的課程與教學規劃，提升學生學習成效、促進學校發展。</w:t>
      </w:r>
    </w:p>
    <w:p w:rsidR="008732E3" w:rsidRPr="00C937E8" w:rsidRDefault="008732E3" w:rsidP="001D1EC0">
      <w:pPr>
        <w:spacing w:beforeLines="50" w:before="180"/>
        <w:rPr>
          <w:rFonts w:ascii="Times New Roman" w:eastAsia="標楷體" w:hAnsi="Times New Roman" w:cs="Times New Roman"/>
        </w:rPr>
      </w:pPr>
      <w:r w:rsidRPr="00717955">
        <w:rPr>
          <w:rFonts w:ascii="Times New Roman" w:eastAsia="標楷體" w:hAnsi="Times New Roman" w:cs="Times New Roman"/>
        </w:rPr>
        <w:t xml:space="preserve">    104</w:t>
      </w:r>
      <w:r w:rsidRPr="00717955">
        <w:rPr>
          <w:rFonts w:ascii="Times New Roman" w:eastAsia="標楷體" w:hAnsi="Times New Roman" w:cs="Times New Roman"/>
        </w:rPr>
        <w:t>學</w:t>
      </w:r>
      <w:r w:rsidRPr="00C937E8">
        <w:rPr>
          <w:rFonts w:ascii="Times New Roman" w:eastAsia="標楷體" w:hAnsi="Times New Roman" w:cs="Times New Roman"/>
        </w:rPr>
        <w:t>年度，計有</w:t>
      </w:r>
      <w:r w:rsidRPr="00C937E8">
        <w:rPr>
          <w:rFonts w:ascii="Times New Roman" w:eastAsia="標楷體" w:hAnsi="Times New Roman" w:cs="Times New Roman"/>
        </w:rPr>
        <w:t>27</w:t>
      </w:r>
      <w:r w:rsidRPr="00C937E8">
        <w:rPr>
          <w:rFonts w:ascii="Times New Roman" w:eastAsia="標楷體" w:hAnsi="Times New Roman" w:cs="Times New Roman"/>
        </w:rPr>
        <w:t>個大學團隊及</w:t>
      </w:r>
      <w:r w:rsidRPr="00C937E8">
        <w:rPr>
          <w:rFonts w:ascii="Times New Roman" w:eastAsia="標楷體" w:hAnsi="Times New Roman" w:cs="Times New Roman"/>
        </w:rPr>
        <w:t>47</w:t>
      </w:r>
      <w:r w:rsidRPr="00C937E8">
        <w:rPr>
          <w:rFonts w:ascii="Times New Roman" w:eastAsia="標楷體" w:hAnsi="Times New Roman" w:cs="Times New Roman"/>
        </w:rPr>
        <w:t>所偏鄉地區之</w:t>
      </w:r>
      <w:r w:rsidR="00DE7AF2" w:rsidRPr="00C937E8">
        <w:rPr>
          <w:rFonts w:ascii="Times New Roman" w:eastAsia="標楷體" w:hAnsi="Times New Roman" w:cs="Times New Roman"/>
        </w:rPr>
        <w:t>國民中小學參與推動大學協助偏鄉地區國民中小學發展課程及教學</w:t>
      </w:r>
      <w:r w:rsidRPr="00C937E8">
        <w:rPr>
          <w:rFonts w:ascii="Times New Roman" w:eastAsia="標楷體" w:hAnsi="Times New Roman" w:cs="Times New Roman"/>
        </w:rPr>
        <w:t>計畫；</w:t>
      </w:r>
      <w:r w:rsidRPr="00C937E8">
        <w:rPr>
          <w:rFonts w:ascii="Times New Roman" w:eastAsia="標楷體" w:hAnsi="Times New Roman" w:cs="Times New Roman"/>
        </w:rPr>
        <w:t>17</w:t>
      </w:r>
      <w:r w:rsidRPr="00C937E8">
        <w:rPr>
          <w:rFonts w:ascii="Times New Roman" w:eastAsia="標楷體" w:hAnsi="Times New Roman" w:cs="Times New Roman"/>
        </w:rPr>
        <w:t>所國民中學及</w:t>
      </w:r>
      <w:r w:rsidRPr="00C937E8">
        <w:rPr>
          <w:rFonts w:ascii="Times New Roman" w:eastAsia="標楷體" w:hAnsi="Times New Roman" w:cs="Times New Roman"/>
        </w:rPr>
        <w:t>2</w:t>
      </w:r>
      <w:r w:rsidRPr="00C937E8">
        <w:rPr>
          <w:rFonts w:ascii="Times New Roman" w:eastAsia="標楷體" w:hAnsi="Times New Roman" w:cs="Times New Roman"/>
        </w:rPr>
        <w:t>個跨校教師專業社群參與活化教學之計畫</w:t>
      </w:r>
      <w:r w:rsidR="003C4B19" w:rsidRPr="00C937E8">
        <w:rPr>
          <w:rFonts w:ascii="Times New Roman" w:eastAsia="標楷體" w:hAnsi="Times New Roman" w:cs="Times New Roman" w:hint="eastAsia"/>
        </w:rPr>
        <w:t>；</w:t>
      </w:r>
      <w:r w:rsidR="003C4B19" w:rsidRPr="00C937E8">
        <w:rPr>
          <w:rFonts w:ascii="Times New Roman" w:eastAsia="標楷體" w:hAnsi="Times New Roman" w:cs="Times New Roman" w:hint="eastAsia"/>
        </w:rPr>
        <w:t>710</w:t>
      </w:r>
      <w:r w:rsidR="003C4B19" w:rsidRPr="00C937E8">
        <w:rPr>
          <w:rFonts w:ascii="Times New Roman" w:eastAsia="標楷體" w:hAnsi="Times New Roman" w:cs="Times New Roman" w:hint="eastAsia"/>
        </w:rPr>
        <w:t>所國民中學及</w:t>
      </w:r>
      <w:r w:rsidR="003C4B19" w:rsidRPr="00C937E8">
        <w:rPr>
          <w:rFonts w:ascii="Times New Roman" w:eastAsia="標楷體" w:hAnsi="Times New Roman" w:cs="Times New Roman" w:hint="eastAsia"/>
        </w:rPr>
        <w:t>30</w:t>
      </w:r>
      <w:r w:rsidR="003C4B19" w:rsidRPr="00C937E8">
        <w:rPr>
          <w:rFonts w:ascii="Times New Roman" w:eastAsia="標楷體" w:hAnsi="Times New Roman" w:cs="Times New Roman" w:hint="eastAsia"/>
        </w:rPr>
        <w:t>所國民小學參與分組合作學習計畫</w:t>
      </w:r>
      <w:r w:rsidRPr="00C937E8">
        <w:rPr>
          <w:rFonts w:ascii="Times New Roman" w:eastAsia="標楷體" w:hAnsi="Times New Roman" w:cs="Times New Roman"/>
        </w:rPr>
        <w:t>。在專家學者及經費之</w:t>
      </w:r>
      <w:proofErr w:type="gramStart"/>
      <w:r w:rsidRPr="00C937E8">
        <w:rPr>
          <w:rFonts w:ascii="Times New Roman" w:eastAsia="標楷體" w:hAnsi="Times New Roman" w:cs="Times New Roman"/>
        </w:rPr>
        <w:t>挹</w:t>
      </w:r>
      <w:proofErr w:type="gramEnd"/>
      <w:r w:rsidRPr="00C937E8">
        <w:rPr>
          <w:rFonts w:ascii="Times New Roman" w:eastAsia="標楷體" w:hAnsi="Times New Roman" w:cs="Times New Roman"/>
        </w:rPr>
        <w:t>注下，</w:t>
      </w:r>
      <w:r w:rsidR="003C4B19" w:rsidRPr="00C937E8">
        <w:rPr>
          <w:rFonts w:ascii="Times New Roman" w:eastAsia="標楷體" w:hAnsi="Times New Roman" w:cs="Times New Roman" w:hint="eastAsia"/>
        </w:rPr>
        <w:t>三</w:t>
      </w:r>
      <w:r w:rsidRPr="00C937E8">
        <w:rPr>
          <w:rFonts w:ascii="Times New Roman" w:eastAsia="標楷體" w:hAnsi="Times New Roman" w:cs="Times New Roman"/>
        </w:rPr>
        <w:t>項計畫之參與學校已展現初步之成效。為協助辦理的學校和教師，延續本學年成果並進行更深入之發展；同時，</w:t>
      </w:r>
      <w:proofErr w:type="gramStart"/>
      <w:r w:rsidRPr="00C937E8">
        <w:rPr>
          <w:rFonts w:ascii="Times New Roman" w:eastAsia="標楷體" w:hAnsi="Times New Roman" w:cs="Times New Roman"/>
        </w:rPr>
        <w:t>本署亦</w:t>
      </w:r>
      <w:proofErr w:type="gramEnd"/>
      <w:r w:rsidRPr="00C937E8">
        <w:rPr>
          <w:rFonts w:ascii="Times New Roman" w:eastAsia="標楷體" w:hAnsi="Times New Roman" w:cs="Times New Roman"/>
        </w:rPr>
        <w:t>期許簡化行政作業流程，故</w:t>
      </w:r>
      <w:r w:rsidRPr="00C937E8">
        <w:rPr>
          <w:rFonts w:ascii="Times New Roman" w:eastAsia="標楷體" w:hAnsi="Times New Roman" w:cs="Times New Roman"/>
        </w:rPr>
        <w:t>105</w:t>
      </w:r>
      <w:r w:rsidRPr="00C937E8">
        <w:rPr>
          <w:rFonts w:ascii="Times New Roman" w:eastAsia="標楷體" w:hAnsi="Times New Roman" w:cs="Times New Roman"/>
        </w:rPr>
        <w:t>學年始，將前述</w:t>
      </w:r>
      <w:r w:rsidR="00DE7AF2" w:rsidRPr="00C937E8">
        <w:rPr>
          <w:rFonts w:ascii="Times New Roman" w:eastAsia="標楷體" w:hAnsi="Times New Roman" w:cs="Times New Roman" w:hint="eastAsia"/>
        </w:rPr>
        <w:t>三</w:t>
      </w:r>
      <w:r w:rsidRPr="00C937E8">
        <w:rPr>
          <w:rFonts w:ascii="Times New Roman" w:eastAsia="標楷體" w:hAnsi="Times New Roman" w:cs="Times New Roman"/>
        </w:rPr>
        <w:t>項作業要點合併為「補助國民小學及國民中學活化課程與教學作業要點」</w:t>
      </w:r>
      <w:r w:rsidR="00DE7AF2" w:rsidRPr="00C937E8">
        <w:rPr>
          <w:rFonts w:ascii="Times New Roman" w:eastAsia="標楷體" w:hAnsi="Times New Roman" w:cs="Times New Roman" w:hint="eastAsia"/>
        </w:rPr>
        <w:t>（</w:t>
      </w:r>
      <w:r w:rsidRPr="00C937E8">
        <w:rPr>
          <w:rFonts w:ascii="Times New Roman" w:eastAsia="標楷體" w:hAnsi="Times New Roman" w:cs="Times New Roman"/>
        </w:rPr>
        <w:t>以下簡稱本作業要點</w:t>
      </w:r>
      <w:r w:rsidR="00DE7AF2" w:rsidRPr="00C937E8">
        <w:rPr>
          <w:rFonts w:ascii="Times New Roman" w:eastAsia="標楷體" w:hAnsi="Times New Roman" w:cs="Times New Roman" w:hint="eastAsia"/>
        </w:rPr>
        <w:t>）</w:t>
      </w:r>
      <w:r w:rsidRPr="00C937E8">
        <w:rPr>
          <w:rFonts w:ascii="Times New Roman" w:eastAsia="標楷體" w:hAnsi="Times New Roman" w:cs="Times New Roman"/>
        </w:rPr>
        <w:t>，以期更加落實促進教師專業和學校發展、提升學生學習之目的。</w:t>
      </w:r>
    </w:p>
    <w:p w:rsidR="008732E3" w:rsidRPr="00C937E8" w:rsidRDefault="008732E3" w:rsidP="001D1EC0">
      <w:pPr>
        <w:spacing w:beforeLines="50" w:before="180"/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/>
        </w:rPr>
        <w:t xml:space="preserve">    </w:t>
      </w:r>
      <w:r w:rsidRPr="00C937E8">
        <w:rPr>
          <w:rFonts w:ascii="Times New Roman" w:eastAsia="標楷體" w:hAnsi="Times New Roman" w:cs="Times New Roman"/>
        </w:rPr>
        <w:t>說明會辦理之目的主要有下列</w:t>
      </w:r>
      <w:r w:rsidR="00376FBB" w:rsidRPr="00C937E8">
        <w:rPr>
          <w:rFonts w:ascii="Times New Roman" w:eastAsia="標楷體" w:hAnsi="Times New Roman" w:cs="Times New Roman"/>
        </w:rPr>
        <w:t>三</w:t>
      </w:r>
      <w:r w:rsidRPr="00C937E8">
        <w:rPr>
          <w:rFonts w:ascii="Times New Roman" w:eastAsia="標楷體" w:hAnsi="Times New Roman" w:cs="Times New Roman"/>
        </w:rPr>
        <w:t>項：</w:t>
      </w:r>
    </w:p>
    <w:p w:rsidR="001D1EC0" w:rsidRPr="00C937E8" w:rsidRDefault="008732E3" w:rsidP="001D1EC0">
      <w:pPr>
        <w:ind w:left="480" w:hangingChars="200" w:hanging="480"/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/>
        </w:rPr>
        <w:t>一、協助有意願參與本計畫之大學教師團隊、學校、教師社群，及</w:t>
      </w:r>
      <w:r w:rsidR="00984376" w:rsidRPr="00C937E8">
        <w:rPr>
          <w:rFonts w:ascii="Times New Roman" w:eastAsia="標楷體" w:hAnsi="Times New Roman" w:cs="Times New Roman" w:hint="eastAsia"/>
        </w:rPr>
        <w:t>各直轄市、</w:t>
      </w:r>
      <w:r w:rsidRPr="00C937E8">
        <w:rPr>
          <w:rFonts w:ascii="Times New Roman" w:eastAsia="標楷體" w:hAnsi="Times New Roman" w:cs="Times New Roman"/>
        </w:rPr>
        <w:t>縣</w:t>
      </w:r>
      <w:r w:rsidR="00984376" w:rsidRPr="00C937E8">
        <w:rPr>
          <w:rFonts w:ascii="Times New Roman" w:eastAsia="標楷體" w:hAnsi="Times New Roman" w:cs="Times New Roman" w:hint="eastAsia"/>
        </w:rPr>
        <w:t>（</w:t>
      </w:r>
      <w:r w:rsidRPr="00C937E8">
        <w:rPr>
          <w:rFonts w:ascii="Times New Roman" w:eastAsia="標楷體" w:hAnsi="Times New Roman" w:cs="Times New Roman"/>
        </w:rPr>
        <w:t>市</w:t>
      </w:r>
      <w:r w:rsidR="00984376" w:rsidRPr="00C937E8">
        <w:rPr>
          <w:rFonts w:ascii="Times New Roman" w:eastAsia="標楷體" w:hAnsi="Times New Roman" w:cs="Times New Roman" w:hint="eastAsia"/>
        </w:rPr>
        <w:t>）</w:t>
      </w:r>
      <w:r w:rsidRPr="00C937E8">
        <w:rPr>
          <w:rFonts w:ascii="Times New Roman" w:eastAsia="標楷體" w:hAnsi="Times New Roman" w:cs="Times New Roman"/>
        </w:rPr>
        <w:t>政府教育局</w:t>
      </w:r>
      <w:r w:rsidR="00984376" w:rsidRPr="00C937E8">
        <w:rPr>
          <w:rFonts w:ascii="Times New Roman" w:eastAsia="標楷體" w:hAnsi="Times New Roman" w:cs="Times New Roman" w:hint="eastAsia"/>
        </w:rPr>
        <w:t>（</w:t>
      </w:r>
      <w:r w:rsidRPr="00C937E8">
        <w:rPr>
          <w:rFonts w:ascii="Times New Roman" w:eastAsia="標楷體" w:hAnsi="Times New Roman" w:cs="Times New Roman"/>
        </w:rPr>
        <w:t>處</w:t>
      </w:r>
      <w:r w:rsidR="00984376" w:rsidRPr="00C937E8">
        <w:rPr>
          <w:rFonts w:ascii="Times New Roman" w:eastAsia="標楷體" w:hAnsi="Times New Roman" w:cs="Times New Roman" w:hint="eastAsia"/>
        </w:rPr>
        <w:t>）</w:t>
      </w:r>
      <w:r w:rsidRPr="00C937E8">
        <w:rPr>
          <w:rFonts w:ascii="Times New Roman" w:eastAsia="標楷體" w:hAnsi="Times New Roman" w:cs="Times New Roman"/>
        </w:rPr>
        <w:t>業務承辦人員瞭解本作業要點之內容。</w:t>
      </w:r>
    </w:p>
    <w:p w:rsidR="008732E3" w:rsidRPr="00C937E8" w:rsidRDefault="00376FBB" w:rsidP="001D1EC0">
      <w:pPr>
        <w:ind w:left="480" w:hangingChars="200" w:hanging="480"/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/>
        </w:rPr>
        <w:t>二、</w:t>
      </w:r>
      <w:r w:rsidR="008732E3" w:rsidRPr="00C937E8">
        <w:rPr>
          <w:rFonts w:ascii="Times New Roman" w:eastAsia="標楷體" w:hAnsi="Times New Roman" w:cs="Times New Roman"/>
        </w:rPr>
        <w:t>協助有意願參與本計畫之大學教師團隊，提供更切合學校需求之服務方式與內容。</w:t>
      </w:r>
    </w:p>
    <w:p w:rsidR="00E85DA6" w:rsidRPr="00717955" w:rsidRDefault="008732E3" w:rsidP="001D1EC0">
      <w:pPr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/>
        </w:rPr>
        <w:t>三、協助有意願參與本計畫之學校與跨校教師專業社群撰寫申請資料，以加速申</w:t>
      </w:r>
      <w:r w:rsidRPr="00717955">
        <w:rPr>
          <w:rFonts w:ascii="Times New Roman" w:eastAsia="標楷體" w:hAnsi="Times New Roman" w:cs="Times New Roman"/>
        </w:rPr>
        <w:t>請作業。</w:t>
      </w:r>
    </w:p>
    <w:p w:rsidR="00B11C63" w:rsidRPr="00881162" w:rsidRDefault="00CA3F2E" w:rsidP="001D1EC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Pr="0088116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7D6FA9" w:rsidRPr="00550C9F" w:rsidRDefault="007D6FA9" w:rsidP="001D1EC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主辦單位：教育部國民及</w:t>
      </w:r>
      <w:r w:rsidR="005A300C" w:rsidRPr="00550C9F">
        <w:rPr>
          <w:rFonts w:ascii="Times New Roman" w:eastAsia="標楷體" w:hAnsi="Times New Roman" w:cs="Times New Roman"/>
        </w:rPr>
        <w:t>學前</w:t>
      </w:r>
      <w:r w:rsidRPr="00550C9F">
        <w:rPr>
          <w:rFonts w:ascii="Times New Roman" w:eastAsia="標楷體" w:hAnsi="Times New Roman" w:cs="Times New Roman"/>
        </w:rPr>
        <w:t>教育署</w:t>
      </w:r>
    </w:p>
    <w:p w:rsidR="007D6FA9" w:rsidRPr="00550C9F" w:rsidRDefault="007D6FA9" w:rsidP="001D1EC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承辦單位：臺北市立大學學習與媒材設計學系</w:t>
      </w:r>
    </w:p>
    <w:p w:rsidR="007D6FA9" w:rsidRPr="00550C9F" w:rsidRDefault="007D6FA9" w:rsidP="001D1EC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協辦單位：北區</w:t>
      </w:r>
      <w:proofErr w:type="gramStart"/>
      <w:r w:rsidRPr="00550C9F">
        <w:rPr>
          <w:rFonts w:ascii="Times New Roman" w:eastAsia="標楷體" w:hAnsi="Times New Roman" w:cs="Times New Roman"/>
        </w:rPr>
        <w:t>—</w:t>
      </w:r>
      <w:proofErr w:type="gramEnd"/>
      <w:r w:rsidR="00520F4E" w:rsidRPr="00520F4E">
        <w:rPr>
          <w:rFonts w:ascii="Times New Roman" w:eastAsia="標楷體" w:hAnsi="Times New Roman" w:cs="Times New Roman" w:hint="eastAsia"/>
        </w:rPr>
        <w:t>臺北市立大學師資培育及職</w:t>
      </w:r>
      <w:proofErr w:type="gramStart"/>
      <w:r w:rsidR="00520F4E" w:rsidRPr="00520F4E">
        <w:rPr>
          <w:rFonts w:ascii="Times New Roman" w:eastAsia="標楷體" w:hAnsi="Times New Roman" w:cs="Times New Roman" w:hint="eastAsia"/>
        </w:rPr>
        <w:t>涯</w:t>
      </w:r>
      <w:proofErr w:type="gramEnd"/>
      <w:r w:rsidR="00520F4E" w:rsidRPr="00520F4E">
        <w:rPr>
          <w:rFonts w:ascii="Times New Roman" w:eastAsia="標楷體" w:hAnsi="Times New Roman" w:cs="Times New Roman" w:hint="eastAsia"/>
        </w:rPr>
        <w:t>發展中心</w:t>
      </w:r>
    </w:p>
    <w:p w:rsidR="007D6FA9" w:rsidRPr="00550C9F" w:rsidRDefault="007D6FA9" w:rsidP="001D1EC0">
      <w:pPr>
        <w:pStyle w:val="a3"/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 xml:space="preserve">          </w:t>
      </w:r>
      <w:r w:rsidRPr="00550C9F">
        <w:rPr>
          <w:rFonts w:ascii="Times New Roman" w:eastAsia="標楷體" w:hAnsi="Times New Roman" w:cs="Times New Roman"/>
        </w:rPr>
        <w:t>中區</w:t>
      </w:r>
      <w:proofErr w:type="gramStart"/>
      <w:r w:rsidRPr="00550C9F">
        <w:rPr>
          <w:rFonts w:ascii="Times New Roman" w:eastAsia="標楷體" w:hAnsi="Times New Roman" w:cs="Times New Roman"/>
        </w:rPr>
        <w:t>—</w:t>
      </w:r>
      <w:proofErr w:type="gramEnd"/>
      <w:r w:rsidR="005A300C" w:rsidRPr="00550C9F">
        <w:rPr>
          <w:rFonts w:ascii="Times New Roman" w:eastAsia="標楷體" w:hAnsi="Times New Roman" w:cs="Times New Roman"/>
        </w:rPr>
        <w:t>國立</w:t>
      </w:r>
      <w:proofErr w:type="gramStart"/>
      <w:r w:rsidR="005A300C" w:rsidRPr="00550C9F">
        <w:rPr>
          <w:rFonts w:ascii="Times New Roman" w:eastAsia="標楷體" w:hAnsi="Times New Roman" w:cs="Times New Roman"/>
        </w:rPr>
        <w:t>臺</w:t>
      </w:r>
      <w:proofErr w:type="gramEnd"/>
      <w:r w:rsidR="005A300C" w:rsidRPr="00550C9F">
        <w:rPr>
          <w:rFonts w:ascii="Times New Roman" w:eastAsia="標楷體" w:hAnsi="Times New Roman" w:cs="Times New Roman"/>
        </w:rPr>
        <w:t>中教育大學</w:t>
      </w:r>
      <w:r w:rsidR="00520F4E" w:rsidRPr="00550C9F">
        <w:rPr>
          <w:rFonts w:ascii="Times New Roman" w:eastAsia="標楷體" w:hAnsi="Times New Roman" w:cs="Times New Roman" w:hint="eastAsia"/>
        </w:rPr>
        <w:t>教育學系</w:t>
      </w:r>
    </w:p>
    <w:p w:rsidR="007071CE" w:rsidRPr="001D1EC0" w:rsidRDefault="007D6FA9" w:rsidP="001D1EC0">
      <w:pPr>
        <w:pStyle w:val="a3"/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 xml:space="preserve">          </w:t>
      </w:r>
      <w:r w:rsidRPr="00550C9F">
        <w:rPr>
          <w:rFonts w:ascii="Times New Roman" w:eastAsia="標楷體" w:hAnsi="Times New Roman" w:cs="Times New Roman"/>
        </w:rPr>
        <w:t>南區</w:t>
      </w:r>
      <w:proofErr w:type="gramStart"/>
      <w:r w:rsidRPr="00550C9F">
        <w:rPr>
          <w:rFonts w:ascii="Times New Roman" w:eastAsia="標楷體" w:hAnsi="Times New Roman" w:cs="Times New Roman"/>
        </w:rPr>
        <w:t>—</w:t>
      </w:r>
      <w:proofErr w:type="gramEnd"/>
      <w:r w:rsidR="00AD46C0" w:rsidRPr="00550C9F">
        <w:rPr>
          <w:rFonts w:ascii="Times New Roman" w:eastAsia="標楷體" w:hAnsi="Times New Roman" w:cs="Times New Roman"/>
        </w:rPr>
        <w:t>國立屏東</w:t>
      </w:r>
      <w:r w:rsidR="005A300C" w:rsidRPr="00550C9F">
        <w:rPr>
          <w:rFonts w:ascii="Times New Roman" w:eastAsia="標楷體" w:hAnsi="Times New Roman" w:cs="Times New Roman"/>
        </w:rPr>
        <w:t>大學</w:t>
      </w:r>
      <w:r w:rsidR="00520F4E" w:rsidRPr="00550C9F">
        <w:rPr>
          <w:rFonts w:ascii="Times New Roman" w:eastAsia="標楷體" w:hAnsi="Times New Roman" w:cs="Times New Roman" w:hint="eastAsia"/>
        </w:rPr>
        <w:t>教育學系</w:t>
      </w:r>
    </w:p>
    <w:p w:rsidR="00B11C63" w:rsidRPr="00881162" w:rsidRDefault="00376FBB" w:rsidP="001D1EC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8F46AE" w:rsidRPr="00881162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參與對象</w:t>
      </w:r>
    </w:p>
    <w:p w:rsidR="0043609C" w:rsidRPr="00550C9F" w:rsidRDefault="00376FBB" w:rsidP="007D6F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直轄市、</w:t>
      </w:r>
      <w:r w:rsidR="0043609C" w:rsidRPr="00550C9F">
        <w:rPr>
          <w:rFonts w:ascii="Times New Roman" w:eastAsia="標楷體" w:hAnsi="Times New Roman" w:cs="Times New Roman"/>
        </w:rPr>
        <w:t>縣</w:t>
      </w:r>
      <w:r w:rsidR="00984376">
        <w:rPr>
          <w:rFonts w:ascii="Times New Roman" w:eastAsia="標楷體" w:hAnsi="Times New Roman" w:cs="Times New Roman" w:hint="eastAsia"/>
        </w:rPr>
        <w:t>（</w:t>
      </w:r>
      <w:r w:rsidR="0043609C" w:rsidRPr="00550C9F">
        <w:rPr>
          <w:rFonts w:ascii="Times New Roman" w:eastAsia="標楷體" w:hAnsi="Times New Roman" w:cs="Times New Roman"/>
        </w:rPr>
        <w:t>市</w:t>
      </w:r>
      <w:r w:rsidR="00984376">
        <w:rPr>
          <w:rFonts w:ascii="Times New Roman" w:eastAsia="標楷體" w:hAnsi="Times New Roman" w:cs="Times New Roman" w:hint="eastAsia"/>
        </w:rPr>
        <w:t>）</w:t>
      </w:r>
      <w:r w:rsidR="0043609C" w:rsidRPr="00550C9F">
        <w:rPr>
          <w:rFonts w:ascii="Times New Roman" w:eastAsia="標楷體" w:hAnsi="Times New Roman" w:cs="Times New Roman"/>
        </w:rPr>
        <w:t>政府教育局</w:t>
      </w:r>
      <w:r w:rsidR="00984376">
        <w:rPr>
          <w:rFonts w:ascii="Times New Roman" w:eastAsia="標楷體" w:hAnsi="Times New Roman" w:cs="Times New Roman" w:hint="eastAsia"/>
        </w:rPr>
        <w:t>（</w:t>
      </w:r>
      <w:r w:rsidR="0043609C" w:rsidRPr="00550C9F">
        <w:rPr>
          <w:rFonts w:ascii="Times New Roman" w:eastAsia="標楷體" w:hAnsi="Times New Roman" w:cs="Times New Roman"/>
        </w:rPr>
        <w:t>處</w:t>
      </w:r>
      <w:r w:rsidR="00984376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/>
        </w:rPr>
        <w:t>之業務承辦人</w:t>
      </w:r>
      <w:r>
        <w:rPr>
          <w:rFonts w:ascii="Times New Roman" w:eastAsia="標楷體" w:hAnsi="Times New Roman" w:cs="Times New Roman" w:hint="eastAsia"/>
        </w:rPr>
        <w:t>。</w:t>
      </w:r>
    </w:p>
    <w:p w:rsidR="007D6FA9" w:rsidRPr="00550C9F" w:rsidRDefault="00BF19BB" w:rsidP="007D6F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與</w:t>
      </w:r>
      <w:r w:rsidR="007D6FA9" w:rsidRPr="00550C9F">
        <w:rPr>
          <w:rFonts w:ascii="Times New Roman" w:eastAsia="標楷體" w:hAnsi="Times New Roman" w:cs="Times New Roman"/>
        </w:rPr>
        <w:t>偏鄉地區學校協作之大學團隊教師代表</w:t>
      </w:r>
      <w:r w:rsidR="00376FBB">
        <w:rPr>
          <w:rFonts w:ascii="Times New Roman" w:eastAsia="標楷體" w:hAnsi="Times New Roman" w:cs="Times New Roman" w:hint="eastAsia"/>
        </w:rPr>
        <w:t>。</w:t>
      </w:r>
    </w:p>
    <w:p w:rsidR="007D6FA9" w:rsidRPr="00550C9F" w:rsidRDefault="007D6FA9" w:rsidP="007D6F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有意參與本計畫學校</w:t>
      </w:r>
      <w:r w:rsidR="0049476A" w:rsidRPr="00550C9F">
        <w:rPr>
          <w:rFonts w:ascii="Times New Roman" w:eastAsia="標楷體" w:hAnsi="Times New Roman" w:cs="Times New Roman"/>
        </w:rPr>
        <w:t>之</w:t>
      </w:r>
      <w:r w:rsidR="00BF19BB" w:rsidRPr="00550C9F">
        <w:rPr>
          <w:rFonts w:ascii="Times New Roman" w:eastAsia="標楷體" w:hAnsi="Times New Roman" w:cs="Times New Roman"/>
        </w:rPr>
        <w:t>國民中學</w:t>
      </w:r>
      <w:r w:rsidRPr="00550C9F">
        <w:rPr>
          <w:rFonts w:ascii="Times New Roman" w:eastAsia="標楷體" w:hAnsi="Times New Roman" w:cs="Times New Roman"/>
        </w:rPr>
        <w:t>校長或教務</w:t>
      </w:r>
      <w:r w:rsidR="00984376">
        <w:rPr>
          <w:rFonts w:ascii="Times New Roman" w:eastAsia="標楷體" w:hAnsi="Times New Roman" w:cs="Times New Roman" w:hint="eastAsia"/>
        </w:rPr>
        <w:t>（</w:t>
      </w:r>
      <w:r w:rsidRPr="00550C9F">
        <w:rPr>
          <w:rFonts w:ascii="Times New Roman" w:eastAsia="標楷體" w:hAnsi="Times New Roman" w:cs="Times New Roman"/>
        </w:rPr>
        <w:t>導</w:t>
      </w:r>
      <w:r w:rsidR="00984376">
        <w:rPr>
          <w:rFonts w:ascii="Times New Roman" w:eastAsia="標楷體" w:hAnsi="Times New Roman" w:cs="Times New Roman" w:hint="eastAsia"/>
        </w:rPr>
        <w:t>）</w:t>
      </w:r>
      <w:r w:rsidRPr="00550C9F">
        <w:rPr>
          <w:rFonts w:ascii="Times New Roman" w:eastAsia="標楷體" w:hAnsi="Times New Roman" w:cs="Times New Roman"/>
        </w:rPr>
        <w:t>主任</w:t>
      </w:r>
      <w:r w:rsidR="0049476A" w:rsidRPr="00550C9F">
        <w:rPr>
          <w:rFonts w:ascii="Times New Roman" w:eastAsia="標楷體" w:hAnsi="Times New Roman" w:cs="Times New Roman"/>
        </w:rPr>
        <w:t>、教師團隊代表</w:t>
      </w:r>
      <w:r w:rsidR="00376FBB">
        <w:rPr>
          <w:rFonts w:ascii="Times New Roman" w:eastAsia="標楷體" w:hAnsi="Times New Roman" w:cs="Times New Roman" w:hint="eastAsia"/>
        </w:rPr>
        <w:t>。</w:t>
      </w:r>
    </w:p>
    <w:p w:rsidR="00BF19BB" w:rsidRPr="00550C9F" w:rsidRDefault="00BF19BB" w:rsidP="007D6F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有意參與本計畫之偏鄉地區國民中小學校長或教務</w:t>
      </w:r>
      <w:r w:rsidR="00984376">
        <w:rPr>
          <w:rFonts w:ascii="Times New Roman" w:eastAsia="標楷體" w:hAnsi="Times New Roman" w:cs="Times New Roman" w:hint="eastAsia"/>
        </w:rPr>
        <w:t>（</w:t>
      </w:r>
      <w:r w:rsidR="00984376" w:rsidRPr="00550C9F">
        <w:rPr>
          <w:rFonts w:ascii="Times New Roman" w:eastAsia="標楷體" w:hAnsi="Times New Roman" w:cs="Times New Roman"/>
        </w:rPr>
        <w:t>導</w:t>
      </w:r>
      <w:r w:rsidR="00984376">
        <w:rPr>
          <w:rFonts w:ascii="Times New Roman" w:eastAsia="標楷體" w:hAnsi="Times New Roman" w:cs="Times New Roman" w:hint="eastAsia"/>
        </w:rPr>
        <w:t>）</w:t>
      </w:r>
      <w:r w:rsidRPr="00550C9F">
        <w:rPr>
          <w:rFonts w:ascii="Times New Roman" w:eastAsia="標楷體" w:hAnsi="Times New Roman" w:cs="Times New Roman"/>
        </w:rPr>
        <w:t>主任</w:t>
      </w:r>
      <w:r w:rsidR="00376FBB">
        <w:rPr>
          <w:rFonts w:ascii="Times New Roman" w:eastAsia="標楷體" w:hAnsi="Times New Roman" w:cs="Times New Roman" w:hint="eastAsia"/>
        </w:rPr>
        <w:t>。</w:t>
      </w:r>
    </w:p>
    <w:p w:rsidR="007D6FA9" w:rsidRPr="00550C9F" w:rsidRDefault="007D6FA9" w:rsidP="007D6F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有意參與本計畫之</w:t>
      </w:r>
      <w:r w:rsidR="00F5513E" w:rsidRPr="00550C9F">
        <w:rPr>
          <w:rFonts w:ascii="Times New Roman" w:eastAsia="標楷體" w:hAnsi="Times New Roman" w:cs="Times New Roman"/>
        </w:rPr>
        <w:t>跨校</w:t>
      </w:r>
      <w:r w:rsidRPr="00550C9F">
        <w:rPr>
          <w:rFonts w:ascii="Times New Roman" w:eastAsia="標楷體" w:hAnsi="Times New Roman" w:cs="Times New Roman"/>
        </w:rPr>
        <w:t>教師</w:t>
      </w:r>
      <w:r w:rsidR="00F5513E" w:rsidRPr="00550C9F">
        <w:rPr>
          <w:rFonts w:ascii="Times New Roman" w:eastAsia="標楷體" w:hAnsi="Times New Roman" w:cs="Times New Roman"/>
        </w:rPr>
        <w:t>專業社群</w:t>
      </w:r>
      <w:r w:rsidRPr="00550C9F">
        <w:rPr>
          <w:rFonts w:ascii="Times New Roman" w:eastAsia="標楷體" w:hAnsi="Times New Roman" w:cs="Times New Roman"/>
        </w:rPr>
        <w:t>負責人</w:t>
      </w:r>
      <w:r w:rsidR="00E55D73" w:rsidRPr="00550C9F">
        <w:rPr>
          <w:rFonts w:ascii="Times New Roman" w:eastAsia="標楷體" w:hAnsi="Times New Roman" w:cs="Times New Roman"/>
        </w:rPr>
        <w:t>員</w:t>
      </w:r>
      <w:r w:rsidR="00376FBB">
        <w:rPr>
          <w:rFonts w:ascii="Times New Roman" w:eastAsia="標楷體" w:hAnsi="Times New Roman" w:cs="Times New Roman" w:hint="eastAsia"/>
        </w:rPr>
        <w:t>。</w:t>
      </w:r>
    </w:p>
    <w:p w:rsidR="008A7E45" w:rsidRDefault="008A7E45" w:rsidP="008A7E45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984376" w:rsidRPr="00550C9F" w:rsidRDefault="00984376" w:rsidP="008A7E45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B11C63" w:rsidRPr="00881162" w:rsidRDefault="00CA3F2E" w:rsidP="00CA3F2E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肆</w:t>
      </w:r>
      <w:r w:rsidRPr="0088116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881162">
        <w:rPr>
          <w:rFonts w:ascii="Times New Roman" w:eastAsia="標楷體" w:hAnsi="Times New Roman" w:cs="Times New Roman"/>
          <w:b/>
          <w:sz w:val="28"/>
          <w:szCs w:val="28"/>
        </w:rPr>
        <w:t>辦理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時間與地點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076"/>
        <w:gridCol w:w="3161"/>
        <w:gridCol w:w="2409"/>
      </w:tblGrid>
      <w:tr w:rsidR="00550C9F" w:rsidRPr="00550C9F" w:rsidTr="00E81952">
        <w:trPr>
          <w:trHeight w:val="589"/>
        </w:trPr>
        <w:tc>
          <w:tcPr>
            <w:tcW w:w="709" w:type="dxa"/>
            <w:vAlign w:val="center"/>
          </w:tcPr>
          <w:p w:rsidR="008732E3" w:rsidRPr="00550C9F" w:rsidRDefault="008732E3" w:rsidP="00D75C1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0C9F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3076" w:type="dxa"/>
            <w:vAlign w:val="center"/>
          </w:tcPr>
          <w:p w:rsidR="008732E3" w:rsidRPr="00550C9F" w:rsidRDefault="008732E3" w:rsidP="003612A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0C9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61" w:type="dxa"/>
            <w:vAlign w:val="center"/>
          </w:tcPr>
          <w:p w:rsidR="008732E3" w:rsidRPr="00550C9F" w:rsidRDefault="008732E3" w:rsidP="00D75C1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0C9F">
              <w:rPr>
                <w:rFonts w:ascii="Times New Roman" w:eastAsia="標楷體" w:hAnsi="Times New Roman" w:cs="Times New Roman"/>
                <w:szCs w:val="24"/>
              </w:rPr>
              <w:t>辦理地點</w:t>
            </w:r>
          </w:p>
        </w:tc>
        <w:tc>
          <w:tcPr>
            <w:tcW w:w="2409" w:type="dxa"/>
            <w:vAlign w:val="center"/>
          </w:tcPr>
          <w:p w:rsidR="008732E3" w:rsidRPr="00550C9F" w:rsidRDefault="008732E3" w:rsidP="00D75C1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0C9F">
              <w:rPr>
                <w:rFonts w:ascii="Times New Roman" w:eastAsia="標楷體" w:hAnsi="Times New Roman" w:cs="Times New Roman"/>
                <w:szCs w:val="24"/>
              </w:rPr>
              <w:t>參與縣市</w:t>
            </w:r>
          </w:p>
        </w:tc>
      </w:tr>
      <w:tr w:rsidR="00C937E8" w:rsidRPr="00C937E8" w:rsidTr="00E81952">
        <w:trPr>
          <w:trHeight w:val="589"/>
        </w:trPr>
        <w:tc>
          <w:tcPr>
            <w:tcW w:w="709" w:type="dxa"/>
            <w:vAlign w:val="center"/>
          </w:tcPr>
          <w:p w:rsidR="008732E3" w:rsidRPr="00C937E8" w:rsidRDefault="008732E3" w:rsidP="00376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中區</w:t>
            </w:r>
          </w:p>
        </w:tc>
        <w:tc>
          <w:tcPr>
            <w:tcW w:w="3076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E81952" w:rsidRPr="00C937E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376FBB" w:rsidRPr="00C937E8">
              <w:rPr>
                <w:rFonts w:ascii="Times New Roman" w:eastAsia="標楷體" w:hAnsi="Times New Roman" w:cs="Times New Roman" w:hint="eastAsia"/>
                <w:szCs w:val="24"/>
              </w:rPr>
              <w:t>星期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E81952" w:rsidRPr="00C937E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~4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376FBB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C937E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/>
                <w:szCs w:val="24"/>
              </w:rPr>
              <w:t>中教育大學</w:t>
            </w:r>
          </w:p>
          <w:p w:rsidR="003612AF" w:rsidRPr="00C937E8" w:rsidRDefault="001211AB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教育樓</w:t>
            </w:r>
            <w:r w:rsidR="003612AF" w:rsidRPr="00C937E8">
              <w:rPr>
                <w:rFonts w:ascii="Times New Roman" w:eastAsia="標楷體" w:hAnsi="Times New Roman" w:cs="Times New Roman" w:hint="eastAsia"/>
                <w:szCs w:val="24"/>
              </w:rPr>
              <w:t>B1</w:t>
            </w:r>
            <w:r w:rsidR="00F10252" w:rsidRPr="00C937E8">
              <w:rPr>
                <w:rFonts w:ascii="Times New Roman" w:eastAsia="標楷體" w:hAnsi="Times New Roman" w:cs="Times New Roman" w:hint="eastAsia"/>
                <w:szCs w:val="24"/>
              </w:rPr>
              <w:t>多功能教室</w:t>
            </w:r>
          </w:p>
          <w:p w:rsidR="00F10252" w:rsidRPr="00C937E8" w:rsidRDefault="003612AF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中市西區民生路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140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苗栗、彰化、</w:t>
            </w:r>
            <w:proofErr w:type="gramStart"/>
            <w:r w:rsidRPr="00C937E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/>
                <w:szCs w:val="24"/>
              </w:rPr>
              <w:t>中、南投、雲林、嘉義、</w:t>
            </w:r>
            <w:r w:rsidR="007071CE" w:rsidRPr="00C937E8">
              <w:rPr>
                <w:rFonts w:ascii="Times New Roman" w:eastAsia="標楷體" w:hAnsi="Times New Roman" w:cs="Times New Roman" w:hint="eastAsia"/>
                <w:szCs w:val="24"/>
              </w:rPr>
              <w:t>花蓮、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金門、連江等</w:t>
            </w:r>
          </w:p>
        </w:tc>
      </w:tr>
      <w:tr w:rsidR="00C937E8" w:rsidRPr="00C937E8" w:rsidTr="00E81952">
        <w:trPr>
          <w:trHeight w:val="892"/>
        </w:trPr>
        <w:tc>
          <w:tcPr>
            <w:tcW w:w="709" w:type="dxa"/>
            <w:vAlign w:val="center"/>
          </w:tcPr>
          <w:p w:rsidR="008732E3" w:rsidRPr="00C937E8" w:rsidRDefault="008732E3" w:rsidP="00376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北區</w:t>
            </w:r>
          </w:p>
        </w:tc>
        <w:tc>
          <w:tcPr>
            <w:tcW w:w="3076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E81952" w:rsidRPr="00C937E8">
              <w:rPr>
                <w:rFonts w:ascii="Times New Roman" w:eastAsia="標楷體" w:hAnsi="Times New Roman" w:cs="Times New Roman" w:hint="eastAsia"/>
                <w:szCs w:val="24"/>
              </w:rPr>
              <w:t>（星期三）</w:t>
            </w:r>
          </w:p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~4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="00F10252" w:rsidRPr="00C937E8">
              <w:rPr>
                <w:rFonts w:ascii="Times New Roman" w:eastAsia="標楷體" w:hAnsi="Times New Roman" w:cs="Times New Roman" w:hint="eastAsia"/>
                <w:szCs w:val="24"/>
              </w:rPr>
              <w:t>博愛校區</w:t>
            </w:r>
          </w:p>
          <w:p w:rsidR="003612AF" w:rsidRPr="00C937E8" w:rsidRDefault="003612AF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公誠樓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G415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室</w:t>
            </w:r>
          </w:p>
          <w:p w:rsidR="00F10252" w:rsidRPr="00C937E8" w:rsidRDefault="003612AF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76FBB" w:rsidRPr="00C937E8">
              <w:rPr>
                <w:rFonts w:ascii="Times New Roman" w:eastAsia="標楷體" w:hAnsi="Times New Roman" w:cs="Times New Roman" w:hint="eastAsia"/>
                <w:szCs w:val="24"/>
              </w:rPr>
              <w:t>臺北市愛國西路</w:t>
            </w:r>
            <w:r w:rsidR="00376FBB" w:rsidRPr="00C937E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76FBB" w:rsidRPr="00C937E8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基隆、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北、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新北、桃園、新竹、宜蘭、</w:t>
            </w:r>
            <w:r w:rsidR="007071CE" w:rsidRPr="00C937E8">
              <w:rPr>
                <w:rFonts w:ascii="Times New Roman" w:eastAsia="標楷體" w:hAnsi="Times New Roman" w:cs="Times New Roman" w:hint="eastAsia"/>
                <w:szCs w:val="24"/>
              </w:rPr>
              <w:t>花蓮、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金門、連江等</w:t>
            </w:r>
          </w:p>
        </w:tc>
      </w:tr>
      <w:tr w:rsidR="00C937E8" w:rsidRPr="00C937E8" w:rsidTr="00E81952">
        <w:trPr>
          <w:trHeight w:val="601"/>
        </w:trPr>
        <w:tc>
          <w:tcPr>
            <w:tcW w:w="709" w:type="dxa"/>
            <w:vAlign w:val="center"/>
          </w:tcPr>
          <w:p w:rsidR="008732E3" w:rsidRPr="00C937E8" w:rsidRDefault="008732E3" w:rsidP="00376F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3076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E81952" w:rsidRPr="00C937E8">
              <w:rPr>
                <w:rFonts w:ascii="Times New Roman" w:eastAsia="標楷體" w:hAnsi="Times New Roman" w:cs="Times New Roman" w:hint="eastAsia"/>
                <w:szCs w:val="24"/>
              </w:rPr>
              <w:t>（星期</w:t>
            </w:r>
            <w:r w:rsidR="00E81952" w:rsidRPr="00C937E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E81952" w:rsidRPr="00C937E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~4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222C10" w:rsidRPr="00C937E8" w:rsidRDefault="00F10252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國立屏東大學民生校區</w:t>
            </w:r>
          </w:p>
          <w:p w:rsidR="008732E3" w:rsidRPr="00C937E8" w:rsidRDefault="00F10252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育樓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612AF" w:rsidRPr="00C937E8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第四會議室</w:t>
            </w:r>
          </w:p>
          <w:p w:rsidR="003612AF" w:rsidRPr="00C937E8" w:rsidRDefault="003612AF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屏東市民生路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4-18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C937E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8732E3" w:rsidRPr="00C937E8" w:rsidRDefault="008732E3" w:rsidP="00D75C1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937E8">
              <w:rPr>
                <w:rFonts w:ascii="Times New Roman" w:eastAsia="標楷體" w:hAnsi="Times New Roman" w:cs="Times New Roman"/>
                <w:szCs w:val="24"/>
              </w:rPr>
              <w:t>嘉義、</w:t>
            </w:r>
            <w:proofErr w:type="gramStart"/>
            <w:r w:rsidRPr="00C937E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/>
                <w:szCs w:val="24"/>
              </w:rPr>
              <w:t>南、高雄、屏東</w:t>
            </w:r>
            <w:r w:rsidR="007071CE" w:rsidRPr="00C937E8">
              <w:rPr>
                <w:rFonts w:ascii="Times New Roman" w:eastAsia="標楷體" w:hAnsi="Times New Roman" w:cs="Times New Roman"/>
                <w:szCs w:val="24"/>
              </w:rPr>
              <w:t>、</w:t>
            </w:r>
            <w:proofErr w:type="gramStart"/>
            <w:r w:rsidR="007071CE" w:rsidRPr="00C937E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7071CE" w:rsidRPr="00C937E8">
              <w:rPr>
                <w:rFonts w:ascii="Times New Roman" w:eastAsia="標楷體" w:hAnsi="Times New Roman" w:cs="Times New Roman"/>
                <w:szCs w:val="24"/>
              </w:rPr>
              <w:t>東</w:t>
            </w:r>
            <w:r w:rsidRPr="00C937E8">
              <w:rPr>
                <w:rFonts w:ascii="Times New Roman" w:eastAsia="標楷體" w:hAnsi="Times New Roman" w:cs="Times New Roman"/>
                <w:szCs w:val="24"/>
              </w:rPr>
              <w:t>、澎湖等</w:t>
            </w:r>
          </w:p>
        </w:tc>
      </w:tr>
    </w:tbl>
    <w:p w:rsidR="005C6D69" w:rsidRPr="00C937E8" w:rsidRDefault="00AB7EFC" w:rsidP="003612AF">
      <w:pPr>
        <w:tabs>
          <w:tab w:val="left" w:pos="142"/>
        </w:tabs>
        <w:ind w:leftChars="118" w:left="283"/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 w:hint="eastAsia"/>
        </w:rPr>
        <w:t>說明</w:t>
      </w:r>
      <w:proofErr w:type="gramStart"/>
      <w:r w:rsidRPr="00C937E8">
        <w:rPr>
          <w:rFonts w:ascii="Times New Roman" w:eastAsia="標楷體" w:hAnsi="Times New Roman" w:cs="Times New Roman" w:hint="eastAsia"/>
        </w:rPr>
        <w:t>︰</w:t>
      </w:r>
      <w:proofErr w:type="gramEnd"/>
      <w:r w:rsidR="003612AF" w:rsidRPr="00C937E8">
        <w:rPr>
          <w:rFonts w:ascii="Times New Roman" w:eastAsia="標楷體" w:hAnsi="Times New Roman" w:cs="Times New Roman" w:hint="eastAsia"/>
        </w:rPr>
        <w:t>1.</w:t>
      </w:r>
      <w:r w:rsidRPr="00C937E8">
        <w:rPr>
          <w:rFonts w:ascii="Times New Roman" w:eastAsia="標楷體" w:hAnsi="Times New Roman" w:cs="Times New Roman" w:hint="eastAsia"/>
        </w:rPr>
        <w:t>每場次報名人數若未達</w:t>
      </w:r>
      <w:r w:rsidRPr="00C937E8">
        <w:rPr>
          <w:rFonts w:ascii="Times New Roman" w:eastAsia="標楷體" w:hAnsi="Times New Roman" w:cs="Times New Roman" w:hint="eastAsia"/>
        </w:rPr>
        <w:t>5</w:t>
      </w:r>
      <w:r w:rsidRPr="00C937E8">
        <w:rPr>
          <w:rFonts w:ascii="Times New Roman" w:eastAsia="標楷體" w:hAnsi="Times New Roman" w:cs="Times New Roman" w:hint="eastAsia"/>
        </w:rPr>
        <w:t>人以上時，將</w:t>
      </w:r>
      <w:proofErr w:type="gramStart"/>
      <w:r w:rsidRPr="00C937E8">
        <w:rPr>
          <w:rFonts w:ascii="Times New Roman" w:eastAsia="標楷體" w:hAnsi="Times New Roman" w:cs="Times New Roman" w:hint="eastAsia"/>
        </w:rPr>
        <w:t>採</w:t>
      </w:r>
      <w:proofErr w:type="gramEnd"/>
      <w:r w:rsidRPr="00C937E8">
        <w:rPr>
          <w:rFonts w:ascii="Times New Roman" w:eastAsia="標楷體" w:hAnsi="Times New Roman" w:cs="Times New Roman" w:hint="eastAsia"/>
        </w:rPr>
        <w:t>電話或電子郵件諮詢方式辦理。</w:t>
      </w:r>
    </w:p>
    <w:p w:rsidR="007C3CEB" w:rsidRPr="00C937E8" w:rsidRDefault="003612AF" w:rsidP="003612AF">
      <w:pPr>
        <w:tabs>
          <w:tab w:val="left" w:pos="142"/>
        </w:tabs>
        <w:ind w:leftChars="431" w:left="1034"/>
        <w:rPr>
          <w:rFonts w:ascii="Times New Roman" w:eastAsia="標楷體" w:hAnsi="Times New Roman" w:cs="Times New Roman"/>
        </w:rPr>
      </w:pPr>
      <w:r w:rsidRPr="00C937E8">
        <w:rPr>
          <w:rFonts w:ascii="Times New Roman" w:eastAsia="標楷體" w:hAnsi="Times New Roman" w:cs="Times New Roman" w:hint="eastAsia"/>
        </w:rPr>
        <w:t>2.</w:t>
      </w:r>
      <w:r w:rsidR="007071CE" w:rsidRPr="00C937E8">
        <w:rPr>
          <w:rFonts w:ascii="Times New Roman" w:eastAsia="標楷體" w:hAnsi="Times New Roman" w:cs="Times New Roman" w:hint="eastAsia"/>
        </w:rPr>
        <w:t>東部縣市</w:t>
      </w:r>
      <w:r w:rsidRPr="00C937E8">
        <w:rPr>
          <w:rFonts w:ascii="Times New Roman" w:eastAsia="標楷體" w:hAnsi="Times New Roman" w:cs="Times New Roman" w:hint="eastAsia"/>
        </w:rPr>
        <w:t>（宜蘭縣、花蓮縣及</w:t>
      </w:r>
      <w:proofErr w:type="gramStart"/>
      <w:r w:rsidRPr="00C937E8">
        <w:rPr>
          <w:rFonts w:ascii="Times New Roman" w:eastAsia="標楷體" w:hAnsi="Times New Roman" w:cs="Times New Roman" w:hint="eastAsia"/>
        </w:rPr>
        <w:t>臺</w:t>
      </w:r>
      <w:proofErr w:type="gramEnd"/>
      <w:r w:rsidRPr="00C937E8">
        <w:rPr>
          <w:rFonts w:ascii="Times New Roman" w:eastAsia="標楷體" w:hAnsi="Times New Roman" w:cs="Times New Roman" w:hint="eastAsia"/>
        </w:rPr>
        <w:t>東縣）</w:t>
      </w:r>
      <w:r w:rsidR="007071CE" w:rsidRPr="00C937E8">
        <w:rPr>
          <w:rFonts w:ascii="Times New Roman" w:eastAsia="標楷體" w:hAnsi="Times New Roman" w:cs="Times New Roman" w:hint="eastAsia"/>
        </w:rPr>
        <w:t>可自行選擇場次。</w:t>
      </w:r>
    </w:p>
    <w:p w:rsidR="00B11C63" w:rsidRPr="00C937E8" w:rsidRDefault="00CA3F2E" w:rsidP="00CA3F2E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937E8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Pr="00C937E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A42EFC" w:rsidRPr="00C937E8">
        <w:rPr>
          <w:rFonts w:ascii="Times New Roman" w:eastAsia="標楷體" w:hAnsi="Times New Roman" w:cs="Times New Roman"/>
          <w:b/>
          <w:sz w:val="28"/>
          <w:szCs w:val="28"/>
        </w:rPr>
        <w:t>說明會</w:t>
      </w:r>
      <w:r w:rsidR="00B11C63" w:rsidRPr="00C937E8">
        <w:rPr>
          <w:rFonts w:ascii="Times New Roman" w:eastAsia="標楷體" w:hAnsi="Times New Roman" w:cs="Times New Roman"/>
          <w:b/>
          <w:sz w:val="28"/>
          <w:szCs w:val="28"/>
        </w:rPr>
        <w:t>流程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545"/>
        <w:gridCol w:w="4393"/>
      </w:tblGrid>
      <w:tr w:rsidR="00C937E8" w:rsidRPr="00C937E8" w:rsidTr="003612AF">
        <w:trPr>
          <w:trHeight w:val="637"/>
        </w:trPr>
        <w:tc>
          <w:tcPr>
            <w:tcW w:w="1417" w:type="dxa"/>
            <w:vAlign w:val="center"/>
          </w:tcPr>
          <w:p w:rsidR="004C31B7" w:rsidRPr="00C937E8" w:rsidRDefault="004C31B7" w:rsidP="003612AF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545" w:type="dxa"/>
            <w:vAlign w:val="center"/>
          </w:tcPr>
          <w:p w:rsidR="004C31B7" w:rsidRPr="00C937E8" w:rsidRDefault="003612AF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4393" w:type="dxa"/>
            <w:vAlign w:val="center"/>
          </w:tcPr>
          <w:p w:rsidR="004C31B7" w:rsidRPr="00C937E8" w:rsidRDefault="003612AF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主持人</w:t>
            </w:r>
            <w:r w:rsidRPr="00C937E8">
              <w:rPr>
                <w:rFonts w:ascii="Times New Roman" w:eastAsia="標楷體" w:hAnsi="Times New Roman" w:cs="Times New Roman" w:hint="eastAsia"/>
              </w:rPr>
              <w:t>/</w:t>
            </w:r>
            <w:r w:rsidRPr="00C937E8">
              <w:rPr>
                <w:rFonts w:ascii="Times New Roman" w:eastAsia="標楷體" w:hAnsi="Times New Roman" w:cs="Times New Roman" w:hint="eastAsia"/>
              </w:rPr>
              <w:t>主講人</w:t>
            </w:r>
          </w:p>
        </w:tc>
      </w:tr>
      <w:tr w:rsidR="00C937E8" w:rsidRPr="00C937E8" w:rsidTr="003612AF"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13:50-14:10</w:t>
            </w:r>
          </w:p>
        </w:tc>
        <w:tc>
          <w:tcPr>
            <w:tcW w:w="3545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報</w:t>
            </w:r>
            <w:r w:rsidRPr="00C937E8">
              <w:rPr>
                <w:rFonts w:ascii="Times New Roman" w:eastAsia="標楷體" w:hAnsi="Times New Roman" w:cs="Times New Roman"/>
              </w:rPr>
              <w:t xml:space="preserve">     </w:t>
            </w:r>
            <w:r w:rsidRPr="00C937E8">
              <w:rPr>
                <w:rFonts w:ascii="Times New Roman" w:eastAsia="標楷體" w:hAnsi="Times New Roman" w:cs="Times New Roman"/>
              </w:rPr>
              <w:t>到</w:t>
            </w:r>
          </w:p>
        </w:tc>
        <w:tc>
          <w:tcPr>
            <w:tcW w:w="4393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37E8" w:rsidRPr="00C937E8" w:rsidTr="003A038D">
        <w:trPr>
          <w:trHeight w:val="870"/>
        </w:trPr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14:10-14:20</w:t>
            </w:r>
          </w:p>
        </w:tc>
        <w:tc>
          <w:tcPr>
            <w:tcW w:w="3545" w:type="dxa"/>
            <w:vAlign w:val="center"/>
          </w:tcPr>
          <w:p w:rsidR="004C31B7" w:rsidRPr="00C937E8" w:rsidRDefault="00151102" w:rsidP="00837646">
            <w:pPr>
              <w:pStyle w:val="a3"/>
              <w:spacing w:beforeLines="50" w:before="180" w:afterLines="50" w:after="18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開</w:t>
            </w:r>
            <w:r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幕</w:t>
            </w:r>
            <w:r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4393" w:type="dxa"/>
            <w:vAlign w:val="center"/>
          </w:tcPr>
          <w:p w:rsidR="00151102" w:rsidRPr="00C937E8" w:rsidRDefault="00151102" w:rsidP="003A03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教育部國民及學前教育署</w:t>
            </w:r>
          </w:p>
          <w:p w:rsidR="004C31B7" w:rsidRPr="00C937E8" w:rsidRDefault="003612AF" w:rsidP="003A03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臺北市立大學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葉教授興華</w:t>
            </w:r>
          </w:p>
        </w:tc>
      </w:tr>
      <w:tr w:rsidR="00C937E8" w:rsidRPr="00C937E8" w:rsidTr="003A038D">
        <w:trPr>
          <w:trHeight w:val="997"/>
        </w:trPr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14:20-15:00</w:t>
            </w:r>
          </w:p>
        </w:tc>
        <w:tc>
          <w:tcPr>
            <w:tcW w:w="3545" w:type="dxa"/>
            <w:vAlign w:val="center"/>
          </w:tcPr>
          <w:p w:rsidR="003612AF" w:rsidRPr="00C937E8" w:rsidRDefault="004C31B7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計畫內容說明</w:t>
            </w:r>
            <w:r w:rsidR="003612AF" w:rsidRPr="00C937E8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4C31B7" w:rsidRPr="00C937E8" w:rsidRDefault="003612AF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說明作業要點之內容與申辦之注意事項</w:t>
            </w:r>
          </w:p>
        </w:tc>
        <w:tc>
          <w:tcPr>
            <w:tcW w:w="4393" w:type="dxa"/>
            <w:vAlign w:val="center"/>
          </w:tcPr>
          <w:p w:rsidR="004C31B7" w:rsidRPr="00C937E8" w:rsidRDefault="003A038D" w:rsidP="003A038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臺北市立大學</w:t>
            </w:r>
            <w:r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葉教授興華</w:t>
            </w:r>
          </w:p>
        </w:tc>
      </w:tr>
      <w:tr w:rsidR="00C937E8" w:rsidRPr="00C937E8" w:rsidTr="003612AF"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15:00-15:20</w:t>
            </w:r>
          </w:p>
        </w:tc>
        <w:tc>
          <w:tcPr>
            <w:tcW w:w="3545" w:type="dxa"/>
            <w:vAlign w:val="center"/>
          </w:tcPr>
          <w:p w:rsidR="003612AF" w:rsidRPr="00C937E8" w:rsidRDefault="00405FE7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10</w:t>
            </w:r>
            <w:r w:rsidRPr="00C937E8">
              <w:rPr>
                <w:rFonts w:ascii="Times New Roman" w:eastAsia="標楷體" w:hAnsi="Times New Roman" w:cs="Times New Roman" w:hint="eastAsia"/>
              </w:rPr>
              <w:t>4</w:t>
            </w:r>
            <w:r w:rsidR="004C31B7" w:rsidRPr="00C937E8">
              <w:rPr>
                <w:rFonts w:ascii="Times New Roman" w:eastAsia="標楷體" w:hAnsi="Times New Roman" w:cs="Times New Roman"/>
              </w:rPr>
              <w:t>學年度參與學校分享</w:t>
            </w:r>
            <w:r w:rsidR="00EF004B" w:rsidRPr="00C937E8">
              <w:rPr>
                <w:rFonts w:ascii="Times New Roman" w:eastAsia="標楷體" w:hAnsi="Times New Roman" w:cs="Times New Roman" w:hint="eastAsia"/>
              </w:rPr>
              <w:t>（</w:t>
            </w:r>
            <w:r w:rsidR="004C31B7" w:rsidRPr="00C937E8">
              <w:rPr>
                <w:rFonts w:ascii="Times New Roman" w:eastAsia="標楷體" w:hAnsi="Times New Roman" w:cs="Times New Roman"/>
              </w:rPr>
              <w:t>一</w:t>
            </w:r>
            <w:r w:rsidR="00EF004B" w:rsidRPr="00C937E8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4C31B7" w:rsidRPr="00C937E8" w:rsidRDefault="004C31B7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國中活化教學計畫參與學校</w:t>
            </w:r>
          </w:p>
        </w:tc>
        <w:tc>
          <w:tcPr>
            <w:tcW w:w="4393" w:type="dxa"/>
            <w:vAlign w:val="center"/>
          </w:tcPr>
          <w:p w:rsidR="003612AF" w:rsidRPr="00C937E8" w:rsidRDefault="003612AF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中區：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</w:rPr>
              <w:t>中市立光榮國中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</w:rPr>
              <w:t>鍾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</w:rPr>
              <w:t>老師昌宏</w:t>
            </w:r>
          </w:p>
          <w:p w:rsidR="004C31B7" w:rsidRPr="00C937E8" w:rsidRDefault="001D1EC0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北區：臺北市</w:t>
            </w:r>
            <w:r w:rsidR="003612AF" w:rsidRPr="00C937E8">
              <w:rPr>
                <w:rFonts w:ascii="Times New Roman" w:eastAsia="標楷體" w:hAnsi="Times New Roman" w:cs="Times New Roman" w:hint="eastAsia"/>
              </w:rPr>
              <w:t>立</w:t>
            </w:r>
            <w:r w:rsidRPr="00C937E8">
              <w:rPr>
                <w:rFonts w:ascii="Times New Roman" w:eastAsia="標楷體" w:hAnsi="Times New Roman" w:cs="Times New Roman" w:hint="eastAsia"/>
              </w:rPr>
              <w:t>民生國中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葉</w:t>
            </w:r>
            <w:r w:rsidR="003612AF" w:rsidRPr="00C937E8">
              <w:rPr>
                <w:rFonts w:ascii="Times New Roman" w:eastAsia="標楷體" w:hAnsi="Times New Roman" w:cs="Times New Roman" w:hint="eastAsia"/>
              </w:rPr>
              <w:t>老師</w:t>
            </w:r>
            <w:r w:rsidRPr="00C937E8">
              <w:rPr>
                <w:rFonts w:ascii="Times New Roman" w:eastAsia="標楷體" w:hAnsi="Times New Roman" w:cs="Times New Roman" w:hint="eastAsia"/>
              </w:rPr>
              <w:t>芳吟</w:t>
            </w:r>
          </w:p>
          <w:p w:rsidR="003612AF" w:rsidRPr="00C937E8" w:rsidRDefault="003612AF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南區：高雄市立陽明國中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37E8">
              <w:rPr>
                <w:rFonts w:ascii="Times New Roman" w:eastAsia="標楷體" w:hAnsi="Times New Roman" w:cs="Times New Roman" w:hint="eastAsia"/>
              </w:rPr>
              <w:t>謝老師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</w:rPr>
              <w:t>甫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</w:rPr>
              <w:t>宜</w:t>
            </w:r>
          </w:p>
        </w:tc>
      </w:tr>
      <w:tr w:rsidR="00C937E8" w:rsidRPr="00C937E8" w:rsidTr="003612AF"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15:20-15:40</w:t>
            </w:r>
          </w:p>
        </w:tc>
        <w:tc>
          <w:tcPr>
            <w:tcW w:w="3545" w:type="dxa"/>
            <w:vAlign w:val="center"/>
          </w:tcPr>
          <w:p w:rsidR="003612AF" w:rsidRPr="00C937E8" w:rsidRDefault="00405FE7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10</w:t>
            </w:r>
            <w:r w:rsidRPr="00C937E8">
              <w:rPr>
                <w:rFonts w:ascii="Times New Roman" w:eastAsia="標楷體" w:hAnsi="Times New Roman" w:cs="Times New Roman" w:hint="eastAsia"/>
              </w:rPr>
              <w:t>4</w:t>
            </w:r>
            <w:r w:rsidR="004C31B7" w:rsidRPr="00C937E8">
              <w:rPr>
                <w:rFonts w:ascii="Times New Roman" w:eastAsia="標楷體" w:hAnsi="Times New Roman" w:cs="Times New Roman"/>
              </w:rPr>
              <w:t>學年度參與學校分享</w:t>
            </w:r>
            <w:r w:rsidR="00EF004B" w:rsidRPr="00C937E8">
              <w:rPr>
                <w:rFonts w:ascii="Times New Roman" w:eastAsia="標楷體" w:hAnsi="Times New Roman" w:cs="Times New Roman" w:hint="eastAsia"/>
              </w:rPr>
              <w:t>（</w:t>
            </w:r>
            <w:r w:rsidR="004C31B7" w:rsidRPr="00C937E8">
              <w:rPr>
                <w:rFonts w:ascii="Times New Roman" w:eastAsia="標楷體" w:hAnsi="Times New Roman" w:cs="Times New Roman"/>
              </w:rPr>
              <w:t>二</w:t>
            </w:r>
            <w:r w:rsidR="00EF004B" w:rsidRPr="00C937E8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4C31B7" w:rsidRPr="00C937E8" w:rsidRDefault="00AD46C0" w:rsidP="003612AF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與</w:t>
            </w:r>
            <w:r w:rsidR="004C31B7" w:rsidRPr="00C937E8">
              <w:rPr>
                <w:rFonts w:ascii="Times New Roman" w:eastAsia="標楷體" w:hAnsi="Times New Roman" w:cs="Times New Roman"/>
              </w:rPr>
              <w:t>大學</w:t>
            </w:r>
            <w:r w:rsidRPr="00C937E8">
              <w:rPr>
                <w:rFonts w:ascii="Times New Roman" w:eastAsia="標楷體" w:hAnsi="Times New Roman" w:cs="Times New Roman"/>
              </w:rPr>
              <w:t>協作</w:t>
            </w:r>
            <w:r w:rsidR="004C31B7" w:rsidRPr="00C937E8">
              <w:rPr>
                <w:rFonts w:ascii="Times New Roman" w:eastAsia="標楷體" w:hAnsi="Times New Roman" w:cs="Times New Roman"/>
              </w:rPr>
              <w:t>之偏鄉</w:t>
            </w:r>
            <w:r w:rsidRPr="00C937E8">
              <w:rPr>
                <w:rFonts w:ascii="Times New Roman" w:eastAsia="標楷體" w:hAnsi="Times New Roman" w:cs="Times New Roman"/>
              </w:rPr>
              <w:t>國中小</w:t>
            </w:r>
          </w:p>
        </w:tc>
        <w:tc>
          <w:tcPr>
            <w:tcW w:w="4393" w:type="dxa"/>
            <w:vAlign w:val="center"/>
          </w:tcPr>
          <w:p w:rsidR="00D204CE" w:rsidRPr="00C937E8" w:rsidRDefault="002B50C6" w:rsidP="00D204CE">
            <w:pPr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中區：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C937E8">
              <w:rPr>
                <w:rFonts w:ascii="Times New Roman" w:eastAsia="標楷體" w:hAnsi="Times New Roman" w:cs="Times New Roman" w:hint="eastAsia"/>
              </w:rPr>
              <w:t>中市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達觀國小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林主任志宏</w:t>
            </w:r>
          </w:p>
          <w:p w:rsidR="00D204CE" w:rsidRPr="00C937E8" w:rsidRDefault="002B50C6" w:rsidP="00D204CE">
            <w:pPr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北區：新北市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和美國小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="00D204CE" w:rsidRPr="00C937E8">
              <w:rPr>
                <w:rFonts w:ascii="Times New Roman" w:eastAsia="標楷體" w:hAnsi="Times New Roman" w:cs="Times New Roman" w:hint="eastAsia"/>
              </w:rPr>
              <w:t>劉</w:t>
            </w:r>
            <w:r w:rsidR="004D537A" w:rsidRPr="00C937E8">
              <w:rPr>
                <w:rFonts w:ascii="Times New Roman" w:eastAsia="標楷體" w:hAnsi="Times New Roman" w:cs="Times New Roman" w:hint="eastAsia"/>
              </w:rPr>
              <w:t>主任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雅鈞</w:t>
            </w:r>
            <w:proofErr w:type="gramEnd"/>
          </w:p>
          <w:p w:rsidR="004C31B7" w:rsidRPr="00C937E8" w:rsidRDefault="002B50C6" w:rsidP="00D204CE">
            <w:pPr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南區：</w:t>
            </w:r>
            <w:proofErr w:type="gramStart"/>
            <w:r w:rsidRPr="00C937E8">
              <w:rPr>
                <w:rFonts w:ascii="Times New Roman" w:eastAsia="標楷體" w:hAnsi="Times New Roman" w:cs="Times New Roman" w:hint="eastAsia"/>
              </w:rPr>
              <w:t>澎湖縣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合橫國小</w:t>
            </w:r>
            <w:proofErr w:type="gramEnd"/>
            <w:r w:rsidR="00D204CE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204CE" w:rsidRPr="00C937E8">
              <w:rPr>
                <w:rFonts w:ascii="Times New Roman" w:eastAsia="標楷體" w:hAnsi="Times New Roman" w:cs="Times New Roman" w:hint="eastAsia"/>
              </w:rPr>
              <w:t>葉校長萬全</w:t>
            </w:r>
          </w:p>
        </w:tc>
      </w:tr>
      <w:tr w:rsidR="00C937E8" w:rsidRPr="00C937E8" w:rsidTr="003612AF">
        <w:tc>
          <w:tcPr>
            <w:tcW w:w="1417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3545" w:type="dxa"/>
            <w:vAlign w:val="center"/>
          </w:tcPr>
          <w:p w:rsidR="004C31B7" w:rsidRPr="00C937E8" w:rsidRDefault="004C31B7" w:rsidP="00837646">
            <w:pPr>
              <w:pStyle w:val="a3"/>
              <w:spacing w:beforeLines="50" w:before="180" w:afterLines="50" w:after="18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/>
              </w:rPr>
              <w:t>綜合座談</w:t>
            </w:r>
            <w:r w:rsidR="003612AF" w:rsidRPr="00C937E8">
              <w:rPr>
                <w:rFonts w:ascii="Times New Roman" w:eastAsia="標楷體" w:hAnsi="Times New Roman" w:cs="Times New Roman" w:hint="eastAsia"/>
              </w:rPr>
              <w:t>：</w:t>
            </w:r>
            <w:r w:rsidR="003612AF" w:rsidRPr="00C937E8">
              <w:rPr>
                <w:rFonts w:ascii="Times New Roman" w:eastAsia="標楷體" w:hAnsi="Times New Roman" w:cs="Times New Roman"/>
              </w:rPr>
              <w:t>提問與經驗交流</w:t>
            </w:r>
          </w:p>
        </w:tc>
        <w:tc>
          <w:tcPr>
            <w:tcW w:w="4393" w:type="dxa"/>
            <w:vAlign w:val="center"/>
          </w:tcPr>
          <w:p w:rsidR="00C937E8" w:rsidRPr="00C937E8" w:rsidRDefault="00C937E8" w:rsidP="00C937E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教育部國民及學前教育署</w:t>
            </w:r>
          </w:p>
          <w:p w:rsidR="004C31B7" w:rsidRPr="00C937E8" w:rsidRDefault="003612AF" w:rsidP="00C937E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C937E8">
              <w:rPr>
                <w:rFonts w:ascii="Times New Roman" w:eastAsia="標楷體" w:hAnsi="Times New Roman" w:cs="Times New Roman" w:hint="eastAsia"/>
              </w:rPr>
              <w:t>臺北市立大學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A038D" w:rsidRPr="00C937E8">
              <w:rPr>
                <w:rFonts w:ascii="Times New Roman" w:eastAsia="標楷體" w:hAnsi="Times New Roman" w:cs="Times New Roman" w:hint="eastAsia"/>
              </w:rPr>
              <w:t>葉教授興華</w:t>
            </w:r>
          </w:p>
        </w:tc>
      </w:tr>
    </w:tbl>
    <w:p w:rsidR="00B11C63" w:rsidRPr="00881162" w:rsidRDefault="00CA3F2E" w:rsidP="00881162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Pr="0088116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3D4C27" w:rsidRDefault="0049476A" w:rsidP="003A038D">
      <w:pPr>
        <w:rPr>
          <w:rFonts w:ascii="Times New Roman" w:eastAsia="標楷體" w:hAnsi="Times New Roman" w:cs="Times New Roman"/>
          <w:szCs w:val="24"/>
        </w:rPr>
      </w:pPr>
      <w:r w:rsidRPr="00550C9F">
        <w:rPr>
          <w:rFonts w:ascii="Times New Roman" w:eastAsia="標楷體" w:hAnsi="Times New Roman" w:cs="Times New Roman"/>
          <w:szCs w:val="24"/>
        </w:rPr>
        <w:t xml:space="preserve">     </w:t>
      </w:r>
      <w:r w:rsidRPr="00550C9F">
        <w:rPr>
          <w:rFonts w:ascii="Times New Roman" w:eastAsia="標楷體" w:hAnsi="Times New Roman" w:cs="Times New Roman"/>
          <w:szCs w:val="24"/>
        </w:rPr>
        <w:t>即日起至各場次辦理時間前</w:t>
      </w:r>
      <w:r w:rsidR="009C05BE">
        <w:rPr>
          <w:rFonts w:ascii="Times New Roman" w:eastAsia="標楷體" w:hAnsi="Times New Roman" w:cs="Times New Roman" w:hint="eastAsia"/>
          <w:szCs w:val="24"/>
        </w:rPr>
        <w:t>3</w:t>
      </w:r>
      <w:bookmarkStart w:id="0" w:name="_GoBack"/>
      <w:bookmarkEnd w:id="0"/>
      <w:r w:rsidR="00A67780">
        <w:rPr>
          <w:rFonts w:ascii="Times New Roman" w:eastAsia="標楷體" w:hAnsi="Times New Roman" w:cs="Times New Roman"/>
          <w:szCs w:val="24"/>
        </w:rPr>
        <w:t>日</w:t>
      </w:r>
      <w:r w:rsidRPr="00550C9F">
        <w:rPr>
          <w:rFonts w:ascii="Times New Roman" w:eastAsia="標楷體" w:hAnsi="Times New Roman" w:cs="Times New Roman"/>
          <w:szCs w:val="24"/>
        </w:rPr>
        <w:t>截止，請</w:t>
      </w:r>
      <w:r w:rsidR="00983816">
        <w:rPr>
          <w:rFonts w:ascii="Times New Roman" w:eastAsia="標楷體" w:hAnsi="Times New Roman" w:cs="Times New Roman" w:hint="eastAsia"/>
          <w:szCs w:val="24"/>
        </w:rPr>
        <w:t>至</w:t>
      </w:r>
      <w:r w:rsidRPr="00550C9F">
        <w:rPr>
          <w:rFonts w:ascii="Times New Roman" w:eastAsia="標楷體" w:hAnsi="Times New Roman" w:cs="Times New Roman"/>
          <w:szCs w:val="24"/>
        </w:rPr>
        <w:t>線上報名系統</w:t>
      </w:r>
      <w:r w:rsidR="00983816">
        <w:rPr>
          <w:rFonts w:ascii="Times New Roman" w:eastAsia="標楷體" w:hAnsi="Times New Roman" w:cs="Times New Roman" w:hint="eastAsia"/>
          <w:szCs w:val="24"/>
        </w:rPr>
        <w:t>進行登錄，</w:t>
      </w:r>
      <w:r w:rsidRPr="00550C9F">
        <w:rPr>
          <w:rFonts w:ascii="Times New Roman" w:eastAsia="標楷體" w:hAnsi="Times New Roman" w:cs="Times New Roman"/>
          <w:szCs w:val="24"/>
        </w:rPr>
        <w:t>報名網址：</w:t>
      </w:r>
      <w:hyperlink r:id="rId9" w:history="1">
        <w:r w:rsidR="003D4C27" w:rsidRPr="006A5072">
          <w:rPr>
            <w:rStyle w:val="a9"/>
            <w:rFonts w:ascii="Times New Roman" w:eastAsia="標楷體" w:hAnsi="Times New Roman"/>
            <w:szCs w:val="24"/>
          </w:rPr>
          <w:t>https://goo.gl/ejhtlL</w:t>
        </w:r>
      </w:hyperlink>
      <w:r w:rsidR="003D4C27" w:rsidRPr="00550C9F">
        <w:rPr>
          <w:rFonts w:ascii="Times New Roman" w:eastAsia="標楷體" w:hAnsi="Times New Roman" w:cs="Times New Roman"/>
          <w:szCs w:val="24"/>
        </w:rPr>
        <w:t>，非上述五類參與對象請勿報名。</w:t>
      </w:r>
    </w:p>
    <w:p w:rsidR="008F46AE" w:rsidRPr="00550C9F" w:rsidRDefault="008F46AE" w:rsidP="0049476A">
      <w:pPr>
        <w:spacing w:line="480" w:lineRule="atLeast"/>
        <w:rPr>
          <w:rFonts w:ascii="Times New Roman" w:eastAsia="標楷體" w:hAnsi="Times New Roman" w:cs="Times New Roman"/>
        </w:rPr>
      </w:pPr>
    </w:p>
    <w:p w:rsidR="00B11C63" w:rsidRPr="00881162" w:rsidRDefault="00CA3F2E" w:rsidP="00881162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柒</w:t>
      </w:r>
      <w:proofErr w:type="gramEnd"/>
      <w:r w:rsidRPr="0088116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B11C63" w:rsidRPr="00881162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:rsidR="0049476A" w:rsidRPr="00BF3876" w:rsidRDefault="0049476A" w:rsidP="003A038D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Times New Roman" w:eastAsia="標楷體" w:hAnsi="Times New Roman" w:cs="Times New Roman"/>
        </w:rPr>
      </w:pPr>
      <w:r w:rsidRPr="00BF3876">
        <w:rPr>
          <w:rFonts w:ascii="Times New Roman" w:eastAsia="標楷體" w:hAnsi="Times New Roman" w:cs="Times New Roman"/>
        </w:rPr>
        <w:t>一、</w:t>
      </w:r>
      <w:r w:rsidR="008F46AE" w:rsidRPr="00BF3876">
        <w:rPr>
          <w:rFonts w:ascii="Times New Roman" w:eastAsia="標楷體" w:hAnsi="Times New Roman" w:cs="Times New Roman"/>
        </w:rPr>
        <w:t>請</w:t>
      </w:r>
      <w:r w:rsidRPr="00BF3876">
        <w:rPr>
          <w:rFonts w:ascii="Times New Roman" w:eastAsia="標楷體" w:hAnsi="Times New Roman" w:cs="Times New Roman"/>
        </w:rPr>
        <w:t>惠予</w:t>
      </w:r>
      <w:r w:rsidR="00963076" w:rsidRPr="00BF3876">
        <w:rPr>
          <w:rFonts w:ascii="Times New Roman" w:eastAsia="標楷體" w:hAnsi="Times New Roman" w:cs="Times New Roman" w:hint="eastAsia"/>
        </w:rPr>
        <w:t>出席人員</w:t>
      </w:r>
      <w:r w:rsidRPr="00BF3876">
        <w:rPr>
          <w:rFonts w:ascii="Times New Roman" w:eastAsia="標楷體" w:hAnsi="Times New Roman" w:cs="Times New Roman"/>
        </w:rPr>
        <w:t>公</w:t>
      </w:r>
      <w:r w:rsidR="00BF3876" w:rsidRPr="00BF3876">
        <w:rPr>
          <w:rFonts w:ascii="Times New Roman" w:eastAsia="標楷體" w:hAnsi="Times New Roman" w:cs="Times New Roman" w:hint="eastAsia"/>
        </w:rPr>
        <w:t>（</w:t>
      </w:r>
      <w:r w:rsidRPr="00BF3876">
        <w:rPr>
          <w:rFonts w:ascii="Times New Roman" w:eastAsia="標楷體" w:hAnsi="Times New Roman" w:cs="Times New Roman"/>
        </w:rPr>
        <w:t>差</w:t>
      </w:r>
      <w:r w:rsidR="00BF3876" w:rsidRPr="00BF3876">
        <w:rPr>
          <w:rFonts w:ascii="Times New Roman" w:eastAsia="標楷體" w:hAnsi="Times New Roman" w:cs="Times New Roman" w:hint="eastAsia"/>
        </w:rPr>
        <w:t>）</w:t>
      </w:r>
      <w:r w:rsidR="00A2792E">
        <w:rPr>
          <w:rFonts w:ascii="Times New Roman" w:eastAsia="標楷體" w:hAnsi="Times New Roman" w:cs="Times New Roman"/>
        </w:rPr>
        <w:t>假</w:t>
      </w:r>
      <w:r w:rsidR="00A2792E">
        <w:rPr>
          <w:rFonts w:ascii="Times New Roman" w:eastAsia="標楷體" w:hAnsi="Times New Roman" w:cs="Times New Roman" w:hint="eastAsia"/>
        </w:rPr>
        <w:t>事宜</w:t>
      </w:r>
      <w:r w:rsidRPr="00BF3876">
        <w:rPr>
          <w:rFonts w:ascii="Times New Roman" w:eastAsia="標楷體" w:hAnsi="Times New Roman" w:cs="Times New Roman"/>
        </w:rPr>
        <w:t>。</w:t>
      </w:r>
    </w:p>
    <w:p w:rsidR="008F46AE" w:rsidRPr="00EF004B" w:rsidRDefault="0049476A" w:rsidP="0096307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Times New Roman" w:eastAsia="標楷體" w:hAnsi="Times New Roman" w:cs="Times New Roman"/>
        </w:rPr>
      </w:pPr>
      <w:r w:rsidRPr="00EF004B">
        <w:rPr>
          <w:rFonts w:ascii="Times New Roman" w:eastAsia="標楷體" w:hAnsi="Times New Roman" w:cs="Times New Roman"/>
        </w:rPr>
        <w:t>二、</w:t>
      </w:r>
      <w:r w:rsidR="004C0502" w:rsidRPr="00EF004B">
        <w:rPr>
          <w:rFonts w:ascii="Times New Roman" w:eastAsia="標楷體" w:hAnsi="Times New Roman" w:cs="Times New Roman" w:hint="eastAsia"/>
        </w:rPr>
        <w:t>參與大學協助偏鄉地區國中小計畫之大學團隊，交通費</w:t>
      </w:r>
      <w:proofErr w:type="gramStart"/>
      <w:r w:rsidR="004C0502" w:rsidRPr="00EF004B">
        <w:rPr>
          <w:rFonts w:ascii="Times New Roman" w:eastAsia="標楷體" w:hAnsi="Times New Roman" w:cs="Times New Roman" w:hint="eastAsia"/>
        </w:rPr>
        <w:t>由</w:t>
      </w:r>
      <w:r w:rsidR="00963076" w:rsidRPr="00EF004B">
        <w:rPr>
          <w:rFonts w:ascii="Times New Roman" w:eastAsia="標楷體" w:hAnsi="Times New Roman" w:cs="Times New Roman" w:hint="eastAsia"/>
        </w:rPr>
        <w:t>本署委託</w:t>
      </w:r>
      <w:proofErr w:type="gramEnd"/>
      <w:r w:rsidR="00963076" w:rsidRPr="00EF004B">
        <w:rPr>
          <w:rFonts w:ascii="Times New Roman" w:eastAsia="標楷體" w:hAnsi="Times New Roman" w:cs="Times New Roman" w:hint="eastAsia"/>
        </w:rPr>
        <w:t>計畫經費項下支應。</w:t>
      </w:r>
      <w:r w:rsidR="008F46AE" w:rsidRPr="00EF004B">
        <w:rPr>
          <w:rFonts w:ascii="Times New Roman" w:eastAsia="標楷體" w:hAnsi="Times New Roman" w:cs="Times New Roman"/>
        </w:rPr>
        <w:t>請</w:t>
      </w:r>
      <w:r w:rsidR="009067B2" w:rsidRPr="00EF004B">
        <w:rPr>
          <w:rFonts w:ascii="Times New Roman" w:eastAsia="標楷體" w:hAnsi="Times New Roman" w:cs="Times New Roman" w:hint="eastAsia"/>
        </w:rPr>
        <w:t>務必</w:t>
      </w:r>
      <w:proofErr w:type="gramStart"/>
      <w:r w:rsidR="00404CE9">
        <w:rPr>
          <w:rFonts w:ascii="Times New Roman" w:eastAsia="標楷體" w:hAnsi="Times New Roman" w:cs="Times New Roman" w:hint="eastAsia"/>
        </w:rPr>
        <w:t>完成</w:t>
      </w:r>
      <w:r w:rsidR="009067B2" w:rsidRPr="00EF004B">
        <w:rPr>
          <w:rFonts w:ascii="Times New Roman" w:eastAsia="標楷體" w:hAnsi="Times New Roman" w:cs="Times New Roman" w:hint="eastAsia"/>
        </w:rPr>
        <w:t>線上報名</w:t>
      </w:r>
      <w:proofErr w:type="gramEnd"/>
      <w:r w:rsidR="009067B2" w:rsidRPr="00EF004B">
        <w:rPr>
          <w:rFonts w:ascii="Times New Roman" w:eastAsia="標楷體" w:hAnsi="Times New Roman" w:cs="Times New Roman" w:hint="eastAsia"/>
        </w:rPr>
        <w:t>並</w:t>
      </w:r>
      <w:r w:rsidR="00404CE9">
        <w:rPr>
          <w:rFonts w:ascii="Times New Roman" w:eastAsia="標楷體" w:hAnsi="Times New Roman" w:cs="Times New Roman"/>
        </w:rPr>
        <w:t>保留交通費</w:t>
      </w:r>
      <w:r w:rsidR="008F46AE" w:rsidRPr="00EF004B">
        <w:rPr>
          <w:rFonts w:ascii="Times New Roman" w:eastAsia="標楷體" w:hAnsi="Times New Roman" w:cs="Times New Roman"/>
        </w:rPr>
        <w:t>單據，以</w:t>
      </w:r>
      <w:r w:rsidR="00984376" w:rsidRPr="00EF004B">
        <w:rPr>
          <w:rFonts w:ascii="Times New Roman" w:eastAsia="標楷體" w:hAnsi="Times New Roman" w:cs="Times New Roman" w:hint="eastAsia"/>
        </w:rPr>
        <w:t>利</w:t>
      </w:r>
      <w:r w:rsidR="008F46AE" w:rsidRPr="00EF004B">
        <w:rPr>
          <w:rFonts w:ascii="Times New Roman" w:eastAsia="標楷體" w:hAnsi="Times New Roman" w:cs="Times New Roman"/>
        </w:rPr>
        <w:t>辦理核銷。</w:t>
      </w:r>
    </w:p>
    <w:p w:rsidR="0049476A" w:rsidRPr="00550C9F" w:rsidRDefault="0049476A" w:rsidP="0071795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本</w:t>
      </w:r>
      <w:r w:rsidR="008F46AE" w:rsidRPr="00550C9F">
        <w:rPr>
          <w:rFonts w:ascii="Times New Roman" w:eastAsia="標楷體" w:hAnsi="Times New Roman" w:cs="Times New Roman"/>
        </w:rPr>
        <w:t>說明會</w:t>
      </w:r>
      <w:r w:rsidRPr="00550C9F">
        <w:rPr>
          <w:rFonts w:ascii="Times New Roman" w:eastAsia="標楷體" w:hAnsi="Times New Roman" w:cs="Times New Roman"/>
        </w:rPr>
        <w:t>地點提供的汽車停車位有限，</w:t>
      </w:r>
      <w:r w:rsidR="0099656B" w:rsidRPr="00550C9F">
        <w:rPr>
          <w:rFonts w:ascii="Times New Roman" w:eastAsia="標楷體" w:hAnsi="Times New Roman" w:cs="Times New Roman" w:hint="eastAsia"/>
        </w:rPr>
        <w:t>恕不提供車位</w:t>
      </w:r>
      <w:r w:rsidRPr="00550C9F">
        <w:rPr>
          <w:rFonts w:ascii="Times New Roman" w:eastAsia="標楷體" w:hAnsi="Times New Roman" w:cs="Times New Roman"/>
        </w:rPr>
        <w:t>。</w:t>
      </w:r>
    </w:p>
    <w:p w:rsidR="008F46AE" w:rsidRPr="00550C9F" w:rsidRDefault="008F46AE" w:rsidP="0071795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</w:rPr>
        <w:t>為響應紙杯減量，請參與人員自備環保杯。</w:t>
      </w:r>
    </w:p>
    <w:p w:rsidR="00984376" w:rsidRDefault="002E398F" w:rsidP="00984376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9"/>
          <w:rFonts w:ascii="Times New Roman" w:eastAsia="標楷體" w:hAnsi="Times New Roman"/>
        </w:rPr>
      </w:pPr>
      <w:r w:rsidRPr="00550C9F">
        <w:rPr>
          <w:rFonts w:ascii="Times New Roman" w:eastAsia="標楷體" w:hAnsi="Times New Roman" w:cs="Times New Roman"/>
        </w:rPr>
        <w:t>本計畫</w:t>
      </w:r>
      <w:r w:rsidRPr="00550C9F">
        <w:rPr>
          <w:rFonts w:ascii="Times New Roman" w:eastAsia="標楷體" w:hAnsi="Times New Roman" w:cs="Times New Roman"/>
        </w:rPr>
        <w:t>104</w:t>
      </w:r>
      <w:r w:rsidRPr="00550C9F">
        <w:rPr>
          <w:rFonts w:ascii="Times New Roman" w:eastAsia="標楷體" w:hAnsi="Times New Roman" w:cs="Times New Roman"/>
        </w:rPr>
        <w:t>學年度辦理情形可見本計畫專屬之「</w:t>
      </w:r>
      <w:r w:rsidR="00AA7B35" w:rsidRPr="00550C9F">
        <w:rPr>
          <w:rFonts w:ascii="Times New Roman" w:eastAsia="標楷體" w:hAnsi="Times New Roman" w:cs="Times New Roman" w:hint="eastAsia"/>
        </w:rPr>
        <w:t>攜手桃花源</w:t>
      </w:r>
      <w:r w:rsidRPr="00550C9F">
        <w:rPr>
          <w:rFonts w:ascii="Times New Roman" w:eastAsia="標楷體" w:hAnsi="Times New Roman" w:cs="Times New Roman"/>
        </w:rPr>
        <w:t>」</w:t>
      </w:r>
      <w:proofErr w:type="gramStart"/>
      <w:r w:rsidRPr="00550C9F">
        <w:rPr>
          <w:rFonts w:ascii="Times New Roman" w:eastAsia="標楷體" w:hAnsi="Times New Roman" w:cs="Times New Roman"/>
        </w:rPr>
        <w:t>臉書粉絲</w:t>
      </w:r>
      <w:proofErr w:type="gramEnd"/>
      <w:r w:rsidRPr="00550C9F">
        <w:rPr>
          <w:rFonts w:ascii="Times New Roman" w:eastAsia="標楷體" w:hAnsi="Times New Roman" w:cs="Times New Roman"/>
        </w:rPr>
        <w:t>專頁</w:t>
      </w:r>
      <w:hyperlink r:id="rId10" w:history="1">
        <w:r w:rsidR="00FB1D02" w:rsidRPr="00824248">
          <w:rPr>
            <w:rStyle w:val="a9"/>
            <w:rFonts w:ascii="Times New Roman" w:eastAsia="標楷體" w:hAnsi="Times New Roman"/>
          </w:rPr>
          <w:t>https://www.facebook.com/Handinhandwonderland/</w:t>
        </w:r>
      </w:hyperlink>
    </w:p>
    <w:p w:rsidR="002E398F" w:rsidRPr="00984376" w:rsidRDefault="00984376" w:rsidP="00984376">
      <w:pPr>
        <w:pStyle w:val="Web"/>
        <w:shd w:val="clear" w:color="auto" w:fill="FFFFFF"/>
        <w:spacing w:before="0" w:beforeAutospacing="0" w:after="0" w:afterAutospacing="0"/>
        <w:ind w:left="480"/>
        <w:rPr>
          <w:rFonts w:ascii="Times New Roman" w:eastAsia="標楷體" w:hAnsi="Times New Roman" w:cs="Times New Roman"/>
          <w:color w:val="0000FF"/>
          <w:u w:val="single"/>
        </w:rPr>
      </w:pPr>
      <w:proofErr w:type="gramStart"/>
      <w:r w:rsidRPr="00984376">
        <w:rPr>
          <w:rFonts w:ascii="Times New Roman" w:eastAsia="標楷體" w:hAnsi="Times New Roman" w:cs="Times New Roman" w:hint="eastAsia"/>
        </w:rPr>
        <w:t>臉書專</w:t>
      </w:r>
      <w:proofErr w:type="gramEnd"/>
      <w:r w:rsidRPr="00984376">
        <w:rPr>
          <w:rFonts w:ascii="Times New Roman" w:eastAsia="標楷體" w:hAnsi="Times New Roman" w:cs="Times New Roman" w:hint="eastAsia"/>
        </w:rPr>
        <w:t>頁</w:t>
      </w:r>
      <w:r w:rsidRPr="00984376">
        <w:rPr>
          <w:rFonts w:ascii="Times New Roman" w:eastAsia="標楷體" w:hAnsi="Times New Roman" w:cs="Times New Roman" w:hint="eastAsia"/>
        </w:rPr>
        <w:t>QR code</w:t>
      </w:r>
    </w:p>
    <w:p w:rsidR="008F46AE" w:rsidRDefault="00AA7B35" w:rsidP="003A038D">
      <w:pPr>
        <w:pStyle w:val="Web"/>
        <w:shd w:val="clear" w:color="auto" w:fill="FFFFFF"/>
        <w:spacing w:before="0" w:beforeAutospacing="0" w:after="0" w:afterAutospacing="0"/>
        <w:ind w:leftChars="177" w:left="425"/>
        <w:rPr>
          <w:rFonts w:ascii="Times New Roman" w:eastAsia="標楷體" w:hAnsi="Times New Roman" w:cs="Times New Roman"/>
        </w:rPr>
      </w:pPr>
      <w:r w:rsidRPr="00550C9F">
        <w:rPr>
          <w:rFonts w:ascii="Times New Roman" w:eastAsia="標楷體" w:hAnsi="Times New Roman" w:cs="Times New Roman"/>
          <w:noProof/>
        </w:rPr>
        <w:drawing>
          <wp:inline distT="0" distB="0" distL="0" distR="0" wp14:anchorId="7B774DFE" wp14:editId="2AF80D60">
            <wp:extent cx="1367625" cy="1367625"/>
            <wp:effectExtent l="0" t="0" r="4445" b="4445"/>
            <wp:docPr id="2" name="圖片 2" descr="C:\Users\uTaipei\Desktop\0偏鄉案\Other\粉絲頁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aipei\Desktop\0偏鄉案\Other\粉絲頁QR 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61" cy="13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62" w:rsidRPr="00881162" w:rsidRDefault="00CA3F2E" w:rsidP="00881162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881162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Pr="0088116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881162" w:rsidRPr="00881162">
        <w:rPr>
          <w:rFonts w:ascii="Times New Roman" w:eastAsia="標楷體" w:hAnsi="Times New Roman" w:cs="Times New Roman"/>
          <w:b/>
          <w:sz w:val="28"/>
          <w:szCs w:val="28"/>
        </w:rPr>
        <w:t>聯絡人</w:t>
      </w:r>
    </w:p>
    <w:p w:rsidR="00881162" w:rsidRDefault="00881162" w:rsidP="00881162">
      <w:pPr>
        <w:ind w:leftChars="118"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聯絡人：</w:t>
      </w:r>
      <w:r w:rsidRPr="003A038D">
        <w:rPr>
          <w:rFonts w:ascii="Times New Roman" w:eastAsia="標楷體" w:hAnsi="Times New Roman" w:cs="Times New Roman" w:hint="eastAsia"/>
        </w:rPr>
        <w:t>臺北市立大學</w:t>
      </w:r>
      <w:r w:rsidR="00E11C00" w:rsidRPr="00550C9F">
        <w:rPr>
          <w:rFonts w:ascii="Times New Roman" w:eastAsia="標楷體" w:hAnsi="Times New Roman" w:cs="Times New Roman"/>
        </w:rPr>
        <w:t>林宜</w:t>
      </w:r>
      <w:proofErr w:type="gramStart"/>
      <w:r w:rsidR="00E11C00" w:rsidRPr="00550C9F">
        <w:rPr>
          <w:rFonts w:ascii="Times New Roman" w:eastAsia="標楷體" w:hAnsi="Times New Roman" w:cs="Times New Roman"/>
        </w:rPr>
        <w:t>蒨</w:t>
      </w:r>
      <w:proofErr w:type="gramEnd"/>
      <w:r w:rsidR="00E11C00" w:rsidRPr="00550C9F">
        <w:rPr>
          <w:rFonts w:ascii="Times New Roman" w:eastAsia="標楷體" w:hAnsi="Times New Roman" w:cs="Times New Roman"/>
        </w:rPr>
        <w:t>助理</w:t>
      </w:r>
    </w:p>
    <w:p w:rsidR="00881162" w:rsidRDefault="00881162" w:rsidP="00881162">
      <w:pPr>
        <w:ind w:leftChars="118"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電話：</w:t>
      </w:r>
      <w:r w:rsidR="00984376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 w:hint="eastAsia"/>
        </w:rPr>
        <w:t>)</w:t>
      </w:r>
      <w:r w:rsidR="00E11C00" w:rsidRPr="00550C9F">
        <w:rPr>
          <w:rFonts w:ascii="Times New Roman" w:eastAsia="標楷體" w:hAnsi="Times New Roman" w:cs="Times New Roman"/>
        </w:rPr>
        <w:t>2311-3040</w:t>
      </w:r>
      <w:r>
        <w:rPr>
          <w:rFonts w:ascii="Times New Roman" w:eastAsia="標楷體" w:hAnsi="Times New Roman" w:cs="Times New Roman" w:hint="eastAsia"/>
        </w:rPr>
        <w:t>分機</w:t>
      </w:r>
      <w:r w:rsidR="00E11C00" w:rsidRPr="00550C9F">
        <w:rPr>
          <w:rFonts w:ascii="Times New Roman" w:eastAsia="標楷體" w:hAnsi="Times New Roman" w:cs="Times New Roman"/>
        </w:rPr>
        <w:t>8423</w:t>
      </w:r>
    </w:p>
    <w:p w:rsidR="00E11C00" w:rsidRDefault="00881162" w:rsidP="00881162">
      <w:pPr>
        <w:ind w:leftChars="118"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電子</w:t>
      </w:r>
      <w:r w:rsidR="00E11C00" w:rsidRPr="00550C9F">
        <w:rPr>
          <w:rFonts w:ascii="Times New Roman" w:eastAsia="標楷體" w:hAnsi="Times New Roman" w:cs="Times New Roman"/>
        </w:rPr>
        <w:t>信箱</w:t>
      </w:r>
      <w:r>
        <w:rPr>
          <w:rFonts w:ascii="Times New Roman" w:eastAsia="標楷體" w:hAnsi="Times New Roman" w:cs="Times New Roman" w:hint="eastAsia"/>
        </w:rPr>
        <w:t>：</w:t>
      </w:r>
      <w:hyperlink r:id="rId12" w:history="1">
        <w:r w:rsidR="00984376" w:rsidRPr="00BA346F">
          <w:rPr>
            <w:rStyle w:val="a9"/>
            <w:rFonts w:ascii="Times New Roman" w:eastAsia="標楷體" w:hAnsi="Times New Roman"/>
          </w:rPr>
          <w:t>publicutaipei@gmail.com</w:t>
        </w:r>
      </w:hyperlink>
    </w:p>
    <w:p w:rsidR="00984376" w:rsidRPr="00881162" w:rsidRDefault="00984376" w:rsidP="00881162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</w:p>
    <w:sectPr w:rsidR="00984376" w:rsidRPr="00881162" w:rsidSect="001D1E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F3" w:rsidRDefault="000F7AF3" w:rsidP="00E85DA6">
      <w:r>
        <w:separator/>
      </w:r>
    </w:p>
  </w:endnote>
  <w:endnote w:type="continuationSeparator" w:id="0">
    <w:p w:rsidR="000F7AF3" w:rsidRDefault="000F7AF3" w:rsidP="00E8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F3" w:rsidRDefault="000F7AF3" w:rsidP="00E85DA6">
      <w:r>
        <w:separator/>
      </w:r>
    </w:p>
  </w:footnote>
  <w:footnote w:type="continuationSeparator" w:id="0">
    <w:p w:rsidR="000F7AF3" w:rsidRDefault="000F7AF3" w:rsidP="00E8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58E"/>
    <w:multiLevelType w:val="hybridMultilevel"/>
    <w:tmpl w:val="6BBC7C2A"/>
    <w:lvl w:ilvl="0" w:tplc="93640FF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">
    <w:nsid w:val="1E5722D8"/>
    <w:multiLevelType w:val="hybridMultilevel"/>
    <w:tmpl w:val="6B0E83EA"/>
    <w:lvl w:ilvl="0" w:tplc="0748AE0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12373B"/>
    <w:multiLevelType w:val="hybridMultilevel"/>
    <w:tmpl w:val="AF06F198"/>
    <w:lvl w:ilvl="0" w:tplc="14A0AE0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2E6A11"/>
    <w:multiLevelType w:val="hybridMultilevel"/>
    <w:tmpl w:val="DEDC592A"/>
    <w:lvl w:ilvl="0" w:tplc="231C4FB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C68F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6641C5"/>
    <w:multiLevelType w:val="hybridMultilevel"/>
    <w:tmpl w:val="DB0AAE14"/>
    <w:lvl w:ilvl="0" w:tplc="C922CA5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7E16393"/>
    <w:multiLevelType w:val="hybridMultilevel"/>
    <w:tmpl w:val="B18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284039"/>
    <w:multiLevelType w:val="hybridMultilevel"/>
    <w:tmpl w:val="0EE6D65E"/>
    <w:lvl w:ilvl="0" w:tplc="18F619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0"/>
    <w:rsid w:val="000E3AE1"/>
    <w:rsid w:val="000F7AF3"/>
    <w:rsid w:val="00110D84"/>
    <w:rsid w:val="001211AB"/>
    <w:rsid w:val="001330B7"/>
    <w:rsid w:val="001371E5"/>
    <w:rsid w:val="00151102"/>
    <w:rsid w:val="001B5EE8"/>
    <w:rsid w:val="001B7F5C"/>
    <w:rsid w:val="001C6341"/>
    <w:rsid w:val="001D1EC0"/>
    <w:rsid w:val="0021401C"/>
    <w:rsid w:val="00222C10"/>
    <w:rsid w:val="00252D9D"/>
    <w:rsid w:val="0026750E"/>
    <w:rsid w:val="00294B7B"/>
    <w:rsid w:val="002B50C6"/>
    <w:rsid w:val="002C5567"/>
    <w:rsid w:val="002E398F"/>
    <w:rsid w:val="00337D55"/>
    <w:rsid w:val="003457D8"/>
    <w:rsid w:val="003466D3"/>
    <w:rsid w:val="0034747E"/>
    <w:rsid w:val="003612AF"/>
    <w:rsid w:val="00364368"/>
    <w:rsid w:val="00376FBB"/>
    <w:rsid w:val="003813D5"/>
    <w:rsid w:val="003A038D"/>
    <w:rsid w:val="003A0863"/>
    <w:rsid w:val="003C4B19"/>
    <w:rsid w:val="003D4C27"/>
    <w:rsid w:val="00404CE9"/>
    <w:rsid w:val="00405FE7"/>
    <w:rsid w:val="004106CA"/>
    <w:rsid w:val="0043609C"/>
    <w:rsid w:val="00483716"/>
    <w:rsid w:val="0049476A"/>
    <w:rsid w:val="004C0502"/>
    <w:rsid w:val="004C31B7"/>
    <w:rsid w:val="004C5F21"/>
    <w:rsid w:val="004D537A"/>
    <w:rsid w:val="004D604A"/>
    <w:rsid w:val="00520F4E"/>
    <w:rsid w:val="00550C9F"/>
    <w:rsid w:val="005A300C"/>
    <w:rsid w:val="005A6D2A"/>
    <w:rsid w:val="005C6D69"/>
    <w:rsid w:val="00616C42"/>
    <w:rsid w:val="00694007"/>
    <w:rsid w:val="006C78DC"/>
    <w:rsid w:val="007071CE"/>
    <w:rsid w:val="00717955"/>
    <w:rsid w:val="007523FF"/>
    <w:rsid w:val="00760A73"/>
    <w:rsid w:val="0078151F"/>
    <w:rsid w:val="007C3CEB"/>
    <w:rsid w:val="007D6FA9"/>
    <w:rsid w:val="00837646"/>
    <w:rsid w:val="008732E3"/>
    <w:rsid w:val="00881162"/>
    <w:rsid w:val="008A7E45"/>
    <w:rsid w:val="008D5C57"/>
    <w:rsid w:val="008F46AE"/>
    <w:rsid w:val="009067B2"/>
    <w:rsid w:val="00921E74"/>
    <w:rsid w:val="00963076"/>
    <w:rsid w:val="00983816"/>
    <w:rsid w:val="00984376"/>
    <w:rsid w:val="009866D0"/>
    <w:rsid w:val="0099656B"/>
    <w:rsid w:val="009C05BE"/>
    <w:rsid w:val="009C6096"/>
    <w:rsid w:val="00A0060B"/>
    <w:rsid w:val="00A06E78"/>
    <w:rsid w:val="00A2792E"/>
    <w:rsid w:val="00A33EE9"/>
    <w:rsid w:val="00A42EFC"/>
    <w:rsid w:val="00A67780"/>
    <w:rsid w:val="00A818B3"/>
    <w:rsid w:val="00A9171C"/>
    <w:rsid w:val="00A957E8"/>
    <w:rsid w:val="00AA7B35"/>
    <w:rsid w:val="00AB7EFC"/>
    <w:rsid w:val="00AD46C0"/>
    <w:rsid w:val="00AE4D18"/>
    <w:rsid w:val="00AE769C"/>
    <w:rsid w:val="00B11C63"/>
    <w:rsid w:val="00B44196"/>
    <w:rsid w:val="00B51500"/>
    <w:rsid w:val="00B633E2"/>
    <w:rsid w:val="00B901EB"/>
    <w:rsid w:val="00BA62A6"/>
    <w:rsid w:val="00BB5B9F"/>
    <w:rsid w:val="00BF19BB"/>
    <w:rsid w:val="00BF3876"/>
    <w:rsid w:val="00C73231"/>
    <w:rsid w:val="00C937E8"/>
    <w:rsid w:val="00CA3F2E"/>
    <w:rsid w:val="00CA7890"/>
    <w:rsid w:val="00CF45C0"/>
    <w:rsid w:val="00D11762"/>
    <w:rsid w:val="00D204CE"/>
    <w:rsid w:val="00D21FD0"/>
    <w:rsid w:val="00DA20B0"/>
    <w:rsid w:val="00DC2181"/>
    <w:rsid w:val="00DE7AF2"/>
    <w:rsid w:val="00E11C00"/>
    <w:rsid w:val="00E37A5B"/>
    <w:rsid w:val="00E55D73"/>
    <w:rsid w:val="00E74DAD"/>
    <w:rsid w:val="00E81952"/>
    <w:rsid w:val="00E85DA6"/>
    <w:rsid w:val="00EA4303"/>
    <w:rsid w:val="00EF004B"/>
    <w:rsid w:val="00F10252"/>
    <w:rsid w:val="00F15F1F"/>
    <w:rsid w:val="00F42112"/>
    <w:rsid w:val="00F5513E"/>
    <w:rsid w:val="00FA789F"/>
    <w:rsid w:val="00FB1082"/>
    <w:rsid w:val="00FB1D02"/>
    <w:rsid w:val="00FB30E5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1C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D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DA6"/>
    <w:rPr>
      <w:sz w:val="20"/>
      <w:szCs w:val="20"/>
    </w:rPr>
  </w:style>
  <w:style w:type="table" w:styleId="a8">
    <w:name w:val="Table Grid"/>
    <w:basedOn w:val="a1"/>
    <w:uiPriority w:val="59"/>
    <w:rsid w:val="00A4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9476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4947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7B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20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1C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D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DA6"/>
    <w:rPr>
      <w:sz w:val="20"/>
      <w:szCs w:val="20"/>
    </w:rPr>
  </w:style>
  <w:style w:type="table" w:styleId="a8">
    <w:name w:val="Table Grid"/>
    <w:basedOn w:val="a1"/>
    <w:uiPriority w:val="59"/>
    <w:rsid w:val="00A4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9476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4947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7B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20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ublicutaipe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facebook.com/Handinhandwonderlan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ejht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2B69-83C8-40C7-B044-5CE1B4CE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user</cp:lastModifiedBy>
  <cp:revision>76</cp:revision>
  <cp:lastPrinted>2016-04-11T08:56:00Z</cp:lastPrinted>
  <dcterms:created xsi:type="dcterms:W3CDTF">2016-03-30T02:36:00Z</dcterms:created>
  <dcterms:modified xsi:type="dcterms:W3CDTF">2016-04-19T05:49:00Z</dcterms:modified>
</cp:coreProperties>
</file>