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24" w:rsidRDefault="003A3624">
      <w:pPr>
        <w:jc w:val="center"/>
        <w:rPr>
          <w:rFonts w:ascii="新細明體" w:hAnsi="新細明體" w:hint="eastAsia"/>
          <w:b/>
          <w:bCs/>
          <w:color w:val="000000"/>
        </w:rPr>
      </w:pPr>
      <w:r>
        <w:rPr>
          <w:rFonts w:ascii="新細明體" w:hAnsi="新細明體" w:hint="eastAsia"/>
          <w:b/>
          <w:bCs/>
          <w:color w:val="000000"/>
        </w:rPr>
        <w:t>巍揚實業股份有限公司</w:t>
      </w:r>
    </w:p>
    <w:p w:rsidR="003A3624" w:rsidRDefault="003A3624">
      <w:pPr>
        <w:jc w:val="center"/>
        <w:rPr>
          <w:rFonts w:ascii="新細明體" w:hAnsi="新細明體" w:hint="eastAsia"/>
          <w:b/>
          <w:bCs/>
          <w:color w:val="000000"/>
        </w:rPr>
      </w:pPr>
      <w:r>
        <w:rPr>
          <w:rFonts w:ascii="新細明體" w:hAnsi="新細明體" w:hint="eastAsia"/>
          <w:b/>
          <w:bCs/>
          <w:color w:val="000000"/>
        </w:rPr>
        <w:t>勁梅校長獎實施辦法</w:t>
      </w:r>
    </w:p>
    <w:p w:rsidR="003A3624" w:rsidRDefault="003A3624">
      <w:pPr>
        <w:jc w:val="center"/>
        <w:rPr>
          <w:rFonts w:ascii="新細明體" w:hAnsi="新細明體" w:hint="eastAsia"/>
          <w:color w:val="000000"/>
        </w:rPr>
      </w:pPr>
    </w:p>
    <w:p w:rsidR="003A3624" w:rsidRDefault="003A3624">
      <w:pPr>
        <w:snapToGrid w:val="0"/>
        <w:spacing w:line="300" w:lineRule="auto"/>
        <w:ind w:left="801" w:hangingChars="400" w:hanging="801"/>
        <w:rPr>
          <w:rFonts w:ascii="新細明體" w:hAnsi="新細明體" w:cs="Arial Unicode MS"/>
          <w:color w:val="000000"/>
        </w:rPr>
      </w:pPr>
      <w:r>
        <w:rPr>
          <w:rStyle w:val="a3"/>
          <w:rFonts w:ascii="新細明體" w:hAnsi="新細明體" w:hint="eastAsia"/>
          <w:bCs w:val="0"/>
          <w:color w:val="000000"/>
          <w:sz w:val="20"/>
          <w:szCs w:val="20"/>
        </w:rPr>
        <w:t>一、目</w:t>
      </w:r>
      <w:r>
        <w:rPr>
          <w:rStyle w:val="a3"/>
          <w:rFonts w:ascii="新細明體" w:hAnsi="新細明體"/>
          <w:bCs w:val="0"/>
          <w:color w:val="000000"/>
          <w:sz w:val="20"/>
          <w:szCs w:val="20"/>
        </w:rPr>
        <w:t xml:space="preserve">    </w:t>
      </w:r>
      <w:r>
        <w:rPr>
          <w:rStyle w:val="a3"/>
          <w:rFonts w:ascii="新細明體" w:hAnsi="新細明體" w:hint="eastAsia"/>
          <w:bCs w:val="0"/>
          <w:color w:val="000000"/>
          <w:sz w:val="20"/>
          <w:szCs w:val="20"/>
        </w:rPr>
        <w:t>的</w:t>
      </w:r>
    </w:p>
    <w:p w:rsidR="003A3624" w:rsidRDefault="003A3624">
      <w:pPr>
        <w:snapToGrid w:val="0"/>
        <w:spacing w:line="300" w:lineRule="auto"/>
        <w:ind w:leftChars="170" w:left="408"/>
        <w:rPr>
          <w:rFonts w:ascii="新細明體" w:hAnsi="新細明體" w:cs="Arial Unicode MS"/>
          <w:color w:val="000000"/>
          <w:sz w:val="20"/>
        </w:rPr>
      </w:pPr>
      <w:r>
        <w:rPr>
          <w:rFonts w:ascii="新細明體" w:hAnsi="新細明體" w:hint="eastAsia"/>
          <w:color w:val="000000"/>
          <w:sz w:val="20"/>
        </w:rPr>
        <w:t>巍揚實業股份有限公司</w:t>
      </w:r>
      <w:r>
        <w:rPr>
          <w:rFonts w:ascii="新細明體" w:hAnsi="新細明體" w:hint="eastAsia"/>
          <w:color w:val="000000"/>
          <w:sz w:val="20"/>
          <w:szCs w:val="20"/>
        </w:rPr>
        <w:t>為落實回饋社會之理念，並協助家境清寒、或家庭突遭變故之學子順利完成學業，鼓勵學子</w:t>
      </w:r>
      <w:r>
        <w:rPr>
          <w:rFonts w:ascii="新細明體" w:hAnsi="新細明體" w:cs="Arial" w:hint="eastAsia"/>
          <w:color w:val="000000"/>
          <w:sz w:val="20"/>
          <w:szCs w:val="23"/>
        </w:rPr>
        <w:t>要付出努力，才會有甜美的果實</w:t>
      </w:r>
      <w:r>
        <w:rPr>
          <w:rFonts w:ascii="新細明體" w:hAnsi="新細明體" w:hint="eastAsia"/>
          <w:color w:val="000000"/>
          <w:sz w:val="20"/>
          <w:szCs w:val="20"/>
        </w:rPr>
        <w:t>，特訂定【</w:t>
      </w:r>
      <w:r>
        <w:rPr>
          <w:rFonts w:ascii="新細明體" w:hAnsi="新細明體" w:hint="eastAsia"/>
          <w:color w:val="000000"/>
          <w:sz w:val="20"/>
        </w:rPr>
        <w:t>勁梅校長獎</w:t>
      </w:r>
      <w:r>
        <w:rPr>
          <w:rFonts w:ascii="新細明體" w:hAnsi="新細明體" w:hint="eastAsia"/>
          <w:color w:val="000000"/>
          <w:sz w:val="20"/>
          <w:szCs w:val="20"/>
        </w:rPr>
        <w:t>】實施辦法（以下稱本獎）。</w:t>
      </w:r>
    </w:p>
    <w:p w:rsidR="003A3624" w:rsidRDefault="003A3624">
      <w:pPr>
        <w:spacing w:line="300" w:lineRule="auto"/>
        <w:rPr>
          <w:rFonts w:ascii="新細明體" w:hAnsi="新細明體" w:hint="eastAsia"/>
          <w:color w:val="000000"/>
        </w:rPr>
      </w:pPr>
    </w:p>
    <w:p w:rsidR="003A3624" w:rsidRDefault="003A3624">
      <w:pPr>
        <w:snapToGrid w:val="0"/>
        <w:spacing w:line="300" w:lineRule="auto"/>
        <w:rPr>
          <w:rFonts w:ascii="新細明體" w:hAnsi="新細明體" w:cs="Arial Unicode MS"/>
          <w:color w:val="000000"/>
        </w:rPr>
      </w:pPr>
      <w:r>
        <w:rPr>
          <w:rStyle w:val="a3"/>
          <w:rFonts w:ascii="新細明體" w:hAnsi="新細明體" w:hint="eastAsia"/>
          <w:bCs w:val="0"/>
          <w:color w:val="000000"/>
          <w:sz w:val="20"/>
          <w:szCs w:val="20"/>
        </w:rPr>
        <w:t>二、補助對象</w:t>
      </w:r>
    </w:p>
    <w:p w:rsidR="003A3624" w:rsidRDefault="003A3624">
      <w:pPr>
        <w:pStyle w:val="3"/>
        <w:snapToGrid w:val="0"/>
        <w:spacing w:before="0" w:beforeAutospacing="0" w:after="0" w:afterAutospacing="0" w:line="300" w:lineRule="auto"/>
        <w:ind w:leftChars="170" w:left="456" w:hangingChars="24" w:hanging="48"/>
        <w:jc w:val="both"/>
        <w:rPr>
          <w:rFonts w:ascii="新細明體" w:eastAsia="新細明體" w:hAnsi="新細明體" w:cs="Arial" w:hint="eastAsia"/>
          <w:color w:val="000000"/>
          <w:sz w:val="20"/>
          <w:szCs w:val="20"/>
        </w:rPr>
      </w:pPr>
      <w:r>
        <w:rPr>
          <w:rFonts w:eastAsia="新細明體" w:hint="eastAsia"/>
          <w:color w:val="000000"/>
          <w:sz w:val="20"/>
        </w:rPr>
        <w:t>各縣市之</w:t>
      </w:r>
      <w:r>
        <w:rPr>
          <w:rFonts w:ascii="新細明體" w:eastAsia="新細明體" w:hAnsi="新細明體" w:cs="Arial" w:hint="eastAsia"/>
          <w:color w:val="000000"/>
          <w:sz w:val="20"/>
          <w:szCs w:val="20"/>
        </w:rPr>
        <w:t>國小</w:t>
      </w:r>
      <w:r>
        <w:rPr>
          <w:rFonts w:eastAsia="新細明體" w:hint="eastAsia"/>
          <w:color w:val="000000"/>
          <w:sz w:val="20"/>
        </w:rPr>
        <w:t>在校家境清寒學生經學校校長推薦，</w:t>
      </w:r>
      <w:r>
        <w:rPr>
          <w:rFonts w:ascii="新細明體" w:eastAsia="新細明體" w:hAnsi="新細明體" w:cs="Arial" w:hint="eastAsia"/>
          <w:color w:val="000000"/>
          <w:sz w:val="20"/>
          <w:szCs w:val="20"/>
        </w:rPr>
        <w:t>每校限1名。</w:t>
      </w:r>
    </w:p>
    <w:p w:rsidR="003A3624" w:rsidRDefault="003A3624">
      <w:pPr>
        <w:pStyle w:val="3"/>
        <w:tabs>
          <w:tab w:val="num" w:pos="960"/>
        </w:tabs>
        <w:snapToGrid w:val="0"/>
        <w:spacing w:before="0" w:beforeAutospacing="0" w:after="0" w:afterAutospacing="0" w:line="300" w:lineRule="auto"/>
        <w:ind w:left="960" w:hanging="480"/>
        <w:jc w:val="both"/>
        <w:rPr>
          <w:rFonts w:eastAsia="新細明體" w:hAnsi="新細明體" w:hint="eastAsia"/>
          <w:color w:val="000000"/>
          <w:sz w:val="20"/>
        </w:rPr>
      </w:pPr>
    </w:p>
    <w:p w:rsidR="003A3624" w:rsidRDefault="003A3624">
      <w:pPr>
        <w:snapToGrid w:val="0"/>
        <w:spacing w:line="300" w:lineRule="auto"/>
        <w:rPr>
          <w:rFonts w:ascii="新細明體" w:hAnsi="新細明體" w:cs="Arial Unicode MS"/>
          <w:color w:val="000000"/>
        </w:rPr>
      </w:pPr>
      <w:r>
        <w:rPr>
          <w:rStyle w:val="a3"/>
          <w:rFonts w:ascii="新細明體" w:hAnsi="新細明體" w:hint="eastAsia"/>
          <w:bCs w:val="0"/>
          <w:color w:val="000000"/>
          <w:sz w:val="20"/>
          <w:szCs w:val="20"/>
        </w:rPr>
        <w:t>三、補助名額及金額</w:t>
      </w:r>
    </w:p>
    <w:p w:rsidR="003A3624" w:rsidRDefault="003A3624">
      <w:pPr>
        <w:pStyle w:val="3"/>
        <w:snapToGrid w:val="0"/>
        <w:spacing w:before="0" w:beforeAutospacing="0" w:after="0" w:afterAutospacing="0" w:line="300" w:lineRule="auto"/>
        <w:ind w:firstLineChars="200" w:firstLine="400"/>
        <w:rPr>
          <w:rFonts w:ascii="新細明體" w:eastAsia="新細明體" w:hAnsi="新細明體" w:cs="Arial"/>
          <w:color w:val="000000"/>
          <w:sz w:val="17"/>
          <w:szCs w:val="17"/>
        </w:rPr>
      </w:pPr>
      <w:r>
        <w:rPr>
          <w:rFonts w:ascii="新細明體" w:eastAsia="新細明體" w:hAnsi="新細明體" w:cs="Arial" w:hint="eastAsia"/>
          <w:color w:val="000000"/>
          <w:sz w:val="20"/>
          <w:szCs w:val="20"/>
        </w:rPr>
        <w:t>補助名額：</w:t>
      </w:r>
      <w:r>
        <w:rPr>
          <w:rFonts w:ascii="新細明體" w:eastAsia="新細明體" w:hAnsi="新細明體" w:cs="Arial" w:hint="eastAsia"/>
          <w:color w:val="333333"/>
          <w:sz w:val="20"/>
          <w:szCs w:val="20"/>
        </w:rPr>
        <w:t>國小</w:t>
      </w:r>
      <w:r w:rsidR="00A17959">
        <w:rPr>
          <w:rFonts w:ascii="新細明體" w:eastAsia="新細明體" w:hAnsi="新細明體" w:cs="Arial" w:hint="eastAsia"/>
          <w:color w:val="333333"/>
          <w:sz w:val="20"/>
          <w:szCs w:val="20"/>
        </w:rPr>
        <w:t>6</w:t>
      </w:r>
      <w:r w:rsidR="005C69D6">
        <w:rPr>
          <w:rFonts w:ascii="新細明體" w:eastAsia="新細明體" w:hAnsi="新細明體" w:cs="Arial" w:hint="eastAsia"/>
          <w:color w:val="333333"/>
          <w:sz w:val="20"/>
          <w:szCs w:val="20"/>
        </w:rPr>
        <w:t>0</w:t>
      </w:r>
      <w:r>
        <w:rPr>
          <w:rFonts w:ascii="新細明體" w:eastAsia="新細明體" w:hAnsi="新細明體" w:cs="Arial" w:hint="eastAsia"/>
          <w:color w:val="333333"/>
          <w:sz w:val="20"/>
          <w:szCs w:val="20"/>
        </w:rPr>
        <w:t>0名</w:t>
      </w:r>
      <w:r>
        <w:rPr>
          <w:rFonts w:ascii="新細明體" w:eastAsia="新細明體" w:hAnsi="新細明體" w:cs="Arial" w:hint="eastAsia"/>
          <w:color w:val="000000"/>
          <w:sz w:val="20"/>
          <w:szCs w:val="20"/>
        </w:rPr>
        <w:t>。</w:t>
      </w:r>
    </w:p>
    <w:p w:rsidR="003A3624" w:rsidRDefault="003A3624">
      <w:pPr>
        <w:pStyle w:val="3"/>
        <w:snapToGrid w:val="0"/>
        <w:spacing w:before="0" w:beforeAutospacing="0" w:after="0" w:afterAutospacing="0" w:line="300" w:lineRule="auto"/>
        <w:ind w:firstLineChars="200" w:firstLine="400"/>
        <w:rPr>
          <w:rFonts w:ascii="新細明體" w:eastAsia="新細明體" w:hAnsi="新細明體" w:cs="Arial"/>
          <w:color w:val="000000"/>
          <w:sz w:val="17"/>
          <w:szCs w:val="17"/>
        </w:rPr>
      </w:pPr>
      <w:r>
        <w:rPr>
          <w:rFonts w:ascii="新細明體" w:eastAsia="新細明體" w:hAnsi="新細明體" w:cs="Arial" w:hint="eastAsia"/>
          <w:color w:val="000000"/>
          <w:sz w:val="20"/>
          <w:szCs w:val="20"/>
        </w:rPr>
        <w:t>每學期每名獎助學金</w:t>
      </w:r>
      <w:r w:rsidR="005C69D6">
        <w:rPr>
          <w:rFonts w:ascii="新細明體" w:eastAsia="新細明體" w:hAnsi="新細明體" w:cs="Arial" w:hint="eastAsia"/>
          <w:color w:val="000000"/>
          <w:sz w:val="20"/>
          <w:szCs w:val="20"/>
        </w:rPr>
        <w:t>3</w:t>
      </w:r>
      <w:r>
        <w:rPr>
          <w:rFonts w:ascii="新細明體" w:eastAsia="新細明體" w:hAnsi="新細明體" w:cs="Arial"/>
          <w:color w:val="000000"/>
          <w:sz w:val="20"/>
          <w:szCs w:val="20"/>
        </w:rPr>
        <w:t>,</w:t>
      </w:r>
      <w:r w:rsidR="005C69D6">
        <w:rPr>
          <w:rFonts w:ascii="新細明體" w:eastAsia="新細明體" w:hAnsi="新細明體" w:cs="Arial" w:hint="eastAsia"/>
          <w:color w:val="000000"/>
          <w:sz w:val="20"/>
          <w:szCs w:val="20"/>
        </w:rPr>
        <w:t>0</w:t>
      </w:r>
      <w:r>
        <w:rPr>
          <w:rFonts w:ascii="新細明體" w:eastAsia="新細明體" w:hAnsi="新細明體" w:cs="Arial"/>
          <w:color w:val="000000"/>
          <w:sz w:val="20"/>
          <w:szCs w:val="20"/>
        </w:rPr>
        <w:t>00</w:t>
      </w:r>
      <w:r>
        <w:rPr>
          <w:rFonts w:ascii="新細明體" w:eastAsia="新細明體" w:hAnsi="新細明體" w:cs="Arial" w:hint="eastAsia"/>
          <w:color w:val="000000"/>
          <w:sz w:val="20"/>
          <w:szCs w:val="20"/>
        </w:rPr>
        <w:t>元。</w:t>
      </w:r>
    </w:p>
    <w:p w:rsidR="003A3624" w:rsidRDefault="003A3624">
      <w:pPr>
        <w:pStyle w:val="3"/>
        <w:snapToGrid w:val="0"/>
        <w:spacing w:before="0" w:beforeAutospacing="0" w:after="0" w:afterAutospacing="0" w:line="300" w:lineRule="auto"/>
        <w:ind w:firstLineChars="200" w:firstLine="400"/>
        <w:rPr>
          <w:rFonts w:ascii="新細明體" w:eastAsia="新細明體" w:hAnsi="新細明體" w:cs="Arial"/>
          <w:color w:val="000000"/>
          <w:sz w:val="17"/>
          <w:szCs w:val="17"/>
        </w:rPr>
      </w:pPr>
      <w:r>
        <w:rPr>
          <w:rFonts w:ascii="新細明體" w:eastAsia="新細明體" w:hAnsi="新細明體" w:cs="Arial" w:hint="eastAsia"/>
          <w:color w:val="000000"/>
          <w:sz w:val="20"/>
          <w:szCs w:val="20"/>
        </w:rPr>
        <w:t>除獎助學金外，每名受補助學生另贈予獎狀乙紙，以鼓勵學生逆境向上之精神。</w:t>
      </w:r>
    </w:p>
    <w:p w:rsidR="003A3624" w:rsidRDefault="003A3624">
      <w:pPr>
        <w:spacing w:line="300" w:lineRule="auto"/>
        <w:jc w:val="both"/>
        <w:rPr>
          <w:rFonts w:ascii="新細明體" w:hAnsi="新細明體" w:hint="eastAsia"/>
          <w:color w:val="000000"/>
        </w:rPr>
      </w:pPr>
    </w:p>
    <w:p w:rsidR="003A3624" w:rsidRDefault="003A3624">
      <w:pPr>
        <w:snapToGrid w:val="0"/>
        <w:spacing w:line="300" w:lineRule="auto"/>
        <w:rPr>
          <w:rFonts w:ascii="新細明體" w:hAnsi="新細明體" w:cs="Arial Unicode MS" w:hint="eastAsia"/>
          <w:color w:val="000000"/>
        </w:rPr>
      </w:pPr>
      <w:r>
        <w:rPr>
          <w:rStyle w:val="a3"/>
          <w:rFonts w:ascii="新細明體" w:hAnsi="新細明體" w:hint="eastAsia"/>
          <w:bCs w:val="0"/>
          <w:color w:val="000000"/>
          <w:sz w:val="20"/>
          <w:szCs w:val="20"/>
        </w:rPr>
        <w:t>四、申請時間（</w:t>
      </w:r>
      <w:r w:rsidR="00A17959">
        <w:rPr>
          <w:rStyle w:val="a3"/>
          <w:rFonts w:ascii="新細明體" w:hAnsi="新細明體" w:hint="eastAsia"/>
          <w:bCs w:val="0"/>
          <w:color w:val="000000"/>
          <w:sz w:val="20"/>
          <w:szCs w:val="20"/>
        </w:rPr>
        <w:t>10</w:t>
      </w:r>
      <w:r w:rsidR="006257D8">
        <w:rPr>
          <w:rStyle w:val="a3"/>
          <w:rFonts w:ascii="新細明體" w:hAnsi="新細明體" w:hint="eastAsia"/>
          <w:bCs w:val="0"/>
          <w:color w:val="000000"/>
          <w:sz w:val="20"/>
          <w:szCs w:val="20"/>
        </w:rPr>
        <w:t>2</w:t>
      </w:r>
      <w:r>
        <w:rPr>
          <w:rStyle w:val="a3"/>
          <w:rFonts w:ascii="新細明體" w:hAnsi="新細明體" w:hint="eastAsia"/>
          <w:bCs w:val="0"/>
          <w:color w:val="000000"/>
          <w:sz w:val="20"/>
          <w:szCs w:val="20"/>
        </w:rPr>
        <w:t>學年度第</w:t>
      </w:r>
      <w:r w:rsidR="006257D8">
        <w:rPr>
          <w:rStyle w:val="a3"/>
          <w:rFonts w:ascii="新細明體" w:hAnsi="新細明體" w:hint="eastAsia"/>
          <w:bCs w:val="0"/>
          <w:color w:val="000000"/>
          <w:sz w:val="20"/>
          <w:szCs w:val="20"/>
        </w:rPr>
        <w:t>一</w:t>
      </w:r>
      <w:r>
        <w:rPr>
          <w:rStyle w:val="a3"/>
          <w:rFonts w:ascii="新細明體" w:hAnsi="新細明體" w:hint="eastAsia"/>
          <w:bCs w:val="0"/>
          <w:color w:val="000000"/>
          <w:sz w:val="20"/>
          <w:szCs w:val="20"/>
        </w:rPr>
        <w:t>學期）</w:t>
      </w:r>
    </w:p>
    <w:p w:rsidR="003A3624" w:rsidRDefault="003A3624">
      <w:pPr>
        <w:snapToGrid w:val="0"/>
        <w:spacing w:line="300" w:lineRule="auto"/>
        <w:ind w:firstLineChars="200" w:firstLine="400"/>
        <w:rPr>
          <w:rFonts w:ascii="新細明體" w:hAnsi="新細明體" w:hint="eastAsia"/>
          <w:color w:val="000000"/>
          <w:sz w:val="20"/>
          <w:szCs w:val="20"/>
        </w:rPr>
      </w:pPr>
      <w:r>
        <w:rPr>
          <w:rFonts w:ascii="新細明體" w:hAnsi="新細明體" w:hint="eastAsia"/>
          <w:color w:val="000000"/>
          <w:sz w:val="20"/>
          <w:szCs w:val="20"/>
        </w:rPr>
        <w:t>各校申請時間：</w:t>
      </w:r>
      <w:r w:rsidR="004352CE">
        <w:rPr>
          <w:rFonts w:ascii="新細明體" w:hAnsi="新細明體" w:hint="eastAsia"/>
          <w:color w:val="000000"/>
          <w:sz w:val="20"/>
          <w:szCs w:val="20"/>
        </w:rPr>
        <w:t>10</w:t>
      </w:r>
      <w:r w:rsidR="005C69D6">
        <w:rPr>
          <w:rFonts w:ascii="新細明體" w:hAnsi="新細明體" w:hint="eastAsia"/>
          <w:color w:val="000000"/>
          <w:sz w:val="20"/>
          <w:szCs w:val="20"/>
        </w:rPr>
        <w:t>2</w:t>
      </w:r>
      <w:r>
        <w:rPr>
          <w:rFonts w:ascii="新細明體" w:hAnsi="新細明體" w:hint="eastAsia"/>
          <w:color w:val="000000"/>
          <w:sz w:val="20"/>
          <w:szCs w:val="20"/>
        </w:rPr>
        <w:t>年</w:t>
      </w:r>
      <w:r w:rsidR="006257D8">
        <w:rPr>
          <w:rFonts w:ascii="新細明體" w:hAnsi="新細明體" w:hint="eastAsia"/>
          <w:color w:val="000000"/>
          <w:sz w:val="20"/>
          <w:szCs w:val="20"/>
        </w:rPr>
        <w:t>9</w:t>
      </w:r>
      <w:r>
        <w:rPr>
          <w:rFonts w:ascii="新細明體" w:hAnsi="新細明體" w:hint="eastAsia"/>
          <w:color w:val="000000"/>
          <w:sz w:val="20"/>
          <w:szCs w:val="20"/>
        </w:rPr>
        <w:t>月</w:t>
      </w:r>
      <w:r w:rsidR="006257D8">
        <w:rPr>
          <w:rFonts w:ascii="新細明體" w:hAnsi="新細明體" w:hint="eastAsia"/>
          <w:color w:val="000000"/>
          <w:sz w:val="20"/>
          <w:szCs w:val="20"/>
        </w:rPr>
        <w:t>1</w:t>
      </w:r>
      <w:r>
        <w:rPr>
          <w:rFonts w:ascii="新細明體" w:hAnsi="新細明體" w:hint="eastAsia"/>
          <w:color w:val="000000"/>
          <w:sz w:val="20"/>
          <w:szCs w:val="20"/>
        </w:rPr>
        <w:t>日起至</w:t>
      </w:r>
      <w:r>
        <w:rPr>
          <w:rFonts w:ascii="新細明體" w:hAnsi="新細明體"/>
          <w:color w:val="000000"/>
          <w:sz w:val="20"/>
          <w:szCs w:val="20"/>
        </w:rPr>
        <w:t xml:space="preserve"> </w:t>
      </w:r>
      <w:r w:rsidR="006257D8">
        <w:rPr>
          <w:rFonts w:ascii="新細明體" w:hAnsi="新細明體" w:hint="eastAsia"/>
          <w:color w:val="000000"/>
          <w:sz w:val="20"/>
          <w:szCs w:val="20"/>
        </w:rPr>
        <w:t>9</w:t>
      </w:r>
      <w:r>
        <w:rPr>
          <w:rFonts w:ascii="新細明體" w:hAnsi="新細明體" w:hint="eastAsia"/>
          <w:color w:val="000000"/>
          <w:sz w:val="20"/>
          <w:szCs w:val="20"/>
        </w:rPr>
        <w:t>月</w:t>
      </w:r>
      <w:r w:rsidR="006257D8">
        <w:rPr>
          <w:rFonts w:ascii="新細明體" w:hAnsi="新細明體" w:hint="eastAsia"/>
          <w:color w:val="000000"/>
          <w:sz w:val="20"/>
          <w:szCs w:val="20"/>
        </w:rPr>
        <w:t>20</w:t>
      </w:r>
      <w:r>
        <w:rPr>
          <w:rFonts w:ascii="新細明體" w:hAnsi="新細明體" w:hint="eastAsia"/>
          <w:color w:val="000000"/>
          <w:sz w:val="20"/>
          <w:szCs w:val="20"/>
        </w:rPr>
        <w:t>日止。</w:t>
      </w:r>
    </w:p>
    <w:p w:rsidR="003A3624" w:rsidRDefault="003A3624">
      <w:pPr>
        <w:snapToGrid w:val="0"/>
        <w:spacing w:line="300" w:lineRule="auto"/>
        <w:rPr>
          <w:rFonts w:ascii="新細明體" w:hAnsi="新細明體" w:hint="eastAsia"/>
          <w:color w:val="000000"/>
          <w:sz w:val="20"/>
          <w:szCs w:val="20"/>
        </w:rPr>
      </w:pPr>
      <w:r>
        <w:rPr>
          <w:rFonts w:ascii="新細明體" w:hAnsi="新細明體" w:hint="eastAsia"/>
          <w:color w:val="000000"/>
          <w:sz w:val="20"/>
          <w:szCs w:val="20"/>
        </w:rPr>
        <w:t xml:space="preserve">    </w:t>
      </w:r>
    </w:p>
    <w:p w:rsidR="003A3624" w:rsidRDefault="003A3624">
      <w:pPr>
        <w:snapToGrid w:val="0"/>
        <w:spacing w:line="300" w:lineRule="auto"/>
        <w:rPr>
          <w:rFonts w:ascii="新細明體" w:hAnsi="新細明體" w:cs="Arial Unicode MS"/>
          <w:color w:val="000000"/>
        </w:rPr>
      </w:pPr>
      <w:r>
        <w:rPr>
          <w:rStyle w:val="a3"/>
          <w:rFonts w:ascii="新細明體" w:hAnsi="新細明體" w:hint="eastAsia"/>
          <w:bCs w:val="0"/>
          <w:color w:val="000000"/>
          <w:sz w:val="20"/>
          <w:szCs w:val="20"/>
        </w:rPr>
        <w:t>五、申請及審查</w:t>
      </w:r>
    </w:p>
    <w:p w:rsidR="003A3624" w:rsidRDefault="003A3624">
      <w:pPr>
        <w:pStyle w:val="a4"/>
        <w:snapToGrid w:val="0"/>
        <w:spacing w:before="0" w:beforeAutospacing="0" w:after="0" w:afterAutospacing="0" w:line="300" w:lineRule="auto"/>
        <w:ind w:leftChars="167" w:left="601" w:hangingChars="100" w:hanging="200"/>
        <w:rPr>
          <w:rFonts w:ascii="新細明體" w:eastAsia="新細明體" w:hAnsi="新細明體" w:cs="Arial"/>
          <w:color w:val="000000"/>
          <w:sz w:val="17"/>
          <w:szCs w:val="17"/>
        </w:rPr>
      </w:pPr>
      <w:r>
        <w:rPr>
          <w:rFonts w:ascii="新細明體" w:eastAsia="新細明體" w:hAnsi="新細明體" w:cs="新細明體"/>
          <w:color w:val="000000"/>
          <w:sz w:val="20"/>
          <w:szCs w:val="20"/>
        </w:rPr>
        <w:t>1.</w:t>
      </w:r>
      <w:r>
        <w:rPr>
          <w:rFonts w:ascii="新細明體" w:eastAsia="新細明體" w:hAnsi="新細明體" w:cs="新細明體" w:hint="eastAsia"/>
          <w:color w:val="000000"/>
          <w:sz w:val="14"/>
          <w:szCs w:val="14"/>
        </w:rPr>
        <w:t>           </w:t>
      </w:r>
      <w:r>
        <w:rPr>
          <w:rFonts w:ascii="新細明體" w:eastAsia="新細明體" w:hAnsi="新細明體" w:cs="新細明體"/>
          <w:color w:val="000000"/>
          <w:sz w:val="14"/>
          <w:szCs w:val="14"/>
        </w:rPr>
        <w:t xml:space="preserve"> </w:t>
      </w:r>
      <w:r>
        <w:rPr>
          <w:rFonts w:ascii="新細明體" w:eastAsia="新細明體" w:hAnsi="新細明體" w:cs="Arial" w:hint="eastAsia"/>
          <w:color w:val="000000"/>
          <w:sz w:val="20"/>
          <w:szCs w:val="20"/>
        </w:rPr>
        <w:t>本獎助學金由縣（市）教育局（處）自即日起向轄內各級學校公告並依申請日期開始受理申請作業。</w:t>
      </w:r>
    </w:p>
    <w:p w:rsidR="003A3624" w:rsidRDefault="003A3624">
      <w:pPr>
        <w:pStyle w:val="a4"/>
        <w:snapToGrid w:val="0"/>
        <w:spacing w:before="0" w:beforeAutospacing="0" w:after="0" w:afterAutospacing="0" w:line="300" w:lineRule="auto"/>
        <w:ind w:leftChars="167" w:left="601" w:hangingChars="100" w:hanging="200"/>
        <w:rPr>
          <w:rFonts w:ascii="新細明體" w:eastAsia="新細明體" w:hAnsi="新細明體" w:cs="Arial"/>
          <w:color w:val="000000"/>
          <w:sz w:val="17"/>
          <w:szCs w:val="17"/>
        </w:rPr>
      </w:pPr>
      <w:r>
        <w:rPr>
          <w:rFonts w:ascii="新細明體" w:eastAsia="新細明體" w:hAnsi="新細明體" w:cs="新細明體"/>
          <w:color w:val="000000"/>
          <w:sz w:val="20"/>
          <w:szCs w:val="20"/>
        </w:rPr>
        <w:t>2.</w:t>
      </w:r>
      <w:r>
        <w:rPr>
          <w:rFonts w:ascii="新細明體" w:eastAsia="新細明體" w:hAnsi="新細明體" w:cs="新細明體" w:hint="eastAsia"/>
          <w:color w:val="000000"/>
          <w:sz w:val="14"/>
          <w:szCs w:val="14"/>
        </w:rPr>
        <w:t>           </w:t>
      </w:r>
      <w:r>
        <w:rPr>
          <w:rFonts w:ascii="新細明體" w:eastAsia="新細明體" w:hAnsi="新細明體" w:cs="新細明體"/>
          <w:color w:val="000000"/>
          <w:sz w:val="14"/>
          <w:szCs w:val="14"/>
        </w:rPr>
        <w:t xml:space="preserve"> </w:t>
      </w:r>
      <w:r>
        <w:rPr>
          <w:rFonts w:ascii="新細明體" w:eastAsia="新細明體" w:hAnsi="新細明體" w:cs="Arial" w:hint="eastAsia"/>
          <w:color w:val="000000"/>
          <w:sz w:val="20"/>
          <w:szCs w:val="20"/>
        </w:rPr>
        <w:t>學生申請本獎助學金，應填具申請書向就讀學校申請。學校受理本獎助學金之申請，經學校複審通過後，並由校長推薦加註推薦說明(每校限一件)，以學校為單位，連同全部申請文件於申請期間內，向本公司申辦(申請案件郵寄本公司</w:t>
      </w:r>
      <w:r>
        <w:rPr>
          <w:rFonts w:ascii="新細明體" w:eastAsia="新細明體" w:hAnsi="新細明體" w:cs="Arial" w:hint="eastAsia"/>
          <w:color w:val="333333"/>
          <w:sz w:val="20"/>
          <w:szCs w:val="20"/>
        </w:rPr>
        <w:t>，本公司地址：23545新北市中和區員山路506號8樓『</w:t>
      </w:r>
      <w:r w:rsidRPr="00405615">
        <w:rPr>
          <w:rFonts w:ascii="新細明體" w:eastAsia="新細明體" w:hAnsi="新細明體" w:hint="eastAsia"/>
          <w:color w:val="000000"/>
          <w:sz w:val="20"/>
        </w:rPr>
        <w:t>巍揚實業股份有限公司</w:t>
      </w:r>
      <w:r>
        <w:rPr>
          <w:rFonts w:ascii="新細明體" w:eastAsia="新細明體" w:hAnsi="新細明體" w:cs="Arial" w:hint="eastAsia"/>
          <w:color w:val="333333"/>
          <w:sz w:val="20"/>
          <w:szCs w:val="20"/>
        </w:rPr>
        <w:t>勁梅</w:t>
      </w:r>
      <w:r w:rsidR="000661C2">
        <w:rPr>
          <w:rFonts w:ascii="新細明體" w:eastAsia="新細明體" w:hAnsi="新細明體" w:cs="Arial" w:hint="eastAsia"/>
          <w:color w:val="333333"/>
          <w:sz w:val="20"/>
          <w:szCs w:val="20"/>
        </w:rPr>
        <w:t>校長</w:t>
      </w:r>
      <w:r>
        <w:rPr>
          <w:rFonts w:ascii="新細明體" w:eastAsia="新細明體" w:hAnsi="新細明體" w:cs="Arial" w:hint="eastAsia"/>
          <w:color w:val="333333"/>
          <w:sz w:val="20"/>
          <w:szCs w:val="20"/>
        </w:rPr>
        <w:t>獎申請收』) 。</w:t>
      </w:r>
      <w:r>
        <w:rPr>
          <w:rFonts w:ascii="新細明體" w:eastAsia="新細明體" w:hAnsi="新細明體" w:cs="Arial" w:hint="eastAsia"/>
          <w:color w:val="000000"/>
          <w:sz w:val="20"/>
          <w:szCs w:val="20"/>
        </w:rPr>
        <w:t>) 。</w:t>
      </w:r>
      <w:r>
        <w:rPr>
          <w:rFonts w:ascii="新細明體" w:eastAsia="新細明體" w:hAnsi="新細明體" w:cs="Arial"/>
          <w:color w:val="000000"/>
          <w:sz w:val="17"/>
          <w:szCs w:val="17"/>
        </w:rPr>
        <w:t xml:space="preserve"> </w:t>
      </w:r>
    </w:p>
    <w:p w:rsidR="003A3624" w:rsidRDefault="003A3624">
      <w:pPr>
        <w:pStyle w:val="2"/>
        <w:snapToGrid w:val="0"/>
        <w:spacing w:before="0" w:beforeAutospacing="0" w:after="0" w:afterAutospacing="0" w:line="300" w:lineRule="auto"/>
        <w:ind w:leftChars="167" w:left="601" w:hangingChars="100" w:hanging="200"/>
        <w:rPr>
          <w:rFonts w:ascii="新細明體" w:eastAsia="新細明體" w:hAnsi="新細明體" w:cs="Arial"/>
          <w:color w:val="000000"/>
          <w:sz w:val="17"/>
          <w:szCs w:val="17"/>
        </w:rPr>
      </w:pPr>
      <w:r>
        <w:rPr>
          <w:rFonts w:ascii="新細明體" w:eastAsia="新細明體" w:hAnsi="新細明體" w:cs="新細明體"/>
          <w:color w:val="000000"/>
          <w:sz w:val="20"/>
          <w:szCs w:val="20"/>
        </w:rPr>
        <w:t>3.</w:t>
      </w:r>
      <w:r>
        <w:rPr>
          <w:rFonts w:ascii="新細明體" w:eastAsia="新細明體" w:hAnsi="新細明體" w:cs="新細明體" w:hint="eastAsia"/>
          <w:color w:val="000000"/>
          <w:sz w:val="14"/>
          <w:szCs w:val="14"/>
        </w:rPr>
        <w:t>           </w:t>
      </w:r>
      <w:r>
        <w:rPr>
          <w:rFonts w:ascii="新細明體" w:eastAsia="新細明體" w:hAnsi="新細明體" w:cs="新細明體"/>
          <w:color w:val="000000"/>
          <w:sz w:val="14"/>
          <w:szCs w:val="14"/>
        </w:rPr>
        <w:t xml:space="preserve"> </w:t>
      </w:r>
      <w:r>
        <w:rPr>
          <w:rFonts w:ascii="新細明體" w:eastAsia="新細明體" w:hAnsi="新細明體" w:cs="Arial" w:hint="eastAsia"/>
          <w:color w:val="000000"/>
          <w:sz w:val="20"/>
          <w:szCs w:val="20"/>
        </w:rPr>
        <w:t>本獎項由各校長推薦所屬學校學生，本公司彙整各級學校申請案件，審查申請資料正確即表示審查通過。</w:t>
      </w:r>
    </w:p>
    <w:p w:rsidR="003A3624" w:rsidRDefault="003A3624">
      <w:pPr>
        <w:pStyle w:val="2"/>
        <w:snapToGrid w:val="0"/>
        <w:spacing w:before="0" w:beforeAutospacing="0" w:after="0" w:afterAutospacing="0" w:line="300" w:lineRule="auto"/>
        <w:ind w:leftChars="150" w:left="360" w:firstLineChars="20" w:firstLine="40"/>
        <w:rPr>
          <w:rFonts w:ascii="新細明體" w:eastAsia="新細明體" w:hAnsi="新細明體" w:cs="Arial" w:hint="eastAsia"/>
          <w:color w:val="000000"/>
          <w:sz w:val="20"/>
          <w:szCs w:val="20"/>
        </w:rPr>
      </w:pPr>
      <w:r>
        <w:rPr>
          <w:rFonts w:ascii="新細明體" w:eastAsia="新細明體" w:hAnsi="新細明體" w:cs="新細明體"/>
          <w:color w:val="000000"/>
          <w:sz w:val="20"/>
          <w:szCs w:val="20"/>
        </w:rPr>
        <w:t>4.</w:t>
      </w:r>
      <w:r>
        <w:rPr>
          <w:rFonts w:ascii="新細明體" w:eastAsia="新細明體" w:hAnsi="新細明體" w:cs="新細明體" w:hint="eastAsia"/>
          <w:color w:val="000000"/>
          <w:sz w:val="14"/>
          <w:szCs w:val="14"/>
        </w:rPr>
        <w:t>           </w:t>
      </w:r>
      <w:r>
        <w:rPr>
          <w:rFonts w:ascii="新細明體" w:eastAsia="新細明體" w:hAnsi="新細明體" w:cs="新細明體"/>
          <w:color w:val="000000"/>
          <w:sz w:val="14"/>
          <w:szCs w:val="14"/>
        </w:rPr>
        <w:t xml:space="preserve"> </w:t>
      </w:r>
      <w:r>
        <w:rPr>
          <w:rFonts w:ascii="新細明體" w:eastAsia="新細明體" w:hAnsi="新細明體" w:cs="Arial" w:hint="eastAsia"/>
          <w:color w:val="000000"/>
          <w:sz w:val="20"/>
          <w:szCs w:val="20"/>
        </w:rPr>
        <w:t>若申請學生已領有其它獎學金，各學校校長仍可視學生家境清寒狀況，為學生申請本獎。</w:t>
      </w:r>
    </w:p>
    <w:p w:rsidR="003A3624" w:rsidRDefault="003A3624">
      <w:pPr>
        <w:pStyle w:val="2"/>
        <w:snapToGrid w:val="0"/>
        <w:spacing w:before="0" w:beforeAutospacing="0" w:after="0" w:afterAutospacing="0" w:line="300" w:lineRule="auto"/>
        <w:ind w:leftChars="150" w:left="360" w:firstLineChars="20" w:firstLine="40"/>
        <w:rPr>
          <w:rFonts w:ascii="新細明體" w:eastAsia="新細明體" w:hAnsi="新細明體" w:cs="Arial" w:hint="eastAsia"/>
          <w:b/>
          <w:color w:val="000000"/>
          <w:sz w:val="20"/>
          <w:szCs w:val="20"/>
        </w:rPr>
      </w:pPr>
      <w:r>
        <w:rPr>
          <w:rFonts w:ascii="新細明體" w:eastAsia="新細明體" w:hAnsi="新細明體" w:cs="新細明體"/>
          <w:color w:val="000000"/>
          <w:sz w:val="20"/>
          <w:szCs w:val="20"/>
        </w:rPr>
        <w:t>5.</w:t>
      </w:r>
      <w:r>
        <w:rPr>
          <w:rFonts w:ascii="新細明體" w:eastAsia="新細明體" w:hAnsi="新細明體" w:cs="新細明體" w:hint="eastAsia"/>
          <w:color w:val="000000"/>
          <w:sz w:val="14"/>
          <w:szCs w:val="14"/>
        </w:rPr>
        <w:t>           </w:t>
      </w:r>
      <w:r>
        <w:rPr>
          <w:rFonts w:ascii="新細明體" w:eastAsia="新細明體" w:hAnsi="新細明體" w:cs="新細明體"/>
          <w:color w:val="000000"/>
          <w:sz w:val="14"/>
          <w:szCs w:val="14"/>
        </w:rPr>
        <w:t xml:space="preserve"> </w:t>
      </w:r>
      <w:r w:rsidR="000C0EDB" w:rsidRPr="007D32C2">
        <w:rPr>
          <w:rFonts w:ascii="新細明體" w:eastAsia="新細明體" w:hAnsi="新細明體" w:cs="Arial" w:hint="eastAsia"/>
          <w:b/>
          <w:color w:val="000000"/>
          <w:sz w:val="20"/>
          <w:szCs w:val="20"/>
        </w:rPr>
        <w:t>若申請合格件數超出</w:t>
      </w:r>
      <w:r w:rsidRPr="007D32C2">
        <w:rPr>
          <w:rFonts w:ascii="新細明體" w:eastAsia="新細明體" w:hAnsi="新細明體" w:cs="Arial" w:hint="eastAsia"/>
          <w:b/>
          <w:color w:val="000000"/>
          <w:sz w:val="20"/>
          <w:szCs w:val="20"/>
        </w:rPr>
        <w:t>名額，已申請案郵戳日期作為給獎先後順序。</w:t>
      </w:r>
    </w:p>
    <w:p w:rsidR="007D32C2" w:rsidRDefault="007D32C2" w:rsidP="007D32C2">
      <w:pPr>
        <w:pStyle w:val="2"/>
        <w:snapToGrid w:val="0"/>
        <w:spacing w:before="0" w:beforeAutospacing="0" w:after="0" w:afterAutospacing="0" w:line="300" w:lineRule="auto"/>
        <w:ind w:leftChars="150" w:left="360" w:firstLineChars="20" w:firstLine="40"/>
        <w:rPr>
          <w:rFonts w:ascii="新細明體" w:eastAsia="新細明體" w:hAnsi="新細明體" w:cs="Arial" w:hint="eastAsia"/>
          <w:color w:val="000000"/>
          <w:sz w:val="17"/>
          <w:szCs w:val="17"/>
        </w:rPr>
      </w:pPr>
      <w:r>
        <w:rPr>
          <w:rFonts w:ascii="新細明體" w:eastAsia="新細明體" w:hAnsi="新細明體" w:cs="新細明體" w:hint="eastAsia"/>
          <w:color w:val="000000"/>
          <w:sz w:val="20"/>
          <w:szCs w:val="20"/>
        </w:rPr>
        <w:t xml:space="preserve">6. </w:t>
      </w:r>
      <w:r w:rsidRPr="006257D8">
        <w:rPr>
          <w:rFonts w:ascii="新細明體" w:eastAsia="新細明體" w:hAnsi="新細明體" w:cs="新細明體" w:hint="eastAsia"/>
          <w:color w:val="000000"/>
          <w:sz w:val="20"/>
          <w:szCs w:val="20"/>
        </w:rPr>
        <w:t>本公司保留最後給獎權利。</w:t>
      </w:r>
    </w:p>
    <w:p w:rsidR="003A3624" w:rsidRDefault="003A3624">
      <w:pPr>
        <w:snapToGrid w:val="0"/>
        <w:spacing w:line="300" w:lineRule="auto"/>
        <w:rPr>
          <w:rFonts w:ascii="新細明體" w:hAnsi="新細明體" w:hint="eastAsia"/>
          <w:color w:val="000000"/>
        </w:rPr>
      </w:pPr>
    </w:p>
    <w:p w:rsidR="003A3624" w:rsidRDefault="003A3624">
      <w:pPr>
        <w:snapToGrid w:val="0"/>
        <w:spacing w:line="300" w:lineRule="auto"/>
        <w:rPr>
          <w:rStyle w:val="a3"/>
          <w:rFonts w:ascii="新細明體" w:hAnsi="新細明體" w:hint="eastAsia"/>
          <w:bCs w:val="0"/>
          <w:color w:val="000000"/>
          <w:sz w:val="20"/>
          <w:szCs w:val="20"/>
        </w:rPr>
      </w:pPr>
      <w:r>
        <w:rPr>
          <w:rStyle w:val="a3"/>
          <w:rFonts w:ascii="新細明體" w:hAnsi="新細明體" w:hint="eastAsia"/>
          <w:bCs w:val="0"/>
          <w:color w:val="000000"/>
          <w:sz w:val="20"/>
          <w:szCs w:val="20"/>
        </w:rPr>
        <w:t>六、撥款及發放</w:t>
      </w:r>
    </w:p>
    <w:p w:rsidR="003A3624" w:rsidRDefault="003A3624">
      <w:pPr>
        <w:pStyle w:val="2"/>
        <w:spacing w:before="0" w:beforeAutospacing="0" w:after="0" w:afterAutospacing="0" w:line="300" w:lineRule="auto"/>
        <w:ind w:leftChars="167" w:left="641" w:hangingChars="120" w:hanging="240"/>
        <w:rPr>
          <w:rFonts w:ascii="新細明體" w:eastAsia="新細明體" w:hAnsi="新細明體" w:cs="Arial"/>
          <w:color w:val="000000"/>
          <w:sz w:val="17"/>
          <w:szCs w:val="17"/>
        </w:rPr>
      </w:pPr>
      <w:r>
        <w:rPr>
          <w:rFonts w:ascii="新細明體" w:hAnsi="新細明體" w:cs="Arial"/>
          <w:color w:val="000000"/>
          <w:sz w:val="20"/>
          <w:szCs w:val="20"/>
        </w:rPr>
        <w:t>1.</w:t>
      </w:r>
      <w:r>
        <w:rPr>
          <w:rFonts w:ascii="新細明體" w:hAnsi="新細明體" w:cs="Arial" w:hint="eastAsia"/>
          <w:color w:val="000000"/>
          <w:sz w:val="20"/>
          <w:szCs w:val="20"/>
        </w:rPr>
        <w:t xml:space="preserve"> </w:t>
      </w:r>
      <w:r>
        <w:rPr>
          <w:rFonts w:ascii="新細明體" w:eastAsia="新細明體" w:hAnsi="新細明體" w:cs="Arial" w:hint="eastAsia"/>
          <w:color w:val="000000"/>
          <w:sz w:val="20"/>
          <w:szCs w:val="20"/>
        </w:rPr>
        <w:t>本公司將於公司網站公告獲獎學生名單並發函縣（市）教育局（處），敬請縣（市）教育局（處）轉發獲獎學校。</w:t>
      </w:r>
    </w:p>
    <w:p w:rsidR="003A3624" w:rsidRDefault="003A3624">
      <w:pPr>
        <w:snapToGrid w:val="0"/>
        <w:spacing w:line="300" w:lineRule="auto"/>
        <w:ind w:leftChars="167" w:left="641" w:hangingChars="120" w:hanging="240"/>
        <w:rPr>
          <w:rFonts w:ascii="新細明體" w:hAnsi="新細明體" w:cs="Arial Unicode MS"/>
          <w:color w:val="000000"/>
        </w:rPr>
      </w:pPr>
      <w:r>
        <w:rPr>
          <w:rFonts w:ascii="新細明體" w:hAnsi="新細明體" w:cs="Arial" w:hint="eastAsia"/>
          <w:color w:val="000000"/>
          <w:sz w:val="20"/>
          <w:szCs w:val="20"/>
        </w:rPr>
        <w:t>2</w:t>
      </w:r>
      <w:r>
        <w:rPr>
          <w:rFonts w:ascii="新細明體" w:hAnsi="新細明體" w:cs="Arial"/>
          <w:color w:val="000000"/>
          <w:sz w:val="20"/>
          <w:szCs w:val="20"/>
        </w:rPr>
        <w:t xml:space="preserve">. </w:t>
      </w:r>
      <w:r>
        <w:rPr>
          <w:rFonts w:ascii="新細明體" w:hAnsi="新細明體" w:cs="Arial" w:hint="eastAsia"/>
          <w:color w:val="000000"/>
          <w:sz w:val="20"/>
          <w:szCs w:val="20"/>
        </w:rPr>
        <w:t>各校依本公司審核通過之獲獎學生名單，獲獎金額到本公司網站下載檔案製作學生印領清冊、收款收據資料</w:t>
      </w:r>
      <w:r>
        <w:rPr>
          <w:rFonts w:ascii="新細明體" w:hAnsi="新細明體" w:cs="Arial"/>
          <w:color w:val="000000"/>
          <w:sz w:val="20"/>
          <w:szCs w:val="20"/>
        </w:rPr>
        <w:t xml:space="preserve"> (</w:t>
      </w:r>
      <w:r>
        <w:rPr>
          <w:rFonts w:ascii="新細明體" w:hAnsi="新細明體" w:cs="Arial" w:hint="eastAsia"/>
          <w:color w:val="000000"/>
          <w:sz w:val="20"/>
          <w:szCs w:val="20"/>
        </w:rPr>
        <w:t>請清楚填寫解款銀行代碼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碼"/>
        </w:smartTagPr>
        <w:r>
          <w:rPr>
            <w:rFonts w:ascii="新細明體" w:hAnsi="新細明體" w:cs="Arial"/>
            <w:color w:val="000000"/>
            <w:sz w:val="20"/>
            <w:szCs w:val="20"/>
          </w:rPr>
          <w:t>6</w:t>
        </w:r>
        <w:r>
          <w:rPr>
            <w:rFonts w:ascii="新細明體" w:hAnsi="新細明體" w:cs="Arial" w:hint="eastAsia"/>
            <w:color w:val="000000"/>
            <w:sz w:val="20"/>
            <w:szCs w:val="20"/>
          </w:rPr>
          <w:t>碼</w:t>
        </w:r>
      </w:smartTag>
      <w:r>
        <w:rPr>
          <w:rFonts w:ascii="新細明體" w:hAnsi="新細明體" w:cs="Arial" w:hint="eastAsia"/>
          <w:color w:val="000000"/>
          <w:sz w:val="20"/>
          <w:szCs w:val="20"/>
        </w:rPr>
        <w:t>與匯款帳號</w:t>
      </w:r>
      <w:r>
        <w:rPr>
          <w:rFonts w:ascii="新細明體" w:hAnsi="新細明體" w:cs="Arial"/>
          <w:color w:val="000000"/>
          <w:sz w:val="20"/>
          <w:szCs w:val="20"/>
        </w:rPr>
        <w:t>)</w:t>
      </w:r>
      <w:r>
        <w:rPr>
          <w:rFonts w:ascii="新細明體" w:hAnsi="新細明體" w:cs="Arial" w:hint="eastAsia"/>
          <w:color w:val="000000"/>
          <w:sz w:val="20"/>
          <w:szCs w:val="20"/>
        </w:rPr>
        <w:t xml:space="preserve"> ，寄回本公司。</w:t>
      </w:r>
    </w:p>
    <w:p w:rsidR="003A3624" w:rsidRDefault="003A3624">
      <w:pPr>
        <w:pStyle w:val="2"/>
        <w:spacing w:before="0" w:beforeAutospacing="0" w:after="0" w:afterAutospacing="0" w:line="300" w:lineRule="auto"/>
        <w:ind w:leftChars="167" w:left="641" w:hangingChars="120" w:hanging="240"/>
        <w:rPr>
          <w:rFonts w:ascii="新細明體" w:eastAsia="新細明體" w:hAnsi="新細明體" w:cs="Arial" w:hint="eastAsia"/>
          <w:color w:val="000000"/>
          <w:sz w:val="20"/>
          <w:szCs w:val="20"/>
        </w:rPr>
      </w:pPr>
      <w:r>
        <w:rPr>
          <w:rFonts w:ascii="新細明體" w:eastAsia="新細明體" w:hAnsi="新細明體" w:cs="Arial" w:hint="eastAsia"/>
          <w:color w:val="000000"/>
          <w:sz w:val="20"/>
          <w:szCs w:val="20"/>
        </w:rPr>
        <w:t>3. 本公司依審核通過之各校獲獎學生印領清冊及收款收據資料，匯整所有帳戶資料、並以電匯方式直接撥款至各校，由學校逕行發放予申請學生。撥款後將於本公司網站公告之。</w:t>
      </w:r>
    </w:p>
    <w:p w:rsidR="003A3624" w:rsidRDefault="003A3624">
      <w:pPr>
        <w:snapToGrid w:val="0"/>
        <w:spacing w:line="300" w:lineRule="auto"/>
        <w:ind w:leftChars="260" w:left="624"/>
        <w:rPr>
          <w:rFonts w:ascii="新細明體" w:hAnsi="新細明體" w:hint="eastAsia"/>
          <w:color w:val="000000"/>
          <w:sz w:val="20"/>
          <w:szCs w:val="20"/>
        </w:rPr>
      </w:pPr>
      <w:r>
        <w:rPr>
          <w:rFonts w:ascii="新細明體" w:hAnsi="新細明體" w:cs="Arial" w:hint="eastAsia"/>
          <w:color w:val="000000"/>
          <w:sz w:val="20"/>
          <w:szCs w:val="20"/>
        </w:rPr>
        <w:t>於</w:t>
      </w:r>
      <w:r w:rsidR="00872299">
        <w:rPr>
          <w:rFonts w:ascii="新細明體" w:hAnsi="新細明體" w:cs="Arial" w:hint="eastAsia"/>
          <w:color w:val="000000"/>
          <w:sz w:val="20"/>
          <w:szCs w:val="20"/>
        </w:rPr>
        <w:t>102</w:t>
      </w:r>
      <w:r>
        <w:rPr>
          <w:rFonts w:ascii="新細明體" w:hAnsi="新細明體" w:cs="Arial" w:hint="eastAsia"/>
          <w:color w:val="000000"/>
          <w:sz w:val="20"/>
          <w:szCs w:val="20"/>
        </w:rPr>
        <w:t>年</w:t>
      </w:r>
      <w:r w:rsidR="006257D8">
        <w:rPr>
          <w:rFonts w:ascii="新細明體" w:hAnsi="新細明體" w:cs="Arial" w:hint="eastAsia"/>
          <w:color w:val="000000"/>
          <w:sz w:val="20"/>
          <w:szCs w:val="20"/>
        </w:rPr>
        <w:t>12</w:t>
      </w:r>
      <w:r>
        <w:rPr>
          <w:rFonts w:ascii="新細明體" w:hAnsi="新細明體" w:cs="Arial" w:hint="eastAsia"/>
          <w:color w:val="000000"/>
          <w:sz w:val="20"/>
          <w:szCs w:val="20"/>
        </w:rPr>
        <w:t>月</w:t>
      </w:r>
      <w:r>
        <w:rPr>
          <w:rFonts w:ascii="新細明體" w:hAnsi="新細明體" w:hint="eastAsia"/>
          <w:color w:val="000000"/>
          <w:sz w:val="20"/>
          <w:szCs w:val="20"/>
        </w:rPr>
        <w:t>31日前完成匯款</w:t>
      </w:r>
    </w:p>
    <w:p w:rsidR="003A3624" w:rsidRDefault="003A3624">
      <w:pPr>
        <w:pStyle w:val="2"/>
        <w:spacing w:before="0" w:beforeAutospacing="0" w:after="0" w:afterAutospacing="0" w:line="300" w:lineRule="auto"/>
        <w:ind w:leftChars="167" w:left="641" w:hangingChars="120" w:hanging="240"/>
        <w:rPr>
          <w:rFonts w:ascii="新細明體" w:eastAsia="新細明體" w:hAnsi="新細明體" w:cs="Arial"/>
          <w:color w:val="000000"/>
          <w:sz w:val="17"/>
          <w:szCs w:val="17"/>
        </w:rPr>
      </w:pPr>
      <w:r>
        <w:rPr>
          <w:rFonts w:ascii="新細明體" w:eastAsia="新細明體" w:hAnsi="新細明體" w:cs="Arial" w:hint="eastAsia"/>
          <w:color w:val="000000"/>
          <w:sz w:val="20"/>
          <w:szCs w:val="20"/>
        </w:rPr>
        <w:t>4</w:t>
      </w:r>
      <w:r>
        <w:rPr>
          <w:rFonts w:ascii="新細明體" w:eastAsia="新細明體" w:hAnsi="新細明體" w:cs="Arial"/>
          <w:color w:val="000000"/>
          <w:sz w:val="20"/>
          <w:szCs w:val="20"/>
        </w:rPr>
        <w:t xml:space="preserve">. </w:t>
      </w:r>
      <w:r>
        <w:rPr>
          <w:rFonts w:ascii="新細明體" w:eastAsia="新細明體" w:hAnsi="新細明體" w:cs="Arial" w:hint="eastAsia"/>
          <w:color w:val="000000"/>
          <w:sz w:val="20"/>
          <w:szCs w:val="20"/>
        </w:rPr>
        <w:t>獎狀之發放依據本公司通過審核之獲獎學生名單製作，直接郵寄各申請學校，由學校於公開場合發放獎狀予學生。</w:t>
      </w:r>
    </w:p>
    <w:p w:rsidR="003A3624" w:rsidRDefault="003A3624">
      <w:pPr>
        <w:snapToGrid w:val="0"/>
        <w:spacing w:line="300" w:lineRule="auto"/>
        <w:rPr>
          <w:rFonts w:ascii="新細明體" w:hAnsi="新細明體" w:cs="Arial Unicode MS"/>
          <w:color w:val="000000"/>
        </w:rPr>
      </w:pPr>
      <w:r>
        <w:rPr>
          <w:rStyle w:val="a3"/>
          <w:rFonts w:ascii="新細明體" w:hAnsi="新細明體" w:hint="eastAsia"/>
          <w:bCs w:val="0"/>
          <w:color w:val="000000"/>
          <w:sz w:val="20"/>
          <w:szCs w:val="20"/>
        </w:rPr>
        <w:lastRenderedPageBreak/>
        <w:t> </w:t>
      </w:r>
    </w:p>
    <w:p w:rsidR="003A3624" w:rsidRDefault="003A3624">
      <w:pPr>
        <w:snapToGrid w:val="0"/>
        <w:spacing w:line="300" w:lineRule="auto"/>
        <w:rPr>
          <w:rFonts w:ascii="新細明體" w:hAnsi="新細明體" w:cs="Arial Unicode MS"/>
          <w:color w:val="000000"/>
        </w:rPr>
      </w:pPr>
      <w:r>
        <w:rPr>
          <w:rStyle w:val="a3"/>
          <w:rFonts w:ascii="新細明體" w:hAnsi="新細明體" w:hint="eastAsia"/>
          <w:bCs w:val="0"/>
          <w:color w:val="000000"/>
          <w:sz w:val="20"/>
          <w:szCs w:val="20"/>
        </w:rPr>
        <w:t>七、申請文件</w:t>
      </w:r>
      <w:r>
        <w:rPr>
          <w:rStyle w:val="a3"/>
          <w:rFonts w:ascii="新細明體" w:hAnsi="新細明體"/>
          <w:bCs w:val="0"/>
          <w:color w:val="000000"/>
          <w:sz w:val="20"/>
          <w:szCs w:val="20"/>
        </w:rPr>
        <w:t xml:space="preserve"> </w:t>
      </w:r>
    </w:p>
    <w:p w:rsidR="003A3624" w:rsidRDefault="003A3624">
      <w:pPr>
        <w:snapToGrid w:val="0"/>
        <w:spacing w:line="300" w:lineRule="auto"/>
        <w:ind w:leftChars="170" w:left="408"/>
        <w:rPr>
          <w:rFonts w:ascii="新細明體" w:hAnsi="新細明體" w:cs="Arial Unicode MS"/>
          <w:color w:val="000000"/>
        </w:rPr>
      </w:pPr>
      <w:r>
        <w:rPr>
          <w:rFonts w:ascii="新細明體" w:hAnsi="新細明體" w:cs="新細明體"/>
          <w:color w:val="000000"/>
          <w:sz w:val="20"/>
          <w:szCs w:val="20"/>
        </w:rPr>
        <w:t>1.</w:t>
      </w:r>
      <w:r>
        <w:rPr>
          <w:rFonts w:ascii="新細明體" w:hAnsi="新細明體" w:cs="新細明體" w:hint="eastAsia"/>
          <w:color w:val="000000"/>
          <w:sz w:val="14"/>
          <w:szCs w:val="14"/>
        </w:rPr>
        <w:t>           </w:t>
      </w:r>
      <w:r>
        <w:rPr>
          <w:rFonts w:ascii="新細明體" w:hAnsi="新細明體" w:cs="新細明體"/>
          <w:color w:val="000000"/>
          <w:sz w:val="14"/>
          <w:szCs w:val="14"/>
        </w:rPr>
        <w:t xml:space="preserve"> </w:t>
      </w:r>
      <w:r>
        <w:rPr>
          <w:rFonts w:ascii="新細明體" w:hAnsi="新細明體" w:hint="eastAsia"/>
          <w:color w:val="000000"/>
          <w:sz w:val="20"/>
          <w:szCs w:val="20"/>
        </w:rPr>
        <w:t>申請書一份(共3頁)。</w:t>
      </w:r>
    </w:p>
    <w:p w:rsidR="003A3624" w:rsidRDefault="003A3624">
      <w:pPr>
        <w:tabs>
          <w:tab w:val="num" w:pos="960"/>
        </w:tabs>
        <w:snapToGrid w:val="0"/>
        <w:spacing w:line="300" w:lineRule="auto"/>
        <w:ind w:leftChars="170" w:left="408"/>
        <w:rPr>
          <w:rFonts w:ascii="新細明體" w:hAnsi="新細明體" w:cs="Arial Unicode MS"/>
          <w:color w:val="000000"/>
        </w:rPr>
      </w:pPr>
      <w:r>
        <w:rPr>
          <w:rFonts w:ascii="新細明體" w:hAnsi="新細明體" w:cs="新細明體"/>
          <w:color w:val="000000"/>
          <w:sz w:val="20"/>
          <w:szCs w:val="20"/>
        </w:rPr>
        <w:t>2.</w:t>
      </w:r>
      <w:r>
        <w:rPr>
          <w:rFonts w:ascii="新細明體" w:hAnsi="新細明體" w:cs="新細明體" w:hint="eastAsia"/>
          <w:color w:val="000000"/>
          <w:sz w:val="14"/>
          <w:szCs w:val="14"/>
        </w:rPr>
        <w:t>           </w:t>
      </w:r>
      <w:r>
        <w:rPr>
          <w:rFonts w:ascii="新細明體" w:hAnsi="新細明體" w:cs="新細明體"/>
          <w:color w:val="000000"/>
          <w:sz w:val="14"/>
          <w:szCs w:val="14"/>
        </w:rPr>
        <w:t xml:space="preserve"> </w:t>
      </w:r>
      <w:r>
        <w:rPr>
          <w:rFonts w:ascii="新細明體" w:hAnsi="新細明體" w:hint="eastAsia"/>
          <w:color w:val="000000"/>
          <w:sz w:val="20"/>
          <w:szCs w:val="20"/>
        </w:rPr>
        <w:t>學生證（或在學證明）影印本乙份。</w:t>
      </w:r>
    </w:p>
    <w:p w:rsidR="003A3624" w:rsidRDefault="003A3624">
      <w:pPr>
        <w:tabs>
          <w:tab w:val="num" w:pos="960"/>
        </w:tabs>
        <w:snapToGrid w:val="0"/>
        <w:spacing w:line="300" w:lineRule="auto"/>
        <w:ind w:leftChars="170" w:left="408"/>
        <w:rPr>
          <w:rFonts w:ascii="新細明體" w:hAnsi="新細明體" w:cs="Arial Unicode MS"/>
          <w:color w:val="000000"/>
        </w:rPr>
      </w:pPr>
      <w:r>
        <w:rPr>
          <w:rFonts w:ascii="新細明體" w:hAnsi="新細明體" w:cs="新細明體"/>
          <w:color w:val="000000"/>
          <w:sz w:val="20"/>
          <w:szCs w:val="20"/>
        </w:rPr>
        <w:t>3.</w:t>
      </w:r>
      <w:r>
        <w:rPr>
          <w:rFonts w:ascii="新細明體" w:hAnsi="新細明體" w:cs="新細明體" w:hint="eastAsia"/>
          <w:color w:val="000000"/>
          <w:sz w:val="14"/>
          <w:szCs w:val="14"/>
        </w:rPr>
        <w:t>           </w:t>
      </w:r>
      <w:r>
        <w:rPr>
          <w:rFonts w:ascii="新細明體" w:hAnsi="新細明體" w:cs="新細明體"/>
          <w:color w:val="000000"/>
          <w:sz w:val="14"/>
          <w:szCs w:val="14"/>
        </w:rPr>
        <w:t xml:space="preserve"> </w:t>
      </w:r>
      <w:r>
        <w:rPr>
          <w:rFonts w:ascii="新細明體" w:hAnsi="新細明體" w:hint="eastAsia"/>
          <w:color w:val="000000"/>
          <w:sz w:val="20"/>
          <w:szCs w:val="20"/>
        </w:rPr>
        <w:t>學校成績單（或成績證明書）乙份，影印本須加蓋學校或教務處戳記認定之。</w:t>
      </w:r>
    </w:p>
    <w:p w:rsidR="003A3624" w:rsidRDefault="003A3624">
      <w:pPr>
        <w:tabs>
          <w:tab w:val="num" w:pos="960"/>
        </w:tabs>
        <w:snapToGrid w:val="0"/>
        <w:spacing w:line="300" w:lineRule="auto"/>
        <w:ind w:leftChars="170" w:left="408" w:right="113"/>
        <w:jc w:val="both"/>
        <w:rPr>
          <w:rFonts w:ascii="新細明體" w:hAnsi="新細明體" w:cs="Arial Unicode MS" w:hint="eastAsia"/>
          <w:color w:val="000000"/>
        </w:rPr>
      </w:pPr>
      <w:r>
        <w:rPr>
          <w:rFonts w:ascii="新細明體" w:hAnsi="新細明體" w:cs="新細明體"/>
          <w:color w:val="000000"/>
          <w:sz w:val="20"/>
          <w:szCs w:val="20"/>
        </w:rPr>
        <w:t>4.</w:t>
      </w:r>
      <w:r>
        <w:rPr>
          <w:rFonts w:ascii="新細明體" w:hAnsi="新細明體" w:cs="新細明體" w:hint="eastAsia"/>
          <w:color w:val="000000"/>
          <w:sz w:val="14"/>
          <w:szCs w:val="14"/>
        </w:rPr>
        <w:t>           </w:t>
      </w:r>
      <w:r>
        <w:rPr>
          <w:rFonts w:ascii="新細明體" w:hAnsi="新細明體" w:cs="新細明體"/>
          <w:color w:val="000000"/>
          <w:sz w:val="14"/>
          <w:szCs w:val="14"/>
        </w:rPr>
        <w:t xml:space="preserve"> </w:t>
      </w:r>
      <w:r>
        <w:rPr>
          <w:rFonts w:ascii="新細明體" w:hAnsi="新細明體" w:hint="eastAsia"/>
          <w:color w:val="000000"/>
          <w:sz w:val="20"/>
          <w:szCs w:val="20"/>
        </w:rPr>
        <w:t>申請人戶口名簿影印本乙份。</w:t>
      </w:r>
    </w:p>
    <w:p w:rsidR="003A3624" w:rsidRDefault="003A3624">
      <w:pPr>
        <w:snapToGrid w:val="0"/>
        <w:spacing w:line="300" w:lineRule="auto"/>
        <w:ind w:leftChars="170" w:left="608" w:hangingChars="100" w:hanging="200"/>
        <w:rPr>
          <w:rFonts w:ascii="新細明體" w:hAnsi="新細明體" w:cs="Arial Unicode MS"/>
          <w:color w:val="000000"/>
        </w:rPr>
      </w:pPr>
      <w:r>
        <w:rPr>
          <w:rFonts w:ascii="新細明體" w:hAnsi="新細明體" w:cs="新細明體" w:hint="eastAsia"/>
          <w:color w:val="000000"/>
          <w:sz w:val="20"/>
          <w:szCs w:val="20"/>
        </w:rPr>
        <w:t>5</w:t>
      </w:r>
      <w:r>
        <w:rPr>
          <w:rFonts w:ascii="新細明體" w:hAnsi="新細明體" w:cs="新細明體"/>
          <w:color w:val="000000"/>
          <w:sz w:val="20"/>
          <w:szCs w:val="20"/>
        </w:rPr>
        <w:t>.</w:t>
      </w:r>
      <w:r>
        <w:rPr>
          <w:rFonts w:ascii="新細明體" w:hAnsi="新細明體" w:cs="新細明體" w:hint="eastAsia"/>
          <w:color w:val="000000"/>
          <w:sz w:val="14"/>
          <w:szCs w:val="14"/>
        </w:rPr>
        <w:t>           </w:t>
      </w:r>
      <w:r>
        <w:rPr>
          <w:rFonts w:ascii="新細明體" w:hAnsi="新細明體" w:cs="新細明體"/>
          <w:color w:val="000000"/>
          <w:sz w:val="14"/>
          <w:szCs w:val="14"/>
        </w:rPr>
        <w:t xml:space="preserve"> </w:t>
      </w:r>
      <w:r>
        <w:rPr>
          <w:rFonts w:ascii="新細明體" w:hAnsi="新細明體" w:cs="新細明體" w:hint="eastAsia"/>
          <w:color w:val="000000"/>
          <w:sz w:val="20"/>
          <w:szCs w:val="14"/>
        </w:rPr>
        <w:t>邀請</w:t>
      </w:r>
      <w:r>
        <w:rPr>
          <w:rFonts w:hint="eastAsia"/>
          <w:color w:val="000000"/>
          <w:sz w:val="20"/>
        </w:rPr>
        <w:t>校長提供「知識就是力量」或「逆境學習」或其他「勵志」主題</w:t>
      </w:r>
      <w:r>
        <w:rPr>
          <w:rFonts w:ascii="新細明體" w:hAnsi="新細明體" w:hint="eastAsia"/>
          <w:color w:val="000000"/>
          <w:sz w:val="20"/>
          <w:szCs w:val="20"/>
        </w:rPr>
        <w:t>專文；於本公司網站「</w:t>
      </w:r>
      <w:r>
        <w:rPr>
          <w:rFonts w:ascii="新細明體" w:hAnsi="新細明體" w:hint="eastAsia"/>
          <w:color w:val="000000"/>
          <w:sz w:val="20"/>
        </w:rPr>
        <w:t>網址: www.globalesprit.com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>
        <w:rPr>
          <w:rFonts w:ascii="新細明體" w:hAnsi="新細明體"/>
          <w:color w:val="000000"/>
          <w:sz w:val="20"/>
          <w:szCs w:val="20"/>
        </w:rPr>
        <w:t>【</w:t>
      </w:r>
      <w:r>
        <w:rPr>
          <w:rFonts w:ascii="新細明體" w:hAnsi="新細明體" w:hint="eastAsia"/>
          <w:color w:val="000000"/>
          <w:sz w:val="20"/>
          <w:szCs w:val="20"/>
        </w:rPr>
        <w:t>勁梅專欄</w:t>
      </w:r>
      <w:r>
        <w:rPr>
          <w:rFonts w:ascii="新細明體" w:hAnsi="新細明體"/>
          <w:color w:val="000000"/>
          <w:sz w:val="20"/>
          <w:szCs w:val="20"/>
        </w:rPr>
        <w:t>】</w:t>
      </w:r>
      <w:r>
        <w:rPr>
          <w:rFonts w:ascii="新細明體" w:hAnsi="新細明體" w:hint="eastAsia"/>
          <w:color w:val="000000"/>
          <w:sz w:val="20"/>
          <w:szCs w:val="20"/>
        </w:rPr>
        <w:t>公佈，註明作者，嚴禁轉載。</w:t>
      </w:r>
    </w:p>
    <w:p w:rsidR="003A3624" w:rsidRDefault="003A3624">
      <w:pPr>
        <w:snapToGrid w:val="0"/>
        <w:spacing w:line="300" w:lineRule="auto"/>
        <w:rPr>
          <w:rFonts w:ascii="新細明體" w:hAnsi="新細明體" w:cs="Arial Unicode MS"/>
          <w:color w:val="000000"/>
        </w:rPr>
      </w:pPr>
      <w:r>
        <w:rPr>
          <w:rStyle w:val="a3"/>
          <w:rFonts w:ascii="新細明體" w:hAnsi="新細明體" w:hint="eastAsia"/>
          <w:bCs w:val="0"/>
          <w:color w:val="000000"/>
          <w:sz w:val="20"/>
          <w:szCs w:val="20"/>
        </w:rPr>
        <w:t>八、推</w:t>
      </w:r>
      <w:r>
        <w:rPr>
          <w:rStyle w:val="a3"/>
          <w:rFonts w:ascii="新細明體" w:hAnsi="新細明體"/>
          <w:bCs w:val="0"/>
          <w:color w:val="000000"/>
          <w:sz w:val="20"/>
          <w:szCs w:val="20"/>
        </w:rPr>
        <w:t xml:space="preserve">   </w:t>
      </w:r>
      <w:r>
        <w:rPr>
          <w:rStyle w:val="a3"/>
          <w:rFonts w:ascii="新細明體" w:hAnsi="新細明體" w:hint="eastAsia"/>
          <w:bCs w:val="0"/>
          <w:color w:val="000000"/>
          <w:sz w:val="20"/>
          <w:szCs w:val="20"/>
        </w:rPr>
        <w:t>廣</w:t>
      </w:r>
    </w:p>
    <w:p w:rsidR="003A3624" w:rsidRDefault="003A3624">
      <w:pPr>
        <w:pStyle w:val="2"/>
        <w:spacing w:before="0" w:beforeAutospacing="0" w:after="0" w:afterAutospacing="0" w:line="300" w:lineRule="auto"/>
        <w:ind w:leftChars="167" w:left="641" w:hangingChars="120" w:hanging="240"/>
        <w:rPr>
          <w:rFonts w:ascii="新細明體" w:eastAsia="新細明體" w:hAnsi="新細明體" w:cs="Arial"/>
          <w:color w:val="000000"/>
          <w:sz w:val="17"/>
          <w:szCs w:val="17"/>
          <w:u w:val="single"/>
        </w:rPr>
      </w:pPr>
      <w:r>
        <w:rPr>
          <w:rFonts w:ascii="新細明體" w:eastAsia="新細明體" w:hAnsi="新細明體" w:cs="Arial"/>
          <w:color w:val="000000"/>
          <w:sz w:val="20"/>
          <w:szCs w:val="20"/>
        </w:rPr>
        <w:t xml:space="preserve">1. </w:t>
      </w:r>
      <w:r>
        <w:rPr>
          <w:rFonts w:ascii="新細明體" w:eastAsia="新細明體" w:hAnsi="新細明體" w:cs="Arial" w:hint="eastAsia"/>
          <w:color w:val="000000"/>
          <w:sz w:val="20"/>
          <w:szCs w:val="20"/>
        </w:rPr>
        <w:t>請各校向學生轉達本獎助學金係由「</w:t>
      </w:r>
      <w:r>
        <w:rPr>
          <w:rFonts w:ascii="新細明體" w:eastAsia="新細明體" w:hAnsi="新細明體" w:hint="eastAsia"/>
          <w:color w:val="000000"/>
          <w:sz w:val="20"/>
        </w:rPr>
        <w:t>巍揚實業股份有限公司</w:t>
      </w:r>
      <w:r>
        <w:rPr>
          <w:rFonts w:ascii="新細明體" w:eastAsia="新細明體" w:hAnsi="新細明體" w:cs="Arial" w:hint="eastAsia"/>
          <w:color w:val="000000"/>
          <w:sz w:val="20"/>
          <w:szCs w:val="20"/>
        </w:rPr>
        <w:t>」補助，本助學金之獲獎學校及各校獲獎學生名單得由本公司於網站公告之。</w:t>
      </w:r>
    </w:p>
    <w:p w:rsidR="003A3624" w:rsidRDefault="003A3624">
      <w:pPr>
        <w:spacing w:line="300" w:lineRule="auto"/>
        <w:rPr>
          <w:rFonts w:ascii="新細明體" w:hAnsi="新細明體" w:cs="Arial Unicode MS"/>
          <w:color w:val="000000"/>
        </w:rPr>
      </w:pPr>
      <w:r>
        <w:rPr>
          <w:rFonts w:ascii="新細明體" w:hAnsi="新細明體" w:cs="Arial"/>
          <w:color w:val="000000"/>
          <w:sz w:val="20"/>
          <w:szCs w:val="20"/>
        </w:rPr>
        <w:t>&lt;</w:t>
      </w:r>
      <w:r>
        <w:rPr>
          <w:rFonts w:ascii="新細明體" w:hAnsi="新細明體" w:cs="Arial" w:hint="eastAsia"/>
          <w:color w:val="000000"/>
          <w:sz w:val="20"/>
          <w:szCs w:val="20"/>
        </w:rPr>
        <w:t>備註</w:t>
      </w:r>
      <w:r>
        <w:rPr>
          <w:rFonts w:ascii="新細明體" w:hAnsi="新細明體" w:cs="Arial"/>
          <w:color w:val="000000"/>
          <w:sz w:val="20"/>
          <w:szCs w:val="20"/>
        </w:rPr>
        <w:t>&gt;</w:t>
      </w:r>
    </w:p>
    <w:p w:rsidR="003A3624" w:rsidRDefault="003A3624">
      <w:pPr>
        <w:spacing w:line="300" w:lineRule="auto"/>
        <w:ind w:leftChars="167" w:left="641" w:hangingChars="120" w:hanging="240"/>
        <w:rPr>
          <w:rFonts w:ascii="新細明體" w:hAnsi="新細明體" w:cs="Arial Unicode MS"/>
          <w:color w:val="000000"/>
        </w:rPr>
      </w:pPr>
      <w:r>
        <w:rPr>
          <w:rFonts w:ascii="新細明體" w:hAnsi="新細明體" w:cs="Arial" w:hint="eastAsia"/>
          <w:color w:val="000000"/>
          <w:sz w:val="20"/>
          <w:szCs w:val="20"/>
        </w:rPr>
        <w:t>1. 本獎助學金申請方式，是由需補助之國小</w:t>
      </w:r>
      <w:r>
        <w:rPr>
          <w:rFonts w:ascii="新細明體" w:hAnsi="新細明體" w:hint="eastAsia"/>
          <w:color w:val="000000"/>
          <w:sz w:val="20"/>
          <w:szCs w:val="20"/>
        </w:rPr>
        <w:t>校長推薦</w:t>
      </w:r>
      <w:r>
        <w:rPr>
          <w:rFonts w:ascii="新細明體" w:hAnsi="新細明體" w:cs="Arial" w:hint="eastAsia"/>
          <w:color w:val="000000"/>
          <w:sz w:val="20"/>
          <w:szCs w:val="20"/>
        </w:rPr>
        <w:t>在學學生，並由學校向本公司進行申請，</w:t>
      </w:r>
      <w:r>
        <w:rPr>
          <w:rFonts w:ascii="新細明體" w:hAnsi="新細明體" w:hint="eastAsia"/>
          <w:color w:val="000000"/>
          <w:sz w:val="20"/>
        </w:rPr>
        <w:t>巍揚實業股份有限公司</w:t>
      </w:r>
      <w:r>
        <w:rPr>
          <w:rFonts w:ascii="新細明體" w:hAnsi="新細明體" w:cs="Arial" w:hint="eastAsia"/>
          <w:color w:val="000000"/>
          <w:sz w:val="20"/>
          <w:szCs w:val="20"/>
        </w:rPr>
        <w:t>不直接受理個人申請事宜。</w:t>
      </w:r>
    </w:p>
    <w:p w:rsidR="003A3624" w:rsidRDefault="003A3624">
      <w:pPr>
        <w:spacing w:line="300" w:lineRule="auto"/>
        <w:ind w:leftChars="150" w:left="360" w:firstLineChars="20" w:firstLine="40"/>
        <w:rPr>
          <w:rFonts w:ascii="Arial Unicode MS" w:eastAsia="Arial Unicode MS" w:hAnsi="Arial Unicode MS" w:cs="Arial Unicode MS"/>
          <w:color w:val="000000"/>
        </w:rPr>
      </w:pPr>
      <w:r>
        <w:rPr>
          <w:rFonts w:ascii="新細明體" w:hAnsi="新細明體" w:cs="Arial"/>
          <w:color w:val="000000"/>
          <w:sz w:val="20"/>
          <w:szCs w:val="20"/>
        </w:rPr>
        <w:t>2.</w:t>
      </w:r>
      <w:r>
        <w:rPr>
          <w:rFonts w:ascii="新細明體" w:hAnsi="新細明體" w:cs="Arial" w:hint="eastAsia"/>
          <w:color w:val="000000"/>
          <w:sz w:val="20"/>
          <w:szCs w:val="20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</w:rPr>
        <w:t>各縣市政府教育局</w:t>
      </w:r>
      <w:r>
        <w:rPr>
          <w:rFonts w:ascii="新細明體" w:hAnsi="新細明體" w:hint="eastAsia"/>
          <w:color w:val="000000"/>
          <w:sz w:val="20"/>
          <w:szCs w:val="20"/>
        </w:rPr>
        <w:t>【</w:t>
      </w:r>
      <w:r>
        <w:rPr>
          <w:rFonts w:ascii="新細明體" w:hAnsi="新細明體" w:hint="eastAsia"/>
          <w:color w:val="000000"/>
          <w:sz w:val="20"/>
        </w:rPr>
        <w:t>勁梅校長獎</w:t>
      </w:r>
      <w:r>
        <w:rPr>
          <w:rFonts w:ascii="新細明體" w:hAnsi="新細明體" w:hint="eastAsia"/>
          <w:color w:val="000000"/>
          <w:sz w:val="20"/>
          <w:szCs w:val="20"/>
        </w:rPr>
        <w:t>】</w:t>
      </w:r>
      <w:r>
        <w:rPr>
          <w:rFonts w:ascii="Arial" w:hAnsi="Arial" w:cs="Arial" w:hint="eastAsia"/>
          <w:color w:val="000000"/>
          <w:sz w:val="20"/>
          <w:szCs w:val="20"/>
        </w:rPr>
        <w:t>獎學金申請辦法詢問窗口：</w:t>
      </w:r>
    </w:p>
    <w:tbl>
      <w:tblPr>
        <w:tblW w:w="5850" w:type="dxa"/>
        <w:tblCellSpacing w:w="0" w:type="dxa"/>
        <w:tblInd w:w="9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75"/>
        <w:gridCol w:w="2775"/>
      </w:tblGrid>
      <w:tr w:rsidR="00A506CC" w:rsidTr="00A506CC">
        <w:trPr>
          <w:tblCellSpacing w:w="0" w:type="dxa"/>
        </w:trPr>
        <w:tc>
          <w:tcPr>
            <w:tcW w:w="30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  <w:t>各縣市教育局承辦單位</w:t>
            </w:r>
          </w:p>
        </w:tc>
        <w:tc>
          <w:tcPr>
            <w:tcW w:w="27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  <w:t>詢問電話</w:t>
            </w:r>
          </w:p>
        </w:tc>
      </w:tr>
      <w:tr w:rsidR="00A506CC" w:rsidTr="00A506CC">
        <w:trPr>
          <w:tblCellSpacing w:w="0" w:type="dxa"/>
        </w:trPr>
        <w:tc>
          <w:tcPr>
            <w:tcW w:w="30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  <w:t>台北市</w:t>
            </w:r>
            <w:r>
              <w:rPr>
                <w:rFonts w:ascii="標楷體" w:hAnsi="標楷體" w:hint="eastAsia"/>
                <w:color w:val="333333"/>
                <w:sz w:val="20"/>
                <w:szCs w:val="20"/>
              </w:rPr>
              <w:t>政府教育局</w:t>
            </w:r>
          </w:p>
        </w:tc>
        <w:tc>
          <w:tcPr>
            <w:tcW w:w="27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Verdana" w:hAnsi="Verdana" w:cs="新細明體" w:hint="eastAsia"/>
                <w:color w:val="333333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color w:val="333333"/>
                <w:sz w:val="20"/>
                <w:szCs w:val="20"/>
              </w:rPr>
              <w:t>(02)2720-8899</w:t>
            </w:r>
          </w:p>
        </w:tc>
      </w:tr>
      <w:tr w:rsidR="00A506CC" w:rsidTr="00A506CC">
        <w:trPr>
          <w:tblCellSpacing w:w="0" w:type="dxa"/>
        </w:trPr>
        <w:tc>
          <w:tcPr>
            <w:tcW w:w="30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ind w:left="1800" w:hangingChars="900" w:hanging="1800"/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333333"/>
                <w:sz w:val="20"/>
                <w:szCs w:val="20"/>
              </w:rPr>
              <w:t>新北市</w:t>
            </w:r>
            <w:r>
              <w:rPr>
                <w:rFonts w:ascii="標楷體" w:hAnsi="標楷體" w:hint="eastAsia"/>
                <w:color w:val="333333"/>
                <w:sz w:val="20"/>
                <w:szCs w:val="20"/>
              </w:rPr>
              <w:t>政府教育局</w:t>
            </w:r>
            <w:r>
              <w:rPr>
                <w:rFonts w:ascii="標楷體" w:hAnsi="標楷體"/>
                <w:color w:val="333333"/>
                <w:sz w:val="20"/>
                <w:szCs w:val="20"/>
              </w:rPr>
              <w:t xml:space="preserve">  </w:t>
            </w:r>
          </w:p>
        </w:tc>
        <w:tc>
          <w:tcPr>
            <w:tcW w:w="27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color w:val="333333"/>
                <w:sz w:val="20"/>
                <w:szCs w:val="20"/>
              </w:rPr>
              <w:t xml:space="preserve">(02) </w:t>
            </w:r>
            <w:r>
              <w:rPr>
                <w:rFonts w:ascii="Verdana" w:hAnsi="Verdana"/>
                <w:sz w:val="20"/>
              </w:rPr>
              <w:t>2</w:t>
            </w:r>
            <w:r>
              <w:rPr>
                <w:rFonts w:ascii="Verdana" w:hAnsi="Verdana" w:hint="eastAsia"/>
                <w:sz w:val="20"/>
              </w:rPr>
              <w:t>960-3456</w:t>
            </w:r>
          </w:p>
        </w:tc>
      </w:tr>
      <w:tr w:rsidR="00A506CC" w:rsidTr="00A506CC">
        <w:trPr>
          <w:tblCellSpacing w:w="0" w:type="dxa"/>
        </w:trPr>
        <w:tc>
          <w:tcPr>
            <w:tcW w:w="30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ind w:left="1800" w:hangingChars="900" w:hanging="1800"/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  <w:t>高雄市</w:t>
            </w:r>
            <w:r>
              <w:rPr>
                <w:rFonts w:ascii="標楷體" w:hAnsi="標楷體" w:hint="eastAsia"/>
                <w:color w:val="333333"/>
                <w:sz w:val="20"/>
                <w:szCs w:val="20"/>
              </w:rPr>
              <w:t>政府教育局</w:t>
            </w:r>
            <w:r>
              <w:rPr>
                <w:rFonts w:ascii="標楷體" w:hAnsi="標楷體" w:hint="eastAsia"/>
                <w:color w:val="333333"/>
                <w:sz w:val="20"/>
                <w:szCs w:val="20"/>
              </w:rPr>
              <w:t xml:space="preserve">  </w:t>
            </w:r>
          </w:p>
        </w:tc>
        <w:tc>
          <w:tcPr>
            <w:tcW w:w="27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Verdana" w:hAnsi="Verdana" w:cs="新細明體" w:hint="eastAsia"/>
                <w:color w:val="333333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color w:val="333333"/>
                <w:sz w:val="20"/>
                <w:szCs w:val="20"/>
              </w:rPr>
              <w:t xml:space="preserve">(07) 336-8333         </w:t>
            </w:r>
          </w:p>
        </w:tc>
      </w:tr>
      <w:tr w:rsidR="00A506CC" w:rsidTr="00A506CC">
        <w:trPr>
          <w:tblCellSpacing w:w="0" w:type="dxa"/>
        </w:trPr>
        <w:tc>
          <w:tcPr>
            <w:tcW w:w="30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台中市政府教育處</w:t>
            </w:r>
            <w:r>
              <w:rPr>
                <w:color w:val="333333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333333"/>
                <w:sz w:val="20"/>
                <w:szCs w:val="20"/>
              </w:rPr>
              <w:t>學管科</w:t>
            </w:r>
          </w:p>
        </w:tc>
        <w:tc>
          <w:tcPr>
            <w:tcW w:w="27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Verdana" w:hAnsi="Verdana" w:cs="新細明體" w:hint="eastAsia"/>
                <w:color w:val="333333"/>
                <w:sz w:val="20"/>
                <w:szCs w:val="20"/>
              </w:rPr>
            </w:pPr>
            <w:r>
              <w:rPr>
                <w:rFonts w:ascii="Verdana" w:hAnsi="Verdana" w:cs="新細明體"/>
                <w:color w:val="333333"/>
                <w:sz w:val="20"/>
                <w:szCs w:val="20"/>
              </w:rPr>
              <w:t xml:space="preserve">(04)2228-9111 </w:t>
            </w:r>
            <w:r>
              <w:rPr>
                <w:rFonts w:ascii="Verdana" w:hAnsi="Verdana" w:cs="新細明體" w:hint="eastAsia"/>
                <w:color w:val="333333"/>
                <w:sz w:val="20"/>
                <w:szCs w:val="20"/>
              </w:rPr>
              <w:t>轉</w:t>
            </w:r>
            <w:r>
              <w:rPr>
                <w:rFonts w:ascii="Verdana" w:hAnsi="Verdana" w:cs="新細明體" w:hint="eastAsia"/>
                <w:color w:val="333333"/>
                <w:sz w:val="20"/>
                <w:szCs w:val="20"/>
              </w:rPr>
              <w:t>1531</w:t>
            </w:r>
          </w:p>
        </w:tc>
      </w:tr>
      <w:tr w:rsidR="00A506CC" w:rsidTr="00A506CC">
        <w:trPr>
          <w:tblCellSpacing w:w="0" w:type="dxa"/>
        </w:trPr>
        <w:tc>
          <w:tcPr>
            <w:tcW w:w="30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914438">
            <w:pPr>
              <w:rPr>
                <w:rFonts w:hint="eastAsia"/>
                <w:color w:val="333333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  <w:t>台南市</w:t>
            </w:r>
            <w:r>
              <w:rPr>
                <w:rFonts w:hint="eastAsia"/>
                <w:color w:val="333333"/>
                <w:sz w:val="20"/>
                <w:szCs w:val="20"/>
              </w:rPr>
              <w:t>政府教育</w:t>
            </w:r>
            <w:r w:rsidR="00914438">
              <w:rPr>
                <w:rFonts w:hint="eastAsia"/>
                <w:color w:val="333333"/>
                <w:sz w:val="20"/>
                <w:szCs w:val="20"/>
              </w:rPr>
              <w:t>局</w:t>
            </w:r>
            <w:r>
              <w:rPr>
                <w:color w:val="333333"/>
                <w:sz w:val="20"/>
                <w:szCs w:val="20"/>
              </w:rPr>
              <w:t xml:space="preserve">  </w:t>
            </w:r>
            <w:r w:rsidR="00914438">
              <w:rPr>
                <w:rFonts w:hint="eastAsia"/>
                <w:color w:val="333333"/>
                <w:sz w:val="20"/>
                <w:szCs w:val="20"/>
              </w:rPr>
              <w:t>學輔校安</w:t>
            </w:r>
            <w:r>
              <w:rPr>
                <w:rFonts w:hint="eastAsia"/>
                <w:color w:val="333333"/>
                <w:sz w:val="20"/>
                <w:szCs w:val="20"/>
              </w:rPr>
              <w:t>科</w:t>
            </w:r>
          </w:p>
        </w:tc>
        <w:tc>
          <w:tcPr>
            <w:tcW w:w="27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914438">
            <w:pPr>
              <w:rPr>
                <w:rFonts w:ascii="Verdana" w:hAnsi="Verdana" w:cs="新細明體"/>
                <w:color w:val="333333"/>
                <w:sz w:val="20"/>
                <w:szCs w:val="20"/>
              </w:rPr>
            </w:pPr>
            <w:r>
              <w:rPr>
                <w:rFonts w:ascii="Verdana" w:hAnsi="Verdana" w:hint="eastAsia"/>
                <w:spacing w:val="15"/>
                <w:sz w:val="20"/>
                <w:szCs w:val="18"/>
              </w:rPr>
              <w:t>(</w:t>
            </w:r>
            <w:r>
              <w:rPr>
                <w:rFonts w:ascii="Verdana" w:hAnsi="Verdana"/>
                <w:spacing w:val="15"/>
                <w:sz w:val="20"/>
                <w:szCs w:val="18"/>
              </w:rPr>
              <w:t>0</w:t>
            </w:r>
            <w:r>
              <w:rPr>
                <w:rFonts w:ascii="Verdana" w:hAnsi="Verdana" w:hint="eastAsia"/>
                <w:spacing w:val="15"/>
                <w:sz w:val="20"/>
                <w:szCs w:val="18"/>
              </w:rPr>
              <w:t>6)29</w:t>
            </w:r>
            <w:r w:rsidR="00914438">
              <w:rPr>
                <w:rFonts w:ascii="Verdana" w:hAnsi="Verdana" w:hint="eastAsia"/>
                <w:spacing w:val="15"/>
                <w:sz w:val="20"/>
                <w:szCs w:val="18"/>
              </w:rPr>
              <w:t>9</w:t>
            </w:r>
            <w:r>
              <w:rPr>
                <w:rFonts w:ascii="Verdana" w:hAnsi="Verdana" w:hint="eastAsia"/>
                <w:spacing w:val="15"/>
                <w:sz w:val="20"/>
                <w:szCs w:val="18"/>
              </w:rPr>
              <w:t>-</w:t>
            </w:r>
            <w:r w:rsidR="00914438">
              <w:rPr>
                <w:rFonts w:ascii="Verdana" w:hAnsi="Verdana" w:hint="eastAsia"/>
                <w:spacing w:val="15"/>
                <w:sz w:val="20"/>
                <w:szCs w:val="18"/>
              </w:rPr>
              <w:t>1111</w:t>
            </w:r>
            <w:r>
              <w:rPr>
                <w:rFonts w:ascii="Verdana" w:hAnsi="Verdana" w:cs="新細明體" w:hint="eastAsia"/>
                <w:color w:val="333333"/>
                <w:sz w:val="20"/>
                <w:szCs w:val="20"/>
              </w:rPr>
              <w:t>轉</w:t>
            </w:r>
            <w:r w:rsidR="00914438">
              <w:rPr>
                <w:rFonts w:ascii="Verdana" w:hAnsi="Verdana" w:cs="新細明體" w:hint="eastAsia"/>
                <w:color w:val="333333"/>
                <w:sz w:val="20"/>
                <w:szCs w:val="20"/>
              </w:rPr>
              <w:t>8329</w:t>
            </w:r>
          </w:p>
        </w:tc>
      </w:tr>
      <w:tr w:rsidR="00A506CC" w:rsidTr="00A506CC">
        <w:trPr>
          <w:tblCellSpacing w:w="0" w:type="dxa"/>
        </w:trPr>
        <w:tc>
          <w:tcPr>
            <w:tcW w:w="30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  <w:t>基隆市</w:t>
            </w:r>
            <w:r>
              <w:rPr>
                <w:rFonts w:ascii="標楷體" w:hAnsi="標楷體" w:hint="eastAsia"/>
                <w:color w:val="333333"/>
                <w:sz w:val="20"/>
                <w:szCs w:val="20"/>
              </w:rPr>
              <w:t>政府教育處</w:t>
            </w:r>
            <w:r>
              <w:rPr>
                <w:rFonts w:ascii="標楷體" w:hAnsi="標楷體"/>
                <w:color w:val="333333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333333"/>
                <w:sz w:val="20"/>
                <w:szCs w:val="20"/>
              </w:rPr>
              <w:t>學管科</w:t>
            </w:r>
          </w:p>
        </w:tc>
        <w:tc>
          <w:tcPr>
            <w:tcW w:w="27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Verdana" w:hAnsi="Verdana" w:cs="新細明體" w:hint="eastAsia"/>
                <w:color w:val="333333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color w:val="333333"/>
                <w:sz w:val="20"/>
                <w:szCs w:val="20"/>
              </w:rPr>
              <w:t>(02)</w:t>
            </w:r>
            <w:r>
              <w:t xml:space="preserve"> </w:t>
            </w:r>
            <w:r>
              <w:rPr>
                <w:rFonts w:ascii="Verdana" w:hAnsi="Verdana"/>
                <w:sz w:val="20"/>
              </w:rPr>
              <w:t>2430</w:t>
            </w:r>
            <w:r>
              <w:rPr>
                <w:rFonts w:ascii="Verdana" w:hAnsi="Verdana" w:hint="eastAsia"/>
                <w:sz w:val="20"/>
              </w:rPr>
              <w:t>-</w:t>
            </w:r>
            <w:r>
              <w:rPr>
                <w:rFonts w:ascii="Verdana" w:hAnsi="Verdana"/>
                <w:sz w:val="20"/>
              </w:rPr>
              <w:t>1505</w:t>
            </w:r>
          </w:p>
        </w:tc>
      </w:tr>
      <w:tr w:rsidR="00A506CC" w:rsidTr="00A506CC">
        <w:trPr>
          <w:tblCellSpacing w:w="0" w:type="dxa"/>
        </w:trPr>
        <w:tc>
          <w:tcPr>
            <w:tcW w:w="30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333333"/>
                <w:sz w:val="20"/>
                <w:szCs w:val="20"/>
              </w:rPr>
              <w:t>桃園縣</w:t>
            </w:r>
            <w:r>
              <w:rPr>
                <w:rFonts w:ascii="標楷體" w:hAnsi="標楷體" w:hint="eastAsia"/>
                <w:color w:val="333333"/>
                <w:sz w:val="20"/>
                <w:szCs w:val="20"/>
              </w:rPr>
              <w:t>政府教育處</w:t>
            </w:r>
            <w:r>
              <w:rPr>
                <w:rFonts w:ascii="標楷體" w:hAnsi="標楷體"/>
                <w:color w:val="333333"/>
                <w:sz w:val="20"/>
                <w:szCs w:val="20"/>
              </w:rPr>
              <w:t xml:space="preserve">  </w:t>
            </w:r>
            <w:r>
              <w:rPr>
                <w:rFonts w:ascii="Verdana" w:hAnsi="Verdana" w:hint="eastAsia"/>
                <w:color w:val="333333"/>
                <w:sz w:val="20"/>
                <w:szCs w:val="20"/>
              </w:rPr>
              <w:t>數位教育科</w:t>
            </w:r>
          </w:p>
        </w:tc>
        <w:tc>
          <w:tcPr>
            <w:tcW w:w="27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Verdana" w:hAnsi="Verdana" w:cs="新細明體" w:hint="eastAsia"/>
                <w:color w:val="333333"/>
                <w:sz w:val="20"/>
                <w:szCs w:val="20"/>
              </w:rPr>
            </w:pPr>
            <w:r>
              <w:rPr>
                <w:rFonts w:ascii="Verdana" w:hAnsi="Verdana" w:cs="新細明體"/>
                <w:color w:val="333333"/>
                <w:sz w:val="20"/>
                <w:szCs w:val="20"/>
              </w:rPr>
              <w:t xml:space="preserve">(03)332-2101 </w:t>
            </w:r>
            <w:r>
              <w:rPr>
                <w:rFonts w:ascii="Verdana" w:hAnsi="Verdana" w:cs="新細明體" w:hint="eastAsia"/>
                <w:color w:val="333333"/>
                <w:sz w:val="20"/>
                <w:szCs w:val="20"/>
              </w:rPr>
              <w:t>轉</w:t>
            </w:r>
            <w:r>
              <w:rPr>
                <w:rFonts w:ascii="Verdana" w:hAnsi="Verdana" w:hint="eastAsia"/>
                <w:color w:val="333333"/>
                <w:sz w:val="20"/>
                <w:szCs w:val="20"/>
              </w:rPr>
              <w:t>數位教育科</w:t>
            </w:r>
          </w:p>
        </w:tc>
      </w:tr>
      <w:tr w:rsidR="00A506CC" w:rsidTr="00A506CC">
        <w:trPr>
          <w:tblCellSpacing w:w="0" w:type="dxa"/>
        </w:trPr>
        <w:tc>
          <w:tcPr>
            <w:tcW w:w="30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新細明體" w:hAnsi="新細明體" w:hint="eastAsia"/>
                <w:color w:val="333333"/>
                <w:sz w:val="20"/>
                <w:szCs w:val="20"/>
              </w:rPr>
              <w:t>新竹縣</w:t>
            </w:r>
            <w:r>
              <w:rPr>
                <w:rFonts w:ascii="標楷體" w:hAnsi="標楷體" w:hint="eastAsia"/>
                <w:color w:val="333333"/>
                <w:sz w:val="20"/>
                <w:szCs w:val="20"/>
              </w:rPr>
              <w:t>政府教育處</w:t>
            </w:r>
            <w:r>
              <w:rPr>
                <w:rFonts w:ascii="標楷體" w:hAnsi="標楷體"/>
                <w:color w:val="333333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333333"/>
                <w:sz w:val="20"/>
                <w:szCs w:val="20"/>
              </w:rPr>
              <w:t>學管科</w:t>
            </w:r>
          </w:p>
        </w:tc>
        <w:tc>
          <w:tcPr>
            <w:tcW w:w="27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Verdana" w:eastAsia="Arial Unicode MS" w:hAnsi="Verdana" w:cs="Arial Unicode MS"/>
              </w:rPr>
            </w:pPr>
            <w:r>
              <w:rPr>
                <w:rFonts w:ascii="Verdana" w:hAnsi="Verdana" w:cs="新細明體"/>
                <w:color w:val="333333"/>
                <w:sz w:val="20"/>
                <w:szCs w:val="20"/>
              </w:rPr>
              <w:t xml:space="preserve">(03)551-8101 </w:t>
            </w:r>
            <w:r>
              <w:rPr>
                <w:rFonts w:ascii="Verdana" w:hAnsi="Verdana" w:cs="新細明體" w:hint="eastAsia"/>
                <w:color w:val="333333"/>
                <w:sz w:val="20"/>
                <w:szCs w:val="20"/>
              </w:rPr>
              <w:t>轉學管科</w:t>
            </w:r>
          </w:p>
        </w:tc>
      </w:tr>
      <w:tr w:rsidR="00A506CC" w:rsidTr="00A506CC">
        <w:trPr>
          <w:tblCellSpacing w:w="0" w:type="dxa"/>
        </w:trPr>
        <w:tc>
          <w:tcPr>
            <w:tcW w:w="30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新竹市政府教育處</w:t>
            </w:r>
            <w:r>
              <w:rPr>
                <w:color w:val="333333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333333"/>
                <w:sz w:val="20"/>
                <w:szCs w:val="20"/>
              </w:rPr>
              <w:t>學管科</w:t>
            </w:r>
          </w:p>
        </w:tc>
        <w:tc>
          <w:tcPr>
            <w:tcW w:w="27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Verdana" w:eastAsia="Arial Unicode MS" w:hAnsi="Verdana" w:cs="Arial Unicode MS"/>
              </w:rPr>
            </w:pPr>
            <w:r>
              <w:rPr>
                <w:rFonts w:ascii="Verdana" w:hAnsi="Verdana" w:cs="新細明體"/>
                <w:color w:val="333333"/>
                <w:sz w:val="20"/>
                <w:szCs w:val="20"/>
              </w:rPr>
              <w:t xml:space="preserve">(03)521-6121 </w:t>
            </w:r>
            <w:r>
              <w:rPr>
                <w:rFonts w:ascii="Verdana" w:hAnsi="Verdana" w:cs="新細明體" w:hint="eastAsia"/>
                <w:color w:val="333333"/>
                <w:sz w:val="20"/>
                <w:szCs w:val="20"/>
              </w:rPr>
              <w:t>轉學管科</w:t>
            </w:r>
          </w:p>
        </w:tc>
      </w:tr>
      <w:tr w:rsidR="00A506CC" w:rsidTr="00A506CC">
        <w:trPr>
          <w:tblCellSpacing w:w="0" w:type="dxa"/>
        </w:trPr>
        <w:tc>
          <w:tcPr>
            <w:tcW w:w="30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苗栗縣政府教育處</w:t>
            </w:r>
            <w:r>
              <w:rPr>
                <w:color w:val="333333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333333"/>
                <w:sz w:val="20"/>
                <w:szCs w:val="20"/>
              </w:rPr>
              <w:t>學管科</w:t>
            </w:r>
          </w:p>
        </w:tc>
        <w:tc>
          <w:tcPr>
            <w:tcW w:w="27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Verdana" w:eastAsia="Arial Unicode MS" w:hAnsi="Verdana" w:cs="Arial Unicode MS"/>
              </w:rPr>
            </w:pPr>
            <w:r>
              <w:rPr>
                <w:rFonts w:ascii="Verdana" w:hAnsi="Verdana" w:cs="新細明體"/>
                <w:color w:val="333333"/>
                <w:sz w:val="20"/>
                <w:szCs w:val="20"/>
              </w:rPr>
              <w:t xml:space="preserve">(037)322-150 </w:t>
            </w:r>
            <w:r>
              <w:rPr>
                <w:rFonts w:ascii="Verdana" w:hAnsi="Verdana" w:cs="新細明體" w:hint="eastAsia"/>
                <w:color w:val="333333"/>
                <w:sz w:val="20"/>
                <w:szCs w:val="20"/>
              </w:rPr>
              <w:t>轉</w:t>
            </w:r>
            <w:r>
              <w:rPr>
                <w:rFonts w:ascii="Verdana" w:hAnsi="Verdana" w:hint="eastAsia"/>
                <w:color w:val="333333"/>
                <w:sz w:val="20"/>
                <w:szCs w:val="20"/>
              </w:rPr>
              <w:t>學管</w:t>
            </w:r>
            <w:r>
              <w:rPr>
                <w:rFonts w:hint="eastAsia"/>
                <w:color w:val="333333"/>
                <w:sz w:val="20"/>
                <w:szCs w:val="20"/>
              </w:rPr>
              <w:t>科</w:t>
            </w:r>
          </w:p>
        </w:tc>
      </w:tr>
      <w:tr w:rsidR="00A506CC" w:rsidTr="00A506CC">
        <w:trPr>
          <w:tblCellSpacing w:w="0" w:type="dxa"/>
        </w:trPr>
        <w:tc>
          <w:tcPr>
            <w:tcW w:w="30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新細明體" w:hAnsi="新細明體" w:hint="eastAsia"/>
                <w:color w:val="333333"/>
                <w:sz w:val="20"/>
                <w:szCs w:val="20"/>
              </w:rPr>
              <w:t>彰化縣</w:t>
            </w:r>
            <w:r>
              <w:rPr>
                <w:rFonts w:ascii="標楷體" w:hAnsi="標楷體" w:hint="eastAsia"/>
                <w:color w:val="333333"/>
                <w:sz w:val="20"/>
                <w:szCs w:val="20"/>
              </w:rPr>
              <w:t>政府教育處</w:t>
            </w:r>
            <w:r>
              <w:rPr>
                <w:rFonts w:ascii="標楷體" w:hAnsi="標楷體"/>
                <w:color w:val="333333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333333"/>
                <w:sz w:val="20"/>
                <w:szCs w:val="20"/>
              </w:rPr>
              <w:t>學管科</w:t>
            </w:r>
            <w:r>
              <w:rPr>
                <w:color w:val="333333"/>
                <w:sz w:val="20"/>
                <w:szCs w:val="20"/>
              </w:rPr>
              <w:t xml:space="preserve">  </w:t>
            </w:r>
          </w:p>
        </w:tc>
        <w:tc>
          <w:tcPr>
            <w:tcW w:w="27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 w:cs="新細明體"/>
                <w:color w:val="333333"/>
                <w:sz w:val="20"/>
                <w:szCs w:val="20"/>
              </w:rPr>
              <w:t xml:space="preserve">(04)722-2151 </w:t>
            </w:r>
            <w:r>
              <w:rPr>
                <w:rFonts w:ascii="Verdana" w:hAnsi="Verdana" w:cs="新細明體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Verdana" w:hAnsi="Verdana" w:cs="新細明體" w:hint="eastAsia"/>
                <w:color w:val="333333"/>
                <w:sz w:val="20"/>
                <w:szCs w:val="20"/>
              </w:rPr>
              <w:t>轉學管科</w:t>
            </w:r>
          </w:p>
        </w:tc>
      </w:tr>
      <w:tr w:rsidR="00A506CC" w:rsidTr="00A506CC">
        <w:trPr>
          <w:tblCellSpacing w:w="0" w:type="dxa"/>
        </w:trPr>
        <w:tc>
          <w:tcPr>
            <w:tcW w:w="30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南投縣政府教育處</w:t>
            </w:r>
            <w:r>
              <w:rPr>
                <w:color w:val="333333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333333"/>
                <w:sz w:val="20"/>
                <w:szCs w:val="20"/>
              </w:rPr>
              <w:t>學管科</w:t>
            </w:r>
          </w:p>
        </w:tc>
        <w:tc>
          <w:tcPr>
            <w:tcW w:w="27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 w:cs="新細明體"/>
                <w:color w:val="333333"/>
                <w:sz w:val="20"/>
                <w:szCs w:val="20"/>
              </w:rPr>
              <w:t xml:space="preserve">(049)222-2106 </w:t>
            </w:r>
            <w:r>
              <w:rPr>
                <w:rFonts w:ascii="Verdana" w:hAnsi="Verdana" w:cs="新細明體" w:hint="eastAsia"/>
                <w:color w:val="333333"/>
                <w:sz w:val="20"/>
                <w:szCs w:val="20"/>
              </w:rPr>
              <w:t>轉學管科</w:t>
            </w:r>
          </w:p>
        </w:tc>
      </w:tr>
      <w:tr w:rsidR="00A506CC" w:rsidTr="00A506CC">
        <w:trPr>
          <w:tblCellSpacing w:w="0" w:type="dxa"/>
        </w:trPr>
        <w:tc>
          <w:tcPr>
            <w:tcW w:w="30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  <w:t>雲林</w:t>
            </w:r>
            <w:r>
              <w:rPr>
                <w:rFonts w:hint="eastAsia"/>
                <w:color w:val="333333"/>
                <w:sz w:val="20"/>
                <w:szCs w:val="20"/>
              </w:rPr>
              <w:t>縣政府教育處</w:t>
            </w:r>
            <w:r>
              <w:rPr>
                <w:color w:val="333333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333333"/>
                <w:sz w:val="20"/>
                <w:szCs w:val="20"/>
              </w:rPr>
              <w:t>學管科</w:t>
            </w:r>
          </w:p>
        </w:tc>
        <w:tc>
          <w:tcPr>
            <w:tcW w:w="27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 w:hint="eastAsia"/>
                <w:spacing w:val="15"/>
                <w:sz w:val="20"/>
                <w:szCs w:val="18"/>
              </w:rPr>
              <w:t>(</w:t>
            </w:r>
            <w:r>
              <w:rPr>
                <w:rFonts w:ascii="Verdana" w:hAnsi="Verdana"/>
                <w:spacing w:val="15"/>
                <w:sz w:val="20"/>
                <w:szCs w:val="18"/>
              </w:rPr>
              <w:t>05</w:t>
            </w:r>
            <w:r>
              <w:rPr>
                <w:rFonts w:ascii="Verdana" w:hAnsi="Verdana" w:hint="eastAsia"/>
                <w:spacing w:val="15"/>
                <w:sz w:val="20"/>
                <w:szCs w:val="18"/>
              </w:rPr>
              <w:t>)</w:t>
            </w:r>
            <w:r>
              <w:rPr>
                <w:rFonts w:ascii="Verdana" w:hAnsi="Verdana"/>
                <w:spacing w:val="15"/>
                <w:sz w:val="20"/>
                <w:szCs w:val="18"/>
              </w:rPr>
              <w:t>532</w:t>
            </w:r>
            <w:r>
              <w:rPr>
                <w:rFonts w:ascii="Verdana" w:hAnsi="Verdana" w:hint="eastAsia"/>
                <w:spacing w:val="15"/>
                <w:sz w:val="20"/>
                <w:szCs w:val="18"/>
              </w:rPr>
              <w:t>-</w:t>
            </w:r>
            <w:r>
              <w:rPr>
                <w:rFonts w:ascii="Verdana" w:hAnsi="Verdana"/>
                <w:spacing w:val="15"/>
                <w:sz w:val="20"/>
                <w:szCs w:val="18"/>
              </w:rPr>
              <w:t>2154</w:t>
            </w:r>
            <w:r>
              <w:rPr>
                <w:rFonts w:ascii="Verdana" w:hAnsi="Verdana" w:cs="新細明體" w:hint="eastAsia"/>
                <w:color w:val="333333"/>
                <w:sz w:val="20"/>
                <w:szCs w:val="20"/>
              </w:rPr>
              <w:t>轉學管科</w:t>
            </w:r>
          </w:p>
        </w:tc>
      </w:tr>
      <w:tr w:rsidR="00B76C8F" w:rsidTr="00A506CC">
        <w:trPr>
          <w:tblCellSpacing w:w="0" w:type="dxa"/>
        </w:trPr>
        <w:tc>
          <w:tcPr>
            <w:tcW w:w="30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B76C8F" w:rsidRDefault="00B76C8F" w:rsidP="00A506CC">
            <w:pP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  <w:t>嘉義</w:t>
            </w:r>
            <w:r>
              <w:rPr>
                <w:rFonts w:hint="eastAsia"/>
                <w:color w:val="333333"/>
                <w:sz w:val="20"/>
                <w:szCs w:val="20"/>
              </w:rPr>
              <w:t>市政府教育處</w:t>
            </w:r>
            <w:r>
              <w:rPr>
                <w:color w:val="333333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333333"/>
                <w:sz w:val="20"/>
                <w:szCs w:val="20"/>
              </w:rPr>
              <w:t>學管科</w:t>
            </w:r>
          </w:p>
        </w:tc>
        <w:tc>
          <w:tcPr>
            <w:tcW w:w="27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B76C8F" w:rsidRDefault="00235C02" w:rsidP="00A506CC">
            <w:pPr>
              <w:rPr>
                <w:rFonts w:ascii="Verdana" w:hAnsi="Verdana" w:hint="eastAsia"/>
                <w:spacing w:val="15"/>
                <w:sz w:val="20"/>
                <w:szCs w:val="18"/>
              </w:rPr>
            </w:pPr>
            <w:r>
              <w:rPr>
                <w:rFonts w:ascii="Verdana" w:hAnsi="Verdana" w:hint="eastAsia"/>
                <w:spacing w:val="15"/>
                <w:sz w:val="20"/>
                <w:szCs w:val="18"/>
              </w:rPr>
              <w:t>(</w:t>
            </w:r>
            <w:r>
              <w:rPr>
                <w:rFonts w:ascii="Verdana" w:hAnsi="Verdana"/>
                <w:spacing w:val="15"/>
                <w:sz w:val="20"/>
                <w:szCs w:val="18"/>
              </w:rPr>
              <w:t>05</w:t>
            </w:r>
            <w:r>
              <w:rPr>
                <w:rFonts w:ascii="Verdana" w:hAnsi="Verdana" w:hint="eastAsia"/>
                <w:spacing w:val="15"/>
                <w:sz w:val="20"/>
                <w:szCs w:val="18"/>
              </w:rPr>
              <w:t>)225-4321</w:t>
            </w:r>
            <w:r>
              <w:rPr>
                <w:rFonts w:ascii="Verdana" w:hAnsi="Verdana" w:cs="新細明體" w:hint="eastAsia"/>
                <w:color w:val="333333"/>
                <w:sz w:val="20"/>
                <w:szCs w:val="20"/>
              </w:rPr>
              <w:t>轉學管科</w:t>
            </w:r>
          </w:p>
        </w:tc>
      </w:tr>
      <w:tr w:rsidR="00A506CC" w:rsidTr="00A506CC">
        <w:trPr>
          <w:tblCellSpacing w:w="0" w:type="dxa"/>
        </w:trPr>
        <w:tc>
          <w:tcPr>
            <w:tcW w:w="30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  <w:t>嘉義</w:t>
            </w:r>
            <w:r>
              <w:rPr>
                <w:rFonts w:hint="eastAsia"/>
                <w:color w:val="333333"/>
                <w:sz w:val="20"/>
                <w:szCs w:val="20"/>
              </w:rPr>
              <w:t>縣政府教育處</w:t>
            </w:r>
            <w:r>
              <w:rPr>
                <w:color w:val="333333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333333"/>
                <w:sz w:val="20"/>
                <w:szCs w:val="20"/>
              </w:rPr>
              <w:t>學管科</w:t>
            </w:r>
          </w:p>
        </w:tc>
        <w:tc>
          <w:tcPr>
            <w:tcW w:w="27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</w:pPr>
            <w:r>
              <w:rPr>
                <w:rFonts w:ascii="Verdana" w:hAnsi="Verdana" w:hint="eastAsia"/>
                <w:spacing w:val="15"/>
                <w:sz w:val="20"/>
                <w:szCs w:val="18"/>
              </w:rPr>
              <w:t>(</w:t>
            </w:r>
            <w:r>
              <w:rPr>
                <w:rFonts w:ascii="Verdana" w:hAnsi="Verdana"/>
                <w:spacing w:val="15"/>
                <w:sz w:val="20"/>
                <w:szCs w:val="18"/>
              </w:rPr>
              <w:t>05</w:t>
            </w:r>
            <w:r>
              <w:rPr>
                <w:rFonts w:ascii="Verdana" w:hAnsi="Verdana" w:hint="eastAsia"/>
                <w:spacing w:val="15"/>
                <w:sz w:val="20"/>
                <w:szCs w:val="18"/>
              </w:rPr>
              <w:t>)362-0123</w:t>
            </w:r>
            <w:r>
              <w:rPr>
                <w:rFonts w:ascii="Verdana" w:hAnsi="Verdana" w:cs="新細明體" w:hint="eastAsia"/>
                <w:color w:val="333333"/>
                <w:sz w:val="20"/>
                <w:szCs w:val="20"/>
              </w:rPr>
              <w:t>轉學管科</w:t>
            </w:r>
          </w:p>
        </w:tc>
      </w:tr>
      <w:tr w:rsidR="00A506CC" w:rsidTr="00A506CC">
        <w:trPr>
          <w:tblCellSpacing w:w="0" w:type="dxa"/>
        </w:trPr>
        <w:tc>
          <w:tcPr>
            <w:tcW w:w="30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  <w:t>屏東縣</w:t>
            </w:r>
            <w:r>
              <w:rPr>
                <w:rFonts w:hint="eastAsia"/>
                <w:color w:val="333333"/>
                <w:sz w:val="20"/>
                <w:szCs w:val="20"/>
              </w:rPr>
              <w:t>政府教育處</w:t>
            </w:r>
            <w:r>
              <w:rPr>
                <w:color w:val="333333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333333"/>
                <w:sz w:val="20"/>
                <w:szCs w:val="20"/>
              </w:rPr>
              <w:t>學管科</w:t>
            </w:r>
          </w:p>
        </w:tc>
        <w:tc>
          <w:tcPr>
            <w:tcW w:w="27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</w:pPr>
            <w:r>
              <w:rPr>
                <w:rFonts w:ascii="Verdana" w:hAnsi="Verdana" w:hint="eastAsia"/>
                <w:spacing w:val="15"/>
                <w:sz w:val="20"/>
                <w:szCs w:val="18"/>
              </w:rPr>
              <w:t>(</w:t>
            </w:r>
            <w:r>
              <w:rPr>
                <w:rFonts w:ascii="Verdana" w:hAnsi="Verdana"/>
                <w:spacing w:val="15"/>
                <w:sz w:val="20"/>
                <w:szCs w:val="18"/>
              </w:rPr>
              <w:t>0</w:t>
            </w:r>
            <w:r>
              <w:rPr>
                <w:rFonts w:ascii="Verdana" w:hAnsi="Verdana" w:hint="eastAsia"/>
                <w:spacing w:val="15"/>
                <w:sz w:val="20"/>
                <w:szCs w:val="18"/>
              </w:rPr>
              <w:t>8)7</w:t>
            </w:r>
            <w:r>
              <w:rPr>
                <w:rFonts w:ascii="Verdana" w:hAnsi="Verdana"/>
                <w:spacing w:val="15"/>
                <w:sz w:val="20"/>
                <w:szCs w:val="18"/>
              </w:rPr>
              <w:t>32</w:t>
            </w:r>
            <w:r>
              <w:rPr>
                <w:rFonts w:ascii="Verdana" w:hAnsi="Verdana" w:hint="eastAsia"/>
                <w:spacing w:val="15"/>
                <w:sz w:val="20"/>
                <w:szCs w:val="18"/>
              </w:rPr>
              <w:t>-0415</w:t>
            </w:r>
            <w:r>
              <w:rPr>
                <w:rFonts w:ascii="Verdana" w:hAnsi="Verdana" w:cs="新細明體" w:hint="eastAsia"/>
                <w:color w:val="333333"/>
                <w:sz w:val="20"/>
                <w:szCs w:val="20"/>
              </w:rPr>
              <w:t>轉學管科</w:t>
            </w:r>
          </w:p>
        </w:tc>
      </w:tr>
      <w:tr w:rsidR="00A506CC" w:rsidTr="00A506CC">
        <w:trPr>
          <w:tblCellSpacing w:w="0" w:type="dxa"/>
        </w:trPr>
        <w:tc>
          <w:tcPr>
            <w:tcW w:w="30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  <w:t>台東縣</w:t>
            </w:r>
            <w:r>
              <w:rPr>
                <w:rFonts w:hint="eastAsia"/>
                <w:color w:val="333333"/>
                <w:sz w:val="20"/>
                <w:szCs w:val="20"/>
              </w:rPr>
              <w:t>政府教育處</w:t>
            </w:r>
            <w:r>
              <w:rPr>
                <w:color w:val="333333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333333"/>
                <w:sz w:val="20"/>
                <w:szCs w:val="20"/>
              </w:rPr>
              <w:t>學管科</w:t>
            </w:r>
          </w:p>
        </w:tc>
        <w:tc>
          <w:tcPr>
            <w:tcW w:w="27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</w:pPr>
            <w:r>
              <w:rPr>
                <w:rFonts w:ascii="Verdana" w:hAnsi="Verdana" w:hint="eastAsia"/>
                <w:spacing w:val="15"/>
                <w:sz w:val="20"/>
                <w:szCs w:val="18"/>
              </w:rPr>
              <w:t>(</w:t>
            </w:r>
            <w:r>
              <w:rPr>
                <w:rFonts w:ascii="Verdana" w:hAnsi="Verdana"/>
                <w:spacing w:val="15"/>
                <w:sz w:val="20"/>
                <w:szCs w:val="18"/>
              </w:rPr>
              <w:t>0</w:t>
            </w:r>
            <w:r>
              <w:rPr>
                <w:rFonts w:ascii="Verdana" w:hAnsi="Verdana" w:hint="eastAsia"/>
                <w:spacing w:val="15"/>
                <w:sz w:val="20"/>
                <w:szCs w:val="18"/>
              </w:rPr>
              <w:t>89)326-141</w:t>
            </w:r>
            <w:r>
              <w:rPr>
                <w:rFonts w:ascii="Verdana" w:hAnsi="Verdana" w:cs="新細明體" w:hint="eastAsia"/>
                <w:color w:val="333333"/>
                <w:sz w:val="20"/>
                <w:szCs w:val="20"/>
              </w:rPr>
              <w:t>轉學管科</w:t>
            </w:r>
          </w:p>
        </w:tc>
      </w:tr>
      <w:tr w:rsidR="00A506CC" w:rsidTr="00A506CC">
        <w:trPr>
          <w:tblCellSpacing w:w="0" w:type="dxa"/>
        </w:trPr>
        <w:tc>
          <w:tcPr>
            <w:tcW w:w="30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  <w:t>花蓮縣</w:t>
            </w:r>
            <w:r>
              <w:rPr>
                <w:rFonts w:hint="eastAsia"/>
                <w:color w:val="333333"/>
                <w:sz w:val="20"/>
                <w:szCs w:val="20"/>
              </w:rPr>
              <w:t>政府教育處</w:t>
            </w:r>
            <w:r>
              <w:rPr>
                <w:color w:val="333333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333333"/>
                <w:sz w:val="20"/>
                <w:szCs w:val="20"/>
              </w:rPr>
              <w:t>學管科</w:t>
            </w:r>
          </w:p>
        </w:tc>
        <w:tc>
          <w:tcPr>
            <w:tcW w:w="27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</w:pPr>
            <w:r>
              <w:rPr>
                <w:rFonts w:ascii="Verdana" w:hAnsi="Verdana" w:hint="eastAsia"/>
                <w:spacing w:val="15"/>
                <w:sz w:val="20"/>
                <w:szCs w:val="18"/>
              </w:rPr>
              <w:t>(</w:t>
            </w:r>
            <w:r>
              <w:rPr>
                <w:rFonts w:ascii="Verdana" w:hAnsi="Verdana"/>
                <w:spacing w:val="15"/>
                <w:sz w:val="20"/>
                <w:szCs w:val="18"/>
              </w:rPr>
              <w:t>0</w:t>
            </w:r>
            <w:r>
              <w:rPr>
                <w:rFonts w:ascii="Verdana" w:hAnsi="Verdana" w:hint="eastAsia"/>
                <w:spacing w:val="15"/>
                <w:sz w:val="20"/>
                <w:szCs w:val="18"/>
              </w:rPr>
              <w:t>3)846-2775</w:t>
            </w:r>
            <w:r>
              <w:rPr>
                <w:rFonts w:ascii="Verdana" w:hAnsi="Verdana" w:cs="新細明體" w:hint="eastAsia"/>
                <w:color w:val="333333"/>
                <w:sz w:val="20"/>
                <w:szCs w:val="20"/>
              </w:rPr>
              <w:t>轉學管科</w:t>
            </w:r>
          </w:p>
        </w:tc>
      </w:tr>
      <w:tr w:rsidR="00A506CC" w:rsidTr="00A506CC">
        <w:trPr>
          <w:tblCellSpacing w:w="0" w:type="dxa"/>
        </w:trPr>
        <w:tc>
          <w:tcPr>
            <w:tcW w:w="30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  <w:t>宜蘭縣</w:t>
            </w:r>
            <w:r>
              <w:rPr>
                <w:rFonts w:hint="eastAsia"/>
                <w:color w:val="333333"/>
                <w:sz w:val="20"/>
                <w:szCs w:val="20"/>
              </w:rPr>
              <w:t>政府教育處</w:t>
            </w:r>
            <w:r>
              <w:rPr>
                <w:color w:val="333333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333333"/>
                <w:sz w:val="20"/>
                <w:szCs w:val="20"/>
              </w:rPr>
              <w:t>學管科</w:t>
            </w:r>
          </w:p>
        </w:tc>
        <w:tc>
          <w:tcPr>
            <w:tcW w:w="27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</w:pPr>
            <w:r>
              <w:rPr>
                <w:rFonts w:ascii="Verdana" w:hAnsi="Verdana" w:hint="eastAsia"/>
                <w:spacing w:val="15"/>
                <w:sz w:val="20"/>
                <w:szCs w:val="18"/>
              </w:rPr>
              <w:t>(</w:t>
            </w:r>
            <w:r>
              <w:rPr>
                <w:rFonts w:ascii="Verdana" w:hAnsi="Verdana"/>
                <w:spacing w:val="15"/>
                <w:sz w:val="20"/>
                <w:szCs w:val="18"/>
              </w:rPr>
              <w:t>0</w:t>
            </w:r>
            <w:r>
              <w:rPr>
                <w:rFonts w:ascii="Verdana" w:hAnsi="Verdana" w:hint="eastAsia"/>
                <w:spacing w:val="15"/>
                <w:sz w:val="20"/>
                <w:szCs w:val="18"/>
              </w:rPr>
              <w:t>3)925-1000</w:t>
            </w:r>
            <w:r>
              <w:rPr>
                <w:rFonts w:ascii="Verdana" w:hAnsi="Verdana" w:cs="新細明體" w:hint="eastAsia"/>
                <w:color w:val="333333"/>
                <w:sz w:val="20"/>
                <w:szCs w:val="20"/>
              </w:rPr>
              <w:t>轉</w:t>
            </w:r>
            <w:r>
              <w:rPr>
                <w:rFonts w:hint="eastAsia"/>
                <w:color w:val="333333"/>
                <w:sz w:val="20"/>
                <w:szCs w:val="20"/>
              </w:rPr>
              <w:t>學管科</w:t>
            </w:r>
          </w:p>
        </w:tc>
      </w:tr>
      <w:tr w:rsidR="00A506CC" w:rsidTr="00A506CC">
        <w:trPr>
          <w:tblCellSpacing w:w="0" w:type="dxa"/>
        </w:trPr>
        <w:tc>
          <w:tcPr>
            <w:tcW w:w="30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  <w:t>澎湖縣</w:t>
            </w:r>
            <w:r>
              <w:rPr>
                <w:rFonts w:hint="eastAsia"/>
                <w:color w:val="333333"/>
                <w:sz w:val="20"/>
                <w:szCs w:val="20"/>
              </w:rPr>
              <w:t>政府教育處</w:t>
            </w:r>
            <w:r>
              <w:rPr>
                <w:color w:val="333333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333333"/>
                <w:sz w:val="20"/>
                <w:szCs w:val="20"/>
              </w:rPr>
              <w:t>學管科</w:t>
            </w:r>
          </w:p>
        </w:tc>
        <w:tc>
          <w:tcPr>
            <w:tcW w:w="27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</w:pPr>
            <w:r>
              <w:rPr>
                <w:rFonts w:ascii="Verdana" w:hAnsi="Verdana" w:hint="eastAsia"/>
                <w:spacing w:val="15"/>
                <w:sz w:val="20"/>
                <w:szCs w:val="18"/>
              </w:rPr>
              <w:t>(</w:t>
            </w:r>
            <w:r>
              <w:rPr>
                <w:rFonts w:ascii="Verdana" w:hAnsi="Verdana"/>
                <w:spacing w:val="15"/>
                <w:sz w:val="20"/>
                <w:szCs w:val="18"/>
              </w:rPr>
              <w:t>0</w:t>
            </w:r>
            <w:r>
              <w:rPr>
                <w:rFonts w:ascii="Verdana" w:hAnsi="Verdana" w:hint="eastAsia"/>
                <w:spacing w:val="15"/>
                <w:sz w:val="20"/>
                <w:szCs w:val="18"/>
              </w:rPr>
              <w:t>6)927-4400</w:t>
            </w:r>
            <w:r>
              <w:rPr>
                <w:rFonts w:ascii="Verdana" w:hAnsi="Verdana" w:cs="新細明體" w:hint="eastAsia"/>
                <w:color w:val="333333"/>
                <w:sz w:val="20"/>
                <w:szCs w:val="20"/>
              </w:rPr>
              <w:t>轉學管科</w:t>
            </w:r>
          </w:p>
        </w:tc>
      </w:tr>
      <w:tr w:rsidR="00A506CC" w:rsidTr="00A506CC">
        <w:trPr>
          <w:tblCellSpacing w:w="0" w:type="dxa"/>
        </w:trPr>
        <w:tc>
          <w:tcPr>
            <w:tcW w:w="30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  <w:t>連江縣</w:t>
            </w:r>
            <w:r>
              <w:rPr>
                <w:rFonts w:hint="eastAsia"/>
                <w:color w:val="333333"/>
                <w:sz w:val="20"/>
                <w:szCs w:val="20"/>
              </w:rPr>
              <w:t>政府教育局</w:t>
            </w:r>
            <w:r>
              <w:rPr>
                <w:color w:val="333333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333333"/>
                <w:sz w:val="20"/>
                <w:szCs w:val="20"/>
              </w:rPr>
              <w:t>國教科</w:t>
            </w:r>
          </w:p>
        </w:tc>
        <w:tc>
          <w:tcPr>
            <w:tcW w:w="27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</w:pPr>
            <w:r>
              <w:rPr>
                <w:rFonts w:ascii="Verdana" w:hAnsi="Verdana" w:hint="eastAsia"/>
                <w:spacing w:val="15"/>
                <w:sz w:val="20"/>
                <w:szCs w:val="18"/>
              </w:rPr>
              <w:t>(</w:t>
            </w:r>
            <w:r>
              <w:rPr>
                <w:rFonts w:ascii="Verdana" w:hAnsi="Verdana"/>
                <w:spacing w:val="15"/>
                <w:sz w:val="20"/>
                <w:szCs w:val="18"/>
              </w:rPr>
              <w:t>0</w:t>
            </w:r>
            <w:r>
              <w:rPr>
                <w:rFonts w:ascii="Verdana" w:hAnsi="Verdana" w:hint="eastAsia"/>
                <w:spacing w:val="15"/>
                <w:sz w:val="20"/>
                <w:szCs w:val="18"/>
              </w:rPr>
              <w:t>8)362-2135</w:t>
            </w:r>
            <w:r>
              <w:rPr>
                <w:rFonts w:ascii="Verdana" w:hAnsi="Verdana" w:cs="新細明體" w:hint="eastAsia"/>
                <w:color w:val="333333"/>
                <w:sz w:val="20"/>
                <w:szCs w:val="20"/>
              </w:rPr>
              <w:t>轉</w:t>
            </w:r>
            <w:r>
              <w:rPr>
                <w:rFonts w:hint="eastAsia"/>
                <w:color w:val="333333"/>
                <w:sz w:val="20"/>
                <w:szCs w:val="20"/>
              </w:rPr>
              <w:t>國教</w:t>
            </w:r>
            <w:r>
              <w:rPr>
                <w:rFonts w:ascii="Verdana" w:hAnsi="Verdana" w:cs="新細明體" w:hint="eastAsia"/>
                <w:color w:val="333333"/>
                <w:sz w:val="20"/>
                <w:szCs w:val="20"/>
              </w:rPr>
              <w:t>科</w:t>
            </w:r>
          </w:p>
        </w:tc>
      </w:tr>
      <w:tr w:rsidR="00A506CC" w:rsidTr="00A506CC">
        <w:trPr>
          <w:tblCellSpacing w:w="0" w:type="dxa"/>
        </w:trPr>
        <w:tc>
          <w:tcPr>
            <w:tcW w:w="30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  <w:t>金門縣</w:t>
            </w:r>
            <w:r>
              <w:rPr>
                <w:rFonts w:hint="eastAsia"/>
                <w:color w:val="333333"/>
                <w:sz w:val="20"/>
                <w:szCs w:val="20"/>
              </w:rPr>
              <w:t>政府教育局</w:t>
            </w:r>
            <w:r>
              <w:rPr>
                <w:color w:val="333333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333333"/>
                <w:sz w:val="20"/>
                <w:szCs w:val="20"/>
              </w:rPr>
              <w:t>國教科</w:t>
            </w:r>
          </w:p>
        </w:tc>
        <w:tc>
          <w:tcPr>
            <w:tcW w:w="27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</w:tcPr>
          <w:p w:rsidR="00A506CC" w:rsidRDefault="00A506CC" w:rsidP="00A506CC">
            <w:pPr>
              <w:rPr>
                <w:rFonts w:ascii="新細明體" w:hAnsi="新細明體" w:cs="新細明體" w:hint="eastAsia"/>
                <w:color w:val="333333"/>
                <w:sz w:val="20"/>
                <w:szCs w:val="20"/>
              </w:rPr>
            </w:pPr>
            <w:r>
              <w:rPr>
                <w:rFonts w:ascii="Verdana" w:hAnsi="Verdana" w:hint="eastAsia"/>
                <w:spacing w:val="15"/>
                <w:sz w:val="20"/>
                <w:szCs w:val="18"/>
              </w:rPr>
              <w:t>(</w:t>
            </w:r>
            <w:r>
              <w:rPr>
                <w:rFonts w:ascii="Verdana" w:hAnsi="Verdana"/>
                <w:spacing w:val="15"/>
                <w:sz w:val="20"/>
                <w:szCs w:val="18"/>
              </w:rPr>
              <w:t>0</w:t>
            </w:r>
            <w:r>
              <w:rPr>
                <w:rFonts w:ascii="Verdana" w:hAnsi="Verdana" w:hint="eastAsia"/>
                <w:spacing w:val="15"/>
                <w:sz w:val="20"/>
                <w:szCs w:val="18"/>
              </w:rPr>
              <w:t>8)231-8823</w:t>
            </w:r>
            <w:r>
              <w:rPr>
                <w:rFonts w:ascii="Verdana" w:hAnsi="Verdana" w:cs="新細明體" w:hint="eastAsia"/>
                <w:color w:val="333333"/>
                <w:sz w:val="20"/>
                <w:szCs w:val="20"/>
              </w:rPr>
              <w:t>轉</w:t>
            </w:r>
            <w:r>
              <w:rPr>
                <w:rFonts w:hint="eastAsia"/>
                <w:color w:val="333333"/>
                <w:sz w:val="20"/>
                <w:szCs w:val="20"/>
              </w:rPr>
              <w:t>國教</w:t>
            </w:r>
            <w:r>
              <w:rPr>
                <w:rFonts w:ascii="Verdana" w:hAnsi="Verdana" w:cs="新細明體" w:hint="eastAsia"/>
                <w:color w:val="333333"/>
                <w:sz w:val="20"/>
                <w:szCs w:val="20"/>
              </w:rPr>
              <w:t>科</w:t>
            </w:r>
          </w:p>
        </w:tc>
      </w:tr>
    </w:tbl>
    <w:p w:rsidR="003A3624" w:rsidRDefault="003A3624">
      <w:pPr>
        <w:snapToGrid w:val="0"/>
        <w:spacing w:line="300" w:lineRule="auto"/>
        <w:rPr>
          <w:rFonts w:ascii="新細明體" w:hAnsi="新細明體" w:hint="eastAsia"/>
          <w:color w:val="000000"/>
        </w:rPr>
      </w:pPr>
    </w:p>
    <w:sectPr w:rsidR="003A3624" w:rsidSect="002C501D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7542"/>
    <w:multiLevelType w:val="hybridMultilevel"/>
    <w:tmpl w:val="7B423608"/>
    <w:lvl w:ilvl="0" w:tplc="E2A67A4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04F5961"/>
    <w:multiLevelType w:val="hybridMultilevel"/>
    <w:tmpl w:val="4388366E"/>
    <w:lvl w:ilvl="0" w:tplc="D5A84B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573B"/>
    <w:rsid w:val="000661C2"/>
    <w:rsid w:val="000C0EDB"/>
    <w:rsid w:val="00220FA1"/>
    <w:rsid w:val="00235C02"/>
    <w:rsid w:val="00237B6D"/>
    <w:rsid w:val="002C501D"/>
    <w:rsid w:val="00303F08"/>
    <w:rsid w:val="003A3624"/>
    <w:rsid w:val="004352CE"/>
    <w:rsid w:val="005C69D6"/>
    <w:rsid w:val="006257D8"/>
    <w:rsid w:val="006E0139"/>
    <w:rsid w:val="0071573B"/>
    <w:rsid w:val="007A7397"/>
    <w:rsid w:val="007D32C2"/>
    <w:rsid w:val="00872299"/>
    <w:rsid w:val="008D4A5F"/>
    <w:rsid w:val="00914438"/>
    <w:rsid w:val="00A17959"/>
    <w:rsid w:val="00A506CC"/>
    <w:rsid w:val="00AD232D"/>
    <w:rsid w:val="00B76C8F"/>
    <w:rsid w:val="00BE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  <w:bCs/>
    </w:rPr>
  </w:style>
  <w:style w:type="paragraph" w:styleId="3">
    <w:name w:val="Body Text Indent 3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 Indent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">
    <w:name w:val="Body Text Indent 2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1822</Characters>
  <Application>Microsoft Office Word</Application>
  <DocSecurity>0</DocSecurity>
  <Lines>15</Lines>
  <Paragraphs>4</Paragraphs>
  <ScaleCrop>false</ScaleCrop>
  <Company>mychat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巍揚實業股份有限公司</dc:title>
  <dc:subject/>
  <dc:creator>FU YI</dc:creator>
  <cp:keywords/>
  <cp:lastModifiedBy>user</cp:lastModifiedBy>
  <cp:revision>2</cp:revision>
  <dcterms:created xsi:type="dcterms:W3CDTF">2013-09-06T07:44:00Z</dcterms:created>
  <dcterms:modified xsi:type="dcterms:W3CDTF">2013-09-06T07:44:00Z</dcterms:modified>
</cp:coreProperties>
</file>