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B3" w:rsidRDefault="008A2AB3" w:rsidP="008A2AB3">
      <w:pPr>
        <w:widowControl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108</w:t>
      </w: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年</w:t>
      </w: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6</w:t>
      </w: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月</w:t>
      </w: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1</w:t>
      </w:r>
      <w:r w:rsidRPr="008A2AB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日辦理學校午餐「美味爭鋒」廚師料理廚藝競賽暨營養教育闖關活動</w:t>
      </w:r>
      <w:bookmarkStart w:id="0" w:name="_GoBack"/>
      <w:bookmarkEnd w:id="0"/>
    </w:p>
    <w:p w:rsidR="008A2AB3" w:rsidRPr="008A2AB3" w:rsidRDefault="008A2AB3" w:rsidP="008A2AB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說明：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8A2AB3" w:rsidRPr="008A2AB3" w:rsidRDefault="008A2AB3" w:rsidP="008A2AB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一、為激發各校研發午餐菜單，藉由互相觀摩增進彼此廚藝，本局訂於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108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年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6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月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1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日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(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星期六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)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於中華</w:t>
      </w:r>
      <w:proofErr w:type="gramStart"/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醫</w:t>
      </w:r>
      <w:proofErr w:type="gramEnd"/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事科技大學辦理</w:t>
      </w:r>
      <w:proofErr w:type="gramStart"/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旨揭競賽</w:t>
      </w:r>
      <w:proofErr w:type="gramEnd"/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，並於當日下午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2</w:t>
      </w: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點進行頒獎典禮。</w:t>
      </w:r>
    </w:p>
    <w:p w:rsidR="008A2AB3" w:rsidRPr="008A2AB3" w:rsidRDefault="008A2AB3" w:rsidP="008A2AB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二、請鼓勵各校師生及家長共同參與，當日到現場者，除了可享受各校廚師精心製作的美味佳餚外，也可票選出自己心目中的理想校園午餐。當日亦有蔬果氣球活動表演及營養教育闖關活動等，並備有精美小禮物，精彩可期，歡迎各界扶老攜幼共同參與。</w:t>
      </w:r>
    </w:p>
    <w:p w:rsidR="008A2AB3" w:rsidRPr="008A2AB3" w:rsidRDefault="008A2AB3" w:rsidP="008A2AB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A2AB3">
        <w:rPr>
          <w:rFonts w:ascii="Arial" w:eastAsia="新細明體" w:hAnsi="Arial" w:cs="Arial"/>
          <w:color w:val="000000"/>
          <w:kern w:val="0"/>
          <w:sz w:val="23"/>
          <w:szCs w:val="23"/>
        </w:rPr>
        <w:t>三、檢附宣傳海報及當日流程表：</w:t>
      </w:r>
    </w:p>
    <w:p w:rsidR="008A2AB3" w:rsidRPr="008A2AB3" w:rsidRDefault="008A2AB3" w:rsidP="008A2AB3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819"/>
      </w:tblGrid>
      <w:tr w:rsidR="008A2AB3" w:rsidRPr="008A2AB3" w:rsidTr="008A2AB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時間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活動內容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07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開幕典禮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08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30 ~ 12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：5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競賽時間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 ~ 12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營養教育闖關活動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30 ~ 11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學生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、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家長評審(第1場)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11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 ~ 12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蔬果氣球活動表演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12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50 ~ 13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學生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、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家長評審(第2場)</w:t>
            </w:r>
          </w:p>
        </w:tc>
      </w:tr>
      <w:tr w:rsidR="008A2AB3" w:rsidRPr="008A2AB3" w:rsidTr="008A2AB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14</w:t>
            </w:r>
            <w:r w:rsidRPr="008A2AB3">
              <w:rPr>
                <w:rFonts w:ascii="新細明體" w:eastAsia="新細明體" w:hAnsi="新細明體" w:cs="新細明體" w:hint="eastAsia"/>
                <w:kern w:val="0"/>
                <w:sz w:val="27"/>
                <w:szCs w:val="27"/>
              </w:rPr>
              <w:t>：</w:t>
            </w: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AB3" w:rsidRPr="008A2AB3" w:rsidRDefault="008A2AB3" w:rsidP="008A2AB3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A2AB3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頒獎</w:t>
            </w:r>
          </w:p>
        </w:tc>
      </w:tr>
    </w:tbl>
    <w:p w:rsidR="00006EE2" w:rsidRDefault="00006EE2"/>
    <w:sectPr w:rsidR="00006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B3"/>
    <w:rsid w:val="00006EE2"/>
    <w:rsid w:val="008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2019-05-24T00:23:00Z</dcterms:created>
  <dcterms:modified xsi:type="dcterms:W3CDTF">2019-05-24T00:24:00Z</dcterms:modified>
</cp:coreProperties>
</file>