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2" w:rsidRDefault="003B7FB2" w:rsidP="003B7FB2">
      <w:pPr>
        <w:rPr>
          <w:rFonts w:hint="eastAsia"/>
        </w:rPr>
      </w:pPr>
      <w:r>
        <w:rPr>
          <w:rFonts w:hint="eastAsia"/>
        </w:rPr>
        <w:t>說明：</w:t>
      </w:r>
    </w:p>
    <w:p w:rsidR="003B7FB2" w:rsidRDefault="003B7FB2" w:rsidP="003B7FB2"/>
    <w:p w:rsidR="003B7FB2" w:rsidRDefault="003B7FB2" w:rsidP="003B7FB2">
      <w:pPr>
        <w:rPr>
          <w:rFonts w:hint="eastAsia"/>
        </w:rPr>
      </w:pPr>
      <w:r>
        <w:rPr>
          <w:rFonts w:hint="eastAsia"/>
        </w:rPr>
        <w:t>一、依據本府衛生局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日南市</w:t>
      </w:r>
      <w:proofErr w:type="gramStart"/>
      <w:r>
        <w:rPr>
          <w:rFonts w:hint="eastAsia"/>
        </w:rPr>
        <w:t>衛國健字第</w:t>
      </w:r>
      <w:r>
        <w:rPr>
          <w:rFonts w:hint="eastAsia"/>
        </w:rPr>
        <w:t>1080190619</w:t>
      </w:r>
      <w:r>
        <w:rPr>
          <w:rFonts w:hint="eastAsia"/>
        </w:rPr>
        <w:t>號</w:t>
      </w:r>
      <w:proofErr w:type="gramEnd"/>
      <w:r>
        <w:rPr>
          <w:rFonts w:hint="eastAsia"/>
        </w:rPr>
        <w:t>函辦理。</w:t>
      </w:r>
    </w:p>
    <w:p w:rsidR="003B7FB2" w:rsidRDefault="003B7FB2" w:rsidP="003B7FB2">
      <w:pPr>
        <w:rPr>
          <w:rFonts w:hint="eastAsia"/>
        </w:rPr>
      </w:pPr>
      <w:r>
        <w:rPr>
          <w:rFonts w:hint="eastAsia"/>
        </w:rPr>
        <w:t>二、為提升民眾取得健康訊息及服務之便利性，本府衛生局辦理健康報。</w:t>
      </w:r>
    </w:p>
    <w:p w:rsidR="003B7FB2" w:rsidRDefault="003B7FB2" w:rsidP="003B7FB2">
      <w:pPr>
        <w:rPr>
          <w:rFonts w:hint="eastAsia"/>
        </w:rPr>
      </w:pPr>
      <w:r>
        <w:rPr>
          <w:rFonts w:hint="eastAsia"/>
        </w:rPr>
        <w:t>三、健康報內容包含健康生活及當月份預防保健服務等相關資訊，建立民眾健康知能及方便民眾接受預防保健服務。</w:t>
      </w:r>
    </w:p>
    <w:p w:rsidR="00F13C5D" w:rsidRDefault="003B7FB2" w:rsidP="003B7FB2">
      <w:r>
        <w:rPr>
          <w:rFonts w:hint="eastAsia"/>
        </w:rPr>
        <w:t>四、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月份健康報下載網址為</w:t>
      </w:r>
      <w:r>
        <w:rPr>
          <w:rFonts w:hint="eastAsia"/>
        </w:rPr>
        <w:t>https://reurl.cc/EKjnOn</w:t>
      </w:r>
      <w:r>
        <w:rPr>
          <w:rFonts w:hint="eastAsia"/>
        </w:rPr>
        <w:t>，如有問題請聯絡本局承辦人（</w:t>
      </w:r>
      <w:r>
        <w:rPr>
          <w:rFonts w:hint="eastAsia"/>
        </w:rPr>
        <w:t>06</w:t>
      </w:r>
      <w:r>
        <w:rPr>
          <w:rFonts w:hint="eastAsia"/>
        </w:rPr>
        <w:t>）</w:t>
      </w:r>
      <w:r>
        <w:rPr>
          <w:rFonts w:hint="eastAsia"/>
        </w:rPr>
        <w:t>6357716-267</w:t>
      </w:r>
      <w:r>
        <w:rPr>
          <w:rFonts w:hint="eastAsia"/>
        </w:rPr>
        <w:t>施小姐。</w:t>
      </w:r>
      <w:bookmarkStart w:id="0" w:name="_GoBack"/>
      <w:bookmarkEnd w:id="0"/>
    </w:p>
    <w:sectPr w:rsidR="00F13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2"/>
    <w:rsid w:val="003B7FB2"/>
    <w:rsid w:val="00F1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27FE-B11D-47B4-B8E6-4DC4B25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2019-11-05T01:10:00Z</dcterms:created>
  <dcterms:modified xsi:type="dcterms:W3CDTF">2019-11-05T01:11:00Z</dcterms:modified>
</cp:coreProperties>
</file>