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B6D" w:rsidRPr="00201001" w:rsidRDefault="00201001">
      <w:pPr>
        <w:rPr>
          <w:rFonts w:ascii="標楷體" w:eastAsia="標楷體" w:hAnsi="標楷體"/>
          <w:color w:val="000000" w:themeColor="text1"/>
          <w:szCs w:val="24"/>
        </w:rPr>
      </w:pPr>
      <w:r w:rsidRPr="00201001">
        <w:rPr>
          <w:rFonts w:ascii="標楷體" w:eastAsia="標楷體" w:hAnsi="標楷體"/>
          <w:color w:val="000000" w:themeColor="text1"/>
          <w:szCs w:val="24"/>
        </w:rPr>
        <w:t>本市</w:t>
      </w:r>
      <w:proofErr w:type="gramStart"/>
      <w:r w:rsidRPr="00201001">
        <w:rPr>
          <w:rFonts w:ascii="標楷體" w:eastAsia="標楷體" w:hAnsi="標楷體"/>
          <w:color w:val="000000" w:themeColor="text1"/>
          <w:szCs w:val="24"/>
        </w:rPr>
        <w:t>109</w:t>
      </w:r>
      <w:proofErr w:type="gramEnd"/>
      <w:r w:rsidRPr="00201001">
        <w:rPr>
          <w:rFonts w:ascii="標楷體" w:eastAsia="標楷體" w:hAnsi="標楷體"/>
          <w:color w:val="000000" w:themeColor="text1"/>
          <w:szCs w:val="24"/>
        </w:rPr>
        <w:t>年度國中小教師申請第二次市內</w:t>
      </w:r>
      <w:proofErr w:type="gramStart"/>
      <w:r w:rsidRPr="00201001">
        <w:rPr>
          <w:rFonts w:ascii="標楷體" w:eastAsia="標楷體" w:hAnsi="標楷體"/>
          <w:color w:val="000000" w:themeColor="text1"/>
          <w:szCs w:val="24"/>
        </w:rPr>
        <w:t>介</w:t>
      </w:r>
      <w:proofErr w:type="gramEnd"/>
      <w:r w:rsidRPr="00201001">
        <w:rPr>
          <w:rFonts w:ascii="標楷體" w:eastAsia="標楷體" w:hAnsi="標楷體"/>
          <w:color w:val="000000" w:themeColor="text1"/>
          <w:szCs w:val="24"/>
        </w:rPr>
        <w:t>聘他校服務作業相關注意事項</w:t>
      </w:r>
    </w:p>
    <w:p w:rsidR="00201001" w:rsidRPr="00201001" w:rsidRDefault="00201001" w:rsidP="00201001">
      <w:pPr>
        <w:widowControl/>
        <w:spacing w:before="100" w:beforeAutospacing="1" w:after="100" w:afterAutospacing="1" w:line="300" w:lineRule="atLeast"/>
        <w:ind w:left="560" w:hanging="56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一、本市</w:t>
      </w:r>
      <w:proofErr w:type="gramStart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109</w:t>
      </w:r>
      <w:proofErr w:type="gramEnd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年度第二次市內</w:t>
      </w:r>
      <w:proofErr w:type="gramStart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介</w:t>
      </w:r>
      <w:proofErr w:type="gramEnd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聘</w:t>
      </w:r>
      <w:proofErr w:type="gramStart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採線上</w:t>
      </w:r>
      <w:proofErr w:type="gramEnd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報名方式，網址：</w:t>
      </w:r>
      <w:hyperlink r:id="rId4" w:tgtFrame="new_win" w:history="1">
        <w:r w:rsidRPr="00201001">
          <w:rPr>
            <w:rFonts w:ascii="標楷體" w:eastAsia="標楷體" w:hAnsi="標楷體" w:cs="新細明體" w:hint="eastAsia"/>
            <w:color w:val="000000" w:themeColor="text1"/>
            <w:kern w:val="0"/>
            <w:szCs w:val="24"/>
            <w:u w:val="single"/>
          </w:rPr>
          <w:t>http://match.tn.edu.tw/TP/</w:t>
        </w:r>
      </w:hyperlink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，系統啟用時間自109年7月1日(星期三)上午8時起至7月7日(星期二)中午12時止，請申請第二次市內</w:t>
      </w:r>
      <w:proofErr w:type="gramStart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介</w:t>
      </w:r>
      <w:proofErr w:type="gramEnd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聘之教師務必依限上網填寫積分，並完成人事人員審查。請各校務必提醒欲參加</w:t>
      </w:r>
      <w:proofErr w:type="gramStart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介</w:t>
      </w:r>
      <w:proofErr w:type="gramEnd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聘教師於期限內完成報名事宜，逾時不予受理並請自行負責。</w:t>
      </w:r>
    </w:p>
    <w:p w:rsidR="00201001" w:rsidRPr="00201001" w:rsidRDefault="00201001" w:rsidP="00201001">
      <w:pPr>
        <w:widowControl/>
        <w:spacing w:before="100" w:beforeAutospacing="1" w:after="100" w:afterAutospacing="1" w:line="300" w:lineRule="atLeast"/>
        <w:ind w:left="560" w:hanging="56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二、本市教師須在現職學校實際教學滿六學期</w:t>
      </w:r>
      <w:proofErr w:type="gramStart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〈</w:t>
      </w:r>
      <w:proofErr w:type="gramEnd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進修、</w:t>
      </w:r>
      <w:proofErr w:type="gramStart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侍</w:t>
      </w:r>
      <w:proofErr w:type="gramEnd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親等留職停薪及商借他縣市(含海外)學校年資，不予</w:t>
      </w:r>
      <w:proofErr w:type="gramStart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採</w:t>
      </w:r>
      <w:proofErr w:type="gramEnd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計；服兵</w:t>
      </w:r>
      <w:bookmarkStart w:id="0" w:name="_GoBack"/>
      <w:bookmarkEnd w:id="0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役、育嬰之留職停薪年資得</w:t>
      </w:r>
      <w:proofErr w:type="gramStart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採</w:t>
      </w:r>
      <w:proofErr w:type="gramEnd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計至多二學期</w:t>
      </w:r>
      <w:proofErr w:type="gramStart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〉</w:t>
      </w:r>
      <w:proofErr w:type="gramEnd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方得參加</w:t>
      </w:r>
      <w:proofErr w:type="gramStart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介</w:t>
      </w:r>
      <w:proofErr w:type="gramEnd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聘。</w:t>
      </w:r>
    </w:p>
    <w:p w:rsidR="00201001" w:rsidRPr="00201001" w:rsidRDefault="00201001" w:rsidP="00201001">
      <w:pPr>
        <w:widowControl/>
        <w:spacing w:before="100" w:beforeAutospacing="1" w:after="100" w:afterAutospacing="1" w:line="300" w:lineRule="atLeast"/>
        <w:ind w:left="560" w:hanging="56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三、已參與第一次市內</w:t>
      </w:r>
      <w:proofErr w:type="gramStart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介</w:t>
      </w:r>
      <w:proofErr w:type="gramEnd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聘(含超額教師</w:t>
      </w:r>
      <w:proofErr w:type="gramStart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介</w:t>
      </w:r>
      <w:proofErr w:type="gramEnd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聘)及他縣市</w:t>
      </w:r>
      <w:proofErr w:type="gramStart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介</w:t>
      </w:r>
      <w:proofErr w:type="gramEnd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聘成功教師，不得申請本次</w:t>
      </w:r>
      <w:proofErr w:type="gramStart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介</w:t>
      </w:r>
      <w:proofErr w:type="gramEnd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聘。</w:t>
      </w:r>
    </w:p>
    <w:p w:rsidR="00201001" w:rsidRPr="00201001" w:rsidRDefault="00201001" w:rsidP="00201001">
      <w:pPr>
        <w:widowControl/>
        <w:spacing w:before="100" w:beforeAutospacing="1" w:after="100" w:afterAutospacing="1" w:line="300" w:lineRule="atLeast"/>
        <w:ind w:left="560" w:hanging="56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四、第二次市內</w:t>
      </w:r>
      <w:proofErr w:type="gramStart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介</w:t>
      </w:r>
      <w:proofErr w:type="gramEnd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聘積分審查時間訂於109年7月13日(星期一)上午9時整至11時30分(補件時間至中午12時止)</w:t>
      </w:r>
      <w:proofErr w:type="gramStart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假本市</w:t>
      </w:r>
      <w:proofErr w:type="gramEnd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文化國小活動中心舉行。</w:t>
      </w:r>
    </w:p>
    <w:p w:rsidR="00201001" w:rsidRPr="00201001" w:rsidRDefault="00201001" w:rsidP="00201001">
      <w:pPr>
        <w:widowControl/>
        <w:spacing w:before="100" w:beforeAutospacing="1" w:after="100" w:afterAutospacing="1" w:line="520" w:lineRule="atLeast"/>
        <w:ind w:left="1134" w:hanging="56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(</w:t>
      </w:r>
      <w:proofErr w:type="gramStart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</w:t>
      </w:r>
      <w:proofErr w:type="gramEnd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)請申請</w:t>
      </w:r>
      <w:proofErr w:type="gramStart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介</w:t>
      </w:r>
      <w:proofErr w:type="gramEnd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聘教師於規定時間內出席，並核實予以公假登記，惟課</w:t>
      </w:r>
      <w:proofErr w:type="gramStart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務</w:t>
      </w:r>
      <w:proofErr w:type="gramEnd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自理。</w:t>
      </w:r>
    </w:p>
    <w:p w:rsidR="00201001" w:rsidRPr="00201001" w:rsidRDefault="00201001" w:rsidP="00201001">
      <w:pPr>
        <w:widowControl/>
        <w:spacing w:before="100" w:beforeAutospacing="1" w:after="100" w:afterAutospacing="1" w:line="520" w:lineRule="atLeast"/>
        <w:ind w:left="1134" w:hanging="56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(二)審查當日應備文件：申請表(請以A3格式列印)、教師證書、最高學歷證明、積分證明相關文件，上述各項證件</w:t>
      </w:r>
      <w:proofErr w:type="gramStart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正本暨影本</w:t>
      </w:r>
      <w:proofErr w:type="gramEnd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依序排列裝訂成冊(除申請表、服務年資及研習證件正本由小組存查外，其餘證件正本驗後當場發還，影本由小組存查，</w:t>
      </w:r>
      <w:proofErr w:type="gramStart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另影本</w:t>
      </w:r>
      <w:proofErr w:type="gramEnd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請申請人簽章並註明與正本相符)。積分審查補充說明如附件1，若委託他人者，應另檢附積分審查委託書(如附件2)及雙方身分證正本。</w:t>
      </w:r>
    </w:p>
    <w:p w:rsidR="00201001" w:rsidRPr="00201001" w:rsidRDefault="00201001" w:rsidP="00201001">
      <w:pPr>
        <w:widowControl/>
        <w:spacing w:before="100" w:beforeAutospacing="1" w:after="100" w:afterAutospacing="1" w:line="520" w:lineRule="atLeast"/>
        <w:ind w:left="567" w:hanging="56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五</w:t>
      </w:r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、第二次市內</w:t>
      </w:r>
      <w:proofErr w:type="gramStart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介</w:t>
      </w:r>
      <w:proofErr w:type="gramEnd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聘現職教師具主任資格者給15分，具有主任資格且有開缺學校校長</w:t>
      </w:r>
      <w:proofErr w:type="gramStart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推薦函者另</w:t>
      </w:r>
      <w:proofErr w:type="gramEnd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給30分，以加給一次為限。開缺學校校長開列之推薦函不得超過該校缺額數(僅</w:t>
      </w:r>
      <w:proofErr w:type="gramStart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限實缺</w:t>
      </w:r>
      <w:proofErr w:type="gramEnd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)，獲得開缺學校校長</w:t>
      </w:r>
      <w:proofErr w:type="gramStart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推薦函加分</w:t>
      </w:r>
      <w:proofErr w:type="gramEnd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並</w:t>
      </w:r>
      <w:proofErr w:type="gramStart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介</w:t>
      </w:r>
      <w:proofErr w:type="gramEnd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聘成功教師，須於該校兼任主任職務</w:t>
      </w:r>
      <w:proofErr w:type="gramStart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併</w:t>
      </w:r>
      <w:proofErr w:type="gramEnd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計滿2年，若教師</w:t>
      </w:r>
      <w:proofErr w:type="gramStart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介</w:t>
      </w:r>
      <w:proofErr w:type="gramEnd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聘成功後拒絕擔任主任或校長未聘任該師擔任主任，依規定予以議處。</w:t>
      </w:r>
    </w:p>
    <w:p w:rsidR="00201001" w:rsidRPr="00201001" w:rsidRDefault="00201001" w:rsidP="00201001">
      <w:pPr>
        <w:widowControl/>
        <w:spacing w:before="100" w:beforeAutospacing="1" w:after="100" w:afterAutospacing="1" w:line="520" w:lineRule="atLeast"/>
        <w:ind w:left="567" w:hanging="56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六</w:t>
      </w:r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、開缺學校校長異動(含校長確定退休、連任任期屆滿及代理校長)時，推薦函(如附件3)須經現任及新任校長同意。</w:t>
      </w:r>
    </w:p>
    <w:p w:rsidR="00201001" w:rsidRPr="00201001" w:rsidRDefault="00201001" w:rsidP="00201001">
      <w:pPr>
        <w:widowControl/>
        <w:spacing w:before="100" w:beforeAutospacing="1" w:after="100" w:afterAutospacing="1" w:line="300" w:lineRule="atLeast"/>
        <w:ind w:left="454" w:hanging="45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七</w:t>
      </w:r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、本市</w:t>
      </w:r>
      <w:proofErr w:type="gramStart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109</w:t>
      </w:r>
      <w:proofErr w:type="gramEnd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年度國中小第二次市內</w:t>
      </w:r>
      <w:proofErr w:type="gramStart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介</w:t>
      </w:r>
      <w:proofErr w:type="gramEnd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聘作業訂於7月16日(星期四)</w:t>
      </w:r>
      <w:proofErr w:type="gramStart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下午假本市</w:t>
      </w:r>
      <w:proofErr w:type="gramEnd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文化國小活動中心辦理(另案公告現場作業流程與原則)，請申請第二次市內</w:t>
      </w:r>
      <w:proofErr w:type="gramStart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介</w:t>
      </w:r>
      <w:proofErr w:type="gramEnd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聘之教師，並核實予以公假登記，惟課</w:t>
      </w:r>
      <w:proofErr w:type="gramStart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務</w:t>
      </w:r>
      <w:proofErr w:type="gramEnd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自理。</w:t>
      </w:r>
    </w:p>
    <w:p w:rsidR="00201001" w:rsidRPr="00201001" w:rsidRDefault="00201001" w:rsidP="00201001">
      <w:pPr>
        <w:widowControl/>
        <w:spacing w:before="100" w:beforeAutospacing="1" w:after="100" w:afterAutospacing="1" w:line="300" w:lineRule="atLeast"/>
        <w:ind w:left="454" w:hanging="454"/>
        <w:rPr>
          <w:rFonts w:ascii="標楷體" w:eastAsia="標楷體" w:hAnsi="標楷體" w:hint="eastAsia"/>
          <w:color w:val="000000" w:themeColor="text1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八</w:t>
      </w:r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proofErr w:type="gramStart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因應新冠肺炎</w:t>
      </w:r>
      <w:proofErr w:type="gramEnd"/>
      <w:r w:rsidRPr="002010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防疫措施，落實本市防疫新生活，請參加教師加強個人防護措施（勤洗手、無法維持安全社交距離時請配戴口罩）。</w:t>
      </w:r>
    </w:p>
    <w:sectPr w:rsidR="00201001" w:rsidRPr="002010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01"/>
    <w:rsid w:val="000F7B6D"/>
    <w:rsid w:val="0020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E1C13"/>
  <w15:chartTrackingRefBased/>
  <w15:docId w15:val="{09E565E0-67E9-4197-9B5A-2DC97699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10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tch.tn.edu.tw/TP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2020-07-02T00:18:00Z</dcterms:created>
  <dcterms:modified xsi:type="dcterms:W3CDTF">2020-07-02T00:30:00Z</dcterms:modified>
</cp:coreProperties>
</file>