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E6" w:rsidRDefault="005413DD">
      <w:pPr>
        <w:pStyle w:val="Standard"/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110</w:t>
      </w:r>
      <w:r>
        <w:rPr>
          <w:rFonts w:ascii="標楷體" w:eastAsia="標楷體" w:hAnsi="標楷體" w:cs="標楷體"/>
          <w:b/>
          <w:sz w:val="36"/>
          <w:szCs w:val="36"/>
        </w:rPr>
        <w:t>年度社區營養推廣中心「三好一巧料理」徵稿計畫書</w:t>
      </w:r>
    </w:p>
    <w:p w:rsidR="008D5CE6" w:rsidRDefault="008D5CE6">
      <w:pPr>
        <w:pStyle w:val="Standard"/>
        <w:spacing w:line="44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8D5CE6" w:rsidRDefault="005413DD">
      <w:pPr>
        <w:pStyle w:val="Standard"/>
        <w:numPr>
          <w:ilvl w:val="0"/>
          <w:numId w:val="34"/>
        </w:numPr>
        <w:spacing w:line="600" w:lineRule="exact"/>
        <w:ind w:left="567" w:hanging="567"/>
      </w:pPr>
      <w:r>
        <w:rPr>
          <w:rFonts w:ascii="標楷體" w:eastAsia="標楷體" w:hAnsi="標楷體" w:cs="標楷體"/>
          <w:color w:val="000000"/>
          <w:sz w:val="28"/>
          <w:szCs w:val="28"/>
        </w:rPr>
        <w:t>依據：</w:t>
      </w: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32"/>
        </w:rPr>
        <w:t>110</w:t>
      </w: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32"/>
        </w:rPr>
        <w:t>年度國民健康署補助縣市辦理整合性預防及延緩失能計畫</w:t>
      </w: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32"/>
        </w:rPr>
        <w:t>-</w:t>
      </w: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32"/>
        </w:rPr>
        <w:t>子計畫</w:t>
      </w: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32"/>
        </w:rPr>
        <w:t>2-</w:t>
      </w: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32"/>
        </w:rPr>
        <w:t>長者整合性預防及延緩失能計畫</w:t>
      </w: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32"/>
        </w:rPr>
        <w:t>-</w:t>
      </w: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32"/>
        </w:rPr>
        <w:t>工作分項</w:t>
      </w: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32"/>
        </w:rPr>
        <w:t>3</w:t>
      </w: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32"/>
        </w:rPr>
        <w:t>社區營養推廣中心</w:t>
      </w:r>
    </w:p>
    <w:p w:rsidR="008D5CE6" w:rsidRDefault="005413DD">
      <w:pPr>
        <w:pStyle w:val="Standard"/>
        <w:numPr>
          <w:ilvl w:val="0"/>
          <w:numId w:val="19"/>
        </w:numPr>
        <w:spacing w:line="600" w:lineRule="exact"/>
        <w:ind w:left="567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8D5CE6" w:rsidRDefault="005413DD">
      <w:pPr>
        <w:pStyle w:val="Standard"/>
        <w:spacing w:line="600" w:lineRule="exact"/>
        <w:ind w:left="567"/>
      </w:pP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隨著時代的進步，醫療照護品質越來越好，國人平均餘命增加，老年人口也隨之成長。而老年人容易因身體機能衰退，常有咀嚼困難、缺牙、吞嚥困難、腸胃功能差等狀況，導致吃不下、吃不好，進而造成營養不良的狀況。營養狀況變差易造成高齡者體重下降、免疫力變差、肌肉無力、體力衰弱等情形，為預防上述情形發生，如何均衡攝取各類食物，讓長者獲取足夠的營養，已經刻不容緩。</w:t>
      </w:r>
    </w:p>
    <w:p w:rsidR="008D5CE6" w:rsidRDefault="005413DD">
      <w:pPr>
        <w:pStyle w:val="Standard"/>
        <w:spacing w:line="600" w:lineRule="exact"/>
        <w:ind w:left="720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因此，為推廣「三好一巧」健康均衡飲食原則，要讓高齡者族群可以「吃得下、吃得夠、吃得對、吃得巧」，特別舉辦三好一巧料理食譜徵稿活動，期能激勵市民創造出簡單又方便</w:t>
      </w:r>
      <w:r>
        <w:rPr>
          <w:rFonts w:ascii="標楷體" w:eastAsia="標楷體" w:hAnsi="標楷體" w:cs="標楷體"/>
          <w:sz w:val="28"/>
          <w:szCs w:val="28"/>
        </w:rPr>
        <w:t>料理之食譜，以作為平時餐點料理的製備指引，讓高齡長者能餐餐落實「三好一巧」，攝取均衡飲食，享受健康樂活人生。</w:t>
      </w:r>
    </w:p>
    <w:p w:rsidR="008D5CE6" w:rsidRDefault="005413DD">
      <w:pPr>
        <w:pStyle w:val="Standard"/>
        <w:numPr>
          <w:ilvl w:val="0"/>
          <w:numId w:val="19"/>
        </w:numPr>
        <w:tabs>
          <w:tab w:val="center" w:pos="-873"/>
        </w:tabs>
        <w:spacing w:line="600" w:lineRule="exact"/>
      </w:pPr>
      <w:r>
        <w:rPr>
          <w:rFonts w:ascii="標楷體" w:eastAsia="標楷體" w:hAnsi="標楷體" w:cs="標楷體"/>
          <w:sz w:val="28"/>
          <w:szCs w:val="28"/>
        </w:rPr>
        <w:t>主辦單位：臺南市政府衛生局</w:t>
      </w:r>
    </w:p>
    <w:p w:rsidR="008D5CE6" w:rsidRDefault="005413DD">
      <w:pPr>
        <w:pStyle w:val="Standard"/>
        <w:numPr>
          <w:ilvl w:val="0"/>
          <w:numId w:val="19"/>
        </w:numPr>
        <w:tabs>
          <w:tab w:val="center" w:pos="-873"/>
        </w:tabs>
        <w:spacing w:line="6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參加對象：對於料理有興趣者皆歡迎參加</w:t>
      </w:r>
    </w:p>
    <w:p w:rsidR="008D5CE6" w:rsidRDefault="005413DD">
      <w:pPr>
        <w:pStyle w:val="Standard"/>
        <w:numPr>
          <w:ilvl w:val="0"/>
          <w:numId w:val="19"/>
        </w:numPr>
        <w:spacing w:line="600" w:lineRule="exact"/>
        <w:ind w:left="567" w:hanging="578"/>
      </w:pPr>
      <w:r>
        <w:rPr>
          <w:rFonts w:ascii="標楷體" w:eastAsia="標楷體" w:hAnsi="標楷體" w:cs="標楷體"/>
          <w:sz w:val="28"/>
          <w:szCs w:val="28"/>
        </w:rPr>
        <w:t>徵稿主題：適合長者及民眾之簡易健康三好一巧「吃得下、吃得夠、吃得對、吃得巧」料理等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盡量符合在地、天然、少加工之低碳健康飲食概念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8D5CE6" w:rsidRDefault="005413DD">
      <w:pPr>
        <w:pStyle w:val="a9"/>
        <w:numPr>
          <w:ilvl w:val="0"/>
          <w:numId w:val="19"/>
        </w:numPr>
        <w:spacing w:line="600" w:lineRule="exact"/>
        <w:ind w:left="567" w:hanging="567"/>
      </w:pPr>
      <w:r>
        <w:rPr>
          <w:rFonts w:ascii="標楷體" w:eastAsia="標楷體" w:hAnsi="標楷體" w:cs="標楷體"/>
          <w:sz w:val="28"/>
          <w:szCs w:val="28"/>
        </w:rPr>
        <w:t>徵稿辦法：</w:t>
      </w:r>
    </w:p>
    <w:p w:rsidR="008D5CE6" w:rsidRDefault="005413DD">
      <w:pPr>
        <w:pStyle w:val="a9"/>
        <w:spacing w:line="600" w:lineRule="exact"/>
        <w:ind w:left="760" w:hanging="280"/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請詳細撰寫食譜名稱、食材、重量、作法、營養分析、健康與特色。</w:t>
      </w:r>
      <w:r>
        <w:rPr>
          <w:rFonts w:ascii="標楷體" w:eastAsia="標楷體" w:hAnsi="標楷體" w:cs="標楷體"/>
          <w:color w:val="FF0000"/>
          <w:sz w:val="28"/>
          <w:szCs w:val="28"/>
        </w:rPr>
        <w:t>（請參考附件二格式）</w:t>
      </w:r>
    </w:p>
    <w:p w:rsidR="008D5CE6" w:rsidRDefault="005413DD">
      <w:pPr>
        <w:pStyle w:val="a9"/>
        <w:spacing w:line="600" w:lineRule="exact"/>
        <w:ind w:left="760" w:hanging="280"/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需附上成品照片原始檔至少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張，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照片請以</w:t>
      </w:r>
      <w:r>
        <w:rPr>
          <w:rFonts w:ascii="標楷體" w:eastAsia="標楷體" w:hAnsi="標楷體" w:cs="標楷體"/>
          <w:color w:val="000000"/>
          <w:sz w:val="28"/>
          <w:szCs w:val="28"/>
        </w:rPr>
        <w:t>jpg</w:t>
      </w:r>
      <w:r>
        <w:rPr>
          <w:rFonts w:ascii="標楷體" w:eastAsia="標楷體" w:hAnsi="標楷體" w:cs="標楷體"/>
          <w:color w:val="000000"/>
          <w:sz w:val="28"/>
          <w:szCs w:val="28"/>
        </w:rPr>
        <w:t>檔、解析度</w:t>
      </w:r>
      <w:r>
        <w:rPr>
          <w:rFonts w:ascii="標楷體" w:eastAsia="標楷體" w:hAnsi="標楷體" w:cs="標楷體"/>
          <w:color w:val="000000"/>
          <w:sz w:val="28"/>
          <w:szCs w:val="28"/>
        </w:rPr>
        <w:t>300dpi</w:t>
      </w:r>
      <w:r>
        <w:rPr>
          <w:rFonts w:ascii="標楷體" w:eastAsia="標楷體" w:hAnsi="標楷體" w:cs="標楷體"/>
          <w:color w:val="000000"/>
          <w:sz w:val="28"/>
          <w:szCs w:val="28"/>
        </w:rPr>
        <w:t>以上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大小不可小於</w:t>
      </w:r>
      <w:r>
        <w:rPr>
          <w:rFonts w:ascii="標楷體" w:eastAsia="標楷體" w:hAnsi="標楷體" w:cs="標楷體"/>
          <w:color w:val="FF0000"/>
          <w:sz w:val="28"/>
          <w:szCs w:val="28"/>
        </w:rPr>
        <w:t>1MB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>投稿者請務必使用自行拍攝的照片，切勿引用網路或其他出處之圖片，</w:t>
      </w:r>
      <w:r>
        <w:rPr>
          <w:rFonts w:ascii="標楷體" w:eastAsia="標楷體" w:hAnsi="標楷體" w:cs="標楷體"/>
          <w:sz w:val="28"/>
          <w:szCs w:val="28"/>
          <w:u w:val="single"/>
        </w:rPr>
        <w:t>務必確認所提供之照片著作權或所有權、肖像權，若經採用產生糾紛，皆由投稿者負相關法律責任</w:t>
      </w:r>
      <w:r>
        <w:rPr>
          <w:rFonts w:ascii="標楷體" w:eastAsia="標楷體" w:hAnsi="標楷體" w:cs="標楷體"/>
          <w:sz w:val="28"/>
          <w:szCs w:val="28"/>
        </w:rPr>
        <w:t>，主辦單位、承辦單位概不負責。</w:t>
      </w:r>
    </w:p>
    <w:p w:rsidR="008D5CE6" w:rsidRDefault="005413DD">
      <w:pPr>
        <w:pStyle w:val="a9"/>
        <w:spacing w:line="600" w:lineRule="exact"/>
        <w:ind w:left="760" w:hanging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標楷體"/>
          <w:color w:val="000000"/>
          <w:sz w:val="28"/>
          <w:szCs w:val="28"/>
        </w:rPr>
        <w:t>投稿方式：</w:t>
      </w:r>
      <w:r>
        <w:rPr>
          <w:rFonts w:ascii="標楷體" w:eastAsia="標楷體" w:hAnsi="標楷體" w:cs="標楷體"/>
          <w:sz w:val="28"/>
          <w:szCs w:val="28"/>
        </w:rPr>
        <w:t>即日起至</w:t>
      </w:r>
      <w:r>
        <w:rPr>
          <w:rFonts w:ascii="標楷體" w:eastAsia="標楷體" w:hAnsi="標楷體" w:cs="標楷體"/>
          <w:b/>
          <w:sz w:val="28"/>
          <w:szCs w:val="28"/>
        </w:rPr>
        <w:t>110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07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31</w:t>
      </w:r>
      <w:r>
        <w:rPr>
          <w:rFonts w:ascii="標楷體" w:eastAsia="標楷體" w:hAnsi="標楷體" w:cs="標楷體"/>
          <w:b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止前將附件一、</w:t>
      </w:r>
      <w:hyperlink r:id="rId7" w:history="1">
        <w:r>
          <w:rPr>
            <w:rStyle w:val="Internetlink"/>
            <w:rFonts w:ascii="標楷體" w:eastAsia="標楷體" w:hAnsi="標楷體" w:cs="標楷體"/>
            <w:sz w:val="28"/>
            <w:szCs w:val="28"/>
            <w:u w:val="single"/>
          </w:rPr>
          <w:t>二</w:t>
        </w:r>
        <w:r>
          <w:rPr>
            <w:rStyle w:val="Internetlink"/>
            <w:rFonts w:ascii="標楷體" w:eastAsia="標楷體" w:hAnsi="標楷體" w:cs="標楷體"/>
            <w:sz w:val="28"/>
            <w:szCs w:val="28"/>
            <w:u w:val="single"/>
          </w:rPr>
          <w:t>(</w:t>
        </w:r>
        <w:r>
          <w:rPr>
            <w:rStyle w:val="Internetlink"/>
            <w:rFonts w:ascii="標楷體" w:eastAsia="標楷體" w:hAnsi="標楷體" w:cs="標楷體"/>
            <w:sz w:val="28"/>
            <w:szCs w:val="28"/>
            <w:u w:val="single"/>
          </w:rPr>
          <w:t>附件一請以圖片檔或掃描檔回傳皆可，附件二請以</w:t>
        </w:r>
        <w:r>
          <w:rPr>
            <w:rStyle w:val="Internetlink"/>
            <w:rFonts w:ascii="標楷體" w:eastAsia="標楷體" w:hAnsi="標楷體" w:cs="標楷體"/>
            <w:sz w:val="28"/>
            <w:szCs w:val="28"/>
            <w:u w:val="single"/>
          </w:rPr>
          <w:t>w</w:t>
        </w:r>
      </w:hyperlink>
      <w:hyperlink r:id="rId8" w:history="1">
        <w:r>
          <w:rPr>
            <w:rStyle w:val="Internetlink"/>
            <w:rFonts w:ascii="標楷體" w:eastAsia="標楷體" w:hAnsi="標楷體" w:cs="標楷體"/>
            <w:sz w:val="28"/>
            <w:szCs w:val="28"/>
            <w:u w:val="single"/>
          </w:rPr>
          <w:t>ord</w:t>
        </w:r>
        <w:r>
          <w:rPr>
            <w:rStyle w:val="Internetlink"/>
            <w:rFonts w:ascii="標楷體" w:eastAsia="標楷體" w:hAnsi="標楷體" w:cs="標楷體"/>
            <w:sz w:val="28"/>
            <w:szCs w:val="28"/>
            <w:u w:val="single"/>
          </w:rPr>
          <w:t>檔回傳，如以其他檔案寄送者不予錄取</w:t>
        </w:r>
      </w:hyperlink>
      <w:hyperlink r:id="rId9" w:history="1">
        <w:r>
          <w:rPr>
            <w:rStyle w:val="Internetlink"/>
            <w:rFonts w:ascii="標楷體" w:eastAsia="標楷體" w:hAnsi="標楷體" w:cs="標楷體"/>
            <w:sz w:val="28"/>
            <w:szCs w:val="28"/>
          </w:rPr>
          <w:t>)</w:t>
        </w:r>
        <w:r>
          <w:rPr>
            <w:rStyle w:val="Internetlink"/>
            <w:rFonts w:ascii="標楷體" w:eastAsia="標楷體" w:hAnsi="標楷體" w:cs="標楷體"/>
            <w:sz w:val="28"/>
            <w:szCs w:val="28"/>
          </w:rPr>
          <w:t>寄</w:t>
        </w:r>
        <w:r>
          <w:rPr>
            <w:rStyle w:val="Internetlink"/>
            <w:rFonts w:ascii="標楷體" w:eastAsia="標楷體" w:hAnsi="標楷體" w:cs="標楷體"/>
            <w:sz w:val="28"/>
            <w:szCs w:val="28"/>
          </w:rPr>
          <w:t>E-mail</w:t>
        </w:r>
        <w:r>
          <w:rPr>
            <w:rStyle w:val="Internetlink"/>
            <w:rFonts w:ascii="標楷體" w:eastAsia="標楷體" w:hAnsi="標楷體" w:cs="標楷體"/>
            <w:sz w:val="28"/>
            <w:szCs w:val="28"/>
          </w:rPr>
          <w:t>至</w:t>
        </w:r>
        <w:r>
          <w:rPr>
            <w:rStyle w:val="Internetlink"/>
            <w:rFonts w:ascii="標楷體" w:eastAsia="標楷體" w:hAnsi="標楷體" w:cs="標楷體"/>
            <w:sz w:val="28"/>
            <w:szCs w:val="28"/>
          </w:rPr>
          <w:t>d00199@tncghb.gov.tw</w:t>
        </w:r>
      </w:hyperlink>
      <w:r>
        <w:rPr>
          <w:rFonts w:ascii="標楷體" w:eastAsia="標楷體" w:hAnsi="標楷體" w:cs="標楷體"/>
          <w:sz w:val="28"/>
          <w:szCs w:val="28"/>
        </w:rPr>
        <w:t>陳小姐收，並註明</w:t>
      </w:r>
      <w:r>
        <w:rPr>
          <w:rFonts w:ascii="標楷體" w:eastAsia="標楷體" w:hAnsi="標楷體" w:cs="標楷體"/>
          <w:sz w:val="28"/>
          <w:szCs w:val="28"/>
          <w:u w:val="single"/>
        </w:rPr>
        <w:t>主旨</w:t>
      </w:r>
      <w:r>
        <w:rPr>
          <w:rFonts w:ascii="標楷體" w:eastAsia="標楷體" w:hAnsi="標楷體" w:cs="標楷體"/>
          <w:sz w:val="28"/>
          <w:szCs w:val="28"/>
          <w:u w:val="single"/>
        </w:rPr>
        <w:t>:</w:t>
      </w:r>
      <w:r>
        <w:rPr>
          <w:rFonts w:ascii="標楷體" w:eastAsia="標楷體" w:hAnsi="標楷體" w:cs="標楷體"/>
          <w:sz w:val="28"/>
          <w:szCs w:val="28"/>
          <w:u w:val="single"/>
        </w:rPr>
        <w:t>參加三好一巧食譜徵稿活動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8D5CE6" w:rsidRDefault="005413DD">
      <w:pPr>
        <w:pStyle w:val="a9"/>
        <w:spacing w:line="600" w:lineRule="exact"/>
        <w:ind w:left="482"/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/>
          <w:sz w:val="28"/>
          <w:szCs w:val="28"/>
        </w:rPr>
        <w:t>凡投稿食譜有入選者，可獲得</w:t>
      </w:r>
      <w:r>
        <w:rPr>
          <w:rFonts w:ascii="標楷體" w:eastAsia="標楷體" w:hAnsi="標楷體" w:cs="標楷體"/>
          <w:color w:val="FF0000"/>
          <w:sz w:val="28"/>
          <w:szCs w:val="28"/>
        </w:rPr>
        <w:t>500</w:t>
      </w:r>
      <w:r>
        <w:rPr>
          <w:rFonts w:ascii="標楷體" w:eastAsia="標楷體" w:hAnsi="標楷體" w:cs="標楷體"/>
          <w:color w:val="FF0000"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>禮劵及完成後之食譜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如同位投</w:t>
      </w:r>
    </w:p>
    <w:p w:rsidR="008D5CE6" w:rsidRDefault="005413DD">
      <w:pPr>
        <w:pStyle w:val="a9"/>
        <w:spacing w:line="600" w:lineRule="exact"/>
        <w:ind w:left="482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稿者多件入選，仍以一本食譜為限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8D5CE6" w:rsidRDefault="005413DD">
      <w:pPr>
        <w:pStyle w:val="a9"/>
        <w:numPr>
          <w:ilvl w:val="0"/>
          <w:numId w:val="19"/>
        </w:numPr>
        <w:spacing w:line="600" w:lineRule="exact"/>
        <w:ind w:left="567" w:hanging="567"/>
      </w:pPr>
      <w:r>
        <w:rPr>
          <w:rFonts w:ascii="標楷體" w:eastAsia="標楷體" w:hAnsi="標楷體" w:cs="標楷體"/>
          <w:sz w:val="28"/>
          <w:szCs w:val="28"/>
        </w:rPr>
        <w:t>其他注意事項：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5CE6" w:rsidRDefault="005413DD">
      <w:pPr>
        <w:pStyle w:val="a9"/>
        <w:spacing w:line="600" w:lineRule="exact"/>
        <w:ind w:left="760" w:hanging="280"/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本活動單位對於徵選食譜之著作權享有無償使用權，得公開展示、重製、編輯、推廣、發行以合作方式利用作品內容。</w:t>
      </w:r>
    </w:p>
    <w:p w:rsidR="008D5CE6" w:rsidRDefault="005413DD">
      <w:pPr>
        <w:pStyle w:val="a9"/>
        <w:spacing w:line="600" w:lineRule="exact"/>
        <w:ind w:left="760" w:hanging="280"/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如有問題請致電予</w:t>
      </w:r>
      <w:r>
        <w:rPr>
          <w:rFonts w:ascii="標楷體" w:eastAsia="標楷體" w:hAnsi="標楷體" w:cs="標楷體"/>
          <w:color w:val="000000"/>
          <w:sz w:val="28"/>
          <w:szCs w:val="28"/>
        </w:rPr>
        <w:t>臺南市政府衛生局國民健康科</w:t>
      </w:r>
      <w:r>
        <w:rPr>
          <w:rFonts w:ascii="標楷體" w:eastAsia="標楷體" w:hAnsi="標楷體" w:cs="標楷體"/>
          <w:sz w:val="28"/>
          <w:szCs w:val="28"/>
        </w:rPr>
        <w:t>06-6357716</w:t>
      </w:r>
      <w:r>
        <w:rPr>
          <w:rFonts w:ascii="標楷體" w:eastAsia="標楷體" w:hAnsi="標楷體" w:cs="標楷體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 xml:space="preserve">248     </w:t>
      </w:r>
      <w:r>
        <w:rPr>
          <w:rFonts w:ascii="標楷體" w:eastAsia="標楷體" w:hAnsi="標楷體" w:cs="標楷體"/>
          <w:sz w:val="28"/>
          <w:szCs w:val="28"/>
        </w:rPr>
        <w:t>陳小姐</w:t>
      </w:r>
    </w:p>
    <w:p w:rsidR="008D5CE6" w:rsidRDefault="005413DD">
      <w:pPr>
        <w:pStyle w:val="Standard"/>
        <w:pageBreakBefore/>
        <w:widowControl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附件一、投稿者資料表</w:t>
      </w:r>
    </w:p>
    <w:tbl>
      <w:tblPr>
        <w:tblW w:w="9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2977"/>
        <w:gridCol w:w="1953"/>
        <w:gridCol w:w="3031"/>
      </w:tblGrid>
      <w:tr w:rsidR="008D5C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投稿者</w:t>
            </w:r>
          </w:p>
          <w:p w:rsidR="008D5CE6" w:rsidRDefault="005413D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E6" w:rsidRDefault="008D5CE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E6" w:rsidRDefault="008D5CE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E6" w:rsidRDefault="008D5CE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E6" w:rsidRDefault="005413DD">
            <w:pPr>
              <w:pStyle w:val="Standard"/>
            </w:pPr>
            <w:r>
              <w:rPr>
                <w:rFonts w:ascii="標楷體" w:eastAsia="標楷體" w:hAnsi="標楷體" w:cs="標楷體"/>
              </w:rPr>
              <w:t>(O)</w:t>
            </w:r>
            <w:r>
              <w:rPr>
                <w:rFonts w:ascii="標楷體" w:eastAsia="標楷體" w:hAnsi="標楷體" w:cs="標楷體"/>
              </w:rPr>
              <w:t>：</w:t>
            </w: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通訊住圵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E6" w:rsidRDefault="008D5CE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CE6" w:rsidRDefault="008D5CE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料</w:t>
            </w: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trHeight w:hRule="exact" w:val="604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食譜名稱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8D5CE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trHeight w:hRule="exact" w:val="5161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ind w:left="-307" w:right="-108" w:firstLine="2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照片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照片請以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jpg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檔、解析度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300dpi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以上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大小不可小於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1MB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trHeight w:hRule="exact" w:val="4504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jc w:val="both"/>
              <w:rPr>
                <w:rFonts w:ascii="標楷體" w:eastAsia="標楷體" w:hAnsi="標楷體" w:cs="Arial"/>
                <w:spacing w:val="15"/>
              </w:rPr>
            </w:pPr>
            <w:r>
              <w:rPr>
                <w:rFonts w:ascii="標楷體" w:eastAsia="標楷體" w:hAnsi="標楷體" w:cs="Arial"/>
                <w:spacing w:val="15"/>
              </w:rPr>
              <w:t>聲明事項</w:t>
            </w:r>
          </w:p>
        </w:tc>
        <w:tc>
          <w:tcPr>
            <w:tcW w:w="7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CE6" w:rsidRDefault="005413DD">
            <w:pPr>
              <w:pStyle w:val="Standard"/>
              <w:snapToGrid w:val="0"/>
              <w:ind w:right="120"/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本人（單位）同意臺南市政府衛生局得永久免費將本作品修訂、公佈、出版，以進行公益宣導。本人（單位）作品若違反智慧財產權，願被取消資格；如涉及違法，則由本人（單位）自行負責。</w:t>
            </w:r>
          </w:p>
          <w:p w:rsidR="008D5CE6" w:rsidRDefault="008D5CE6">
            <w:pPr>
              <w:pStyle w:val="a8"/>
              <w:rPr>
                <w:rFonts w:ascii="標楷體" w:eastAsia="標楷體" w:hAnsi="標楷體" w:cs="標楷體"/>
                <w:sz w:val="28"/>
                <w:szCs w:val="24"/>
              </w:rPr>
            </w:pPr>
          </w:p>
          <w:p w:rsidR="008D5CE6" w:rsidRDefault="008D5CE6">
            <w:pPr>
              <w:pStyle w:val="a8"/>
              <w:rPr>
                <w:rFonts w:ascii="標楷體" w:eastAsia="標楷體" w:hAnsi="標楷體" w:cs="標楷體"/>
                <w:szCs w:val="24"/>
              </w:rPr>
            </w:pPr>
          </w:p>
          <w:p w:rsidR="008D5CE6" w:rsidRDefault="008D5CE6">
            <w:pPr>
              <w:pStyle w:val="a8"/>
              <w:rPr>
                <w:rFonts w:ascii="標楷體" w:eastAsia="標楷體" w:hAnsi="標楷體" w:cs="標楷體"/>
                <w:szCs w:val="24"/>
              </w:rPr>
            </w:pPr>
          </w:p>
          <w:p w:rsidR="008D5CE6" w:rsidRDefault="005413DD">
            <w:pPr>
              <w:pStyle w:val="a8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同意人（單位）簽章：</w:t>
            </w:r>
          </w:p>
          <w:p w:rsidR="008D5CE6" w:rsidRDefault="005413DD">
            <w:pPr>
              <w:pStyle w:val="a8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作品名稱：</w:t>
            </w:r>
          </w:p>
          <w:p w:rsidR="008D5CE6" w:rsidRDefault="005413DD">
            <w:pPr>
              <w:pStyle w:val="a8"/>
              <w:jc w:val="righ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</w:tbl>
    <w:p w:rsidR="008D5CE6" w:rsidRDefault="005413DD">
      <w:pPr>
        <w:pStyle w:val="Standard"/>
        <w:pageBreakBefore/>
        <w:spacing w:line="280" w:lineRule="exact"/>
      </w:pPr>
      <w:r>
        <w:rPr>
          <w:rFonts w:ascii="標楷體" w:eastAsia="標楷體" w:hAnsi="標楷體" w:cs="標楷體"/>
          <w:sz w:val="28"/>
          <w:szCs w:val="28"/>
        </w:rPr>
        <w:lastRenderedPageBreak/>
        <w:t>附件二：食譜資料</w:t>
      </w:r>
    </w:p>
    <w:p w:rsidR="008D5CE6" w:rsidRDefault="008D5CE6">
      <w:pPr>
        <w:pStyle w:val="Standard"/>
        <w:spacing w:line="280" w:lineRule="exact"/>
        <w:rPr>
          <w:rFonts w:ascii="標楷體" w:eastAsia="標楷體" w:hAnsi="標楷體" w:cs="標楷體"/>
          <w:sz w:val="28"/>
          <w:szCs w:val="28"/>
        </w:rPr>
      </w:pPr>
    </w:p>
    <w:tbl>
      <w:tblPr>
        <w:tblW w:w="5050" w:type="pct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972"/>
        <w:gridCol w:w="2489"/>
        <w:gridCol w:w="3196"/>
        <w:gridCol w:w="1524"/>
      </w:tblGrid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名稱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食材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人份重量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5396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製作方法：</w:t>
            </w:r>
          </w:p>
          <w:p w:rsidR="008D5CE6" w:rsidRDefault="008D5CE6">
            <w:pPr>
              <w:pStyle w:val="Standard"/>
              <w:spacing w:line="4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8D5CE6" w:rsidRDefault="008D5CE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D5CE6" w:rsidRDefault="008D5CE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2965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健康與特色：</w:t>
            </w:r>
          </w:p>
          <w:p w:rsidR="008D5CE6" w:rsidRDefault="008D5CE6">
            <w:pPr>
              <w:pStyle w:val="Standard"/>
              <w:spacing w:line="4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8D5CE6" w:rsidRDefault="008D5CE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D5CE6" w:rsidRDefault="008D5CE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D5CE6" w:rsidRDefault="008D5CE6">
            <w:pPr>
              <w:pStyle w:val="Standard"/>
              <w:spacing w:line="4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:rsidR="008D5CE6" w:rsidRDefault="008D5CE6">
      <w:pPr>
        <w:pStyle w:val="Standard"/>
        <w:spacing w:line="300" w:lineRule="exact"/>
        <w:ind w:firstLine="140"/>
        <w:rPr>
          <w:rFonts w:ascii="標楷體" w:eastAsia="標楷體" w:hAnsi="標楷體" w:cs="標楷體"/>
          <w:sz w:val="28"/>
          <w:szCs w:val="28"/>
        </w:rPr>
      </w:pPr>
    </w:p>
    <w:p w:rsidR="008D5CE6" w:rsidRDefault="005413DD">
      <w:pPr>
        <w:pStyle w:val="Standard"/>
        <w:pageBreakBefore/>
        <w:spacing w:line="300" w:lineRule="exact"/>
        <w:ind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範例</w:t>
      </w:r>
    </w:p>
    <w:p w:rsidR="008D5CE6" w:rsidRDefault="008D5CE6">
      <w:pPr>
        <w:pStyle w:val="Standard"/>
        <w:spacing w:line="300" w:lineRule="exact"/>
        <w:ind w:firstLine="140"/>
        <w:rPr>
          <w:rFonts w:ascii="標楷體" w:eastAsia="標楷體" w:hAnsi="標楷體" w:cs="標楷體"/>
          <w:sz w:val="28"/>
          <w:szCs w:val="28"/>
        </w:rPr>
      </w:pPr>
    </w:p>
    <w:tbl>
      <w:tblPr>
        <w:tblW w:w="5050" w:type="pct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972"/>
        <w:gridCol w:w="2489"/>
        <w:gridCol w:w="3196"/>
        <w:gridCol w:w="1524"/>
      </w:tblGrid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名稱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食材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( 1 )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人份重量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滑溜肉丸子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豬絞肉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豆薯末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嫩豆腐丁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魚漿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紅蘿蔔末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綠色青菜末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雞蛋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公克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麵粉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少許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8D5CE6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製作方法：</w:t>
            </w:r>
          </w:p>
          <w:p w:rsidR="008D5CE6" w:rsidRDefault="005413DD">
            <w:pPr>
              <w:pStyle w:val="Standard"/>
              <w:numPr>
                <w:ilvl w:val="0"/>
                <w:numId w:val="6"/>
              </w:num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將豬絞肉、豆薯、麵粉、嫩豆腐、魚漿拌勻後調味，捏成丸子狀並蒸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分鐘。</w:t>
            </w:r>
          </w:p>
          <w:p w:rsidR="008D5CE6" w:rsidRDefault="005413DD">
            <w:pPr>
              <w:pStyle w:val="Standard"/>
              <w:numPr>
                <w:ilvl w:val="0"/>
                <w:numId w:val="6"/>
              </w:num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綠色青菜末及紅蘿蔔末川燙，適當調味後勾芡，並加入蛋液淋在肉丸子上即可盛盤。</w:t>
            </w:r>
          </w:p>
        </w:tc>
      </w:tr>
      <w:tr w:rsidR="008D5CE6">
        <w:tblPrEx>
          <w:tblCellMar>
            <w:top w:w="0" w:type="dxa"/>
            <w:bottom w:w="0" w:type="dxa"/>
          </w:tblCellMar>
        </w:tblPrEx>
        <w:trPr>
          <w:cantSplit/>
          <w:trHeight w:val="2829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5CE6" w:rsidRDefault="005413DD">
            <w:pPr>
              <w:pStyle w:val="Standard"/>
              <w:spacing w:line="4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健康與特色：</w:t>
            </w:r>
          </w:p>
          <w:p w:rsidR="008D5CE6" w:rsidRDefault="005413D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利用將食材切丁及切末的方式，將富含蛋白質及纖維質的食材相互搭配，很適合提供給牙口不好的長者當作膳食纖維及蛋白質來源的食物，期望增加長者營養攝取以提升健康。</w:t>
            </w:r>
          </w:p>
          <w:p w:rsidR="008D5CE6" w:rsidRDefault="008D5CE6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D5CE6" w:rsidRDefault="008D5CE6">
      <w:pPr>
        <w:pStyle w:val="Standard"/>
        <w:spacing w:line="440" w:lineRule="exact"/>
        <w:jc w:val="both"/>
        <w:rPr>
          <w:rFonts w:ascii="標楷體" w:eastAsia="標楷體" w:hAnsi="標楷體" w:cs="標楷體"/>
        </w:rPr>
      </w:pPr>
    </w:p>
    <w:sectPr w:rsidR="008D5CE6">
      <w:footerReference w:type="default" r:id="rId10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DD" w:rsidRDefault="005413DD">
      <w:r>
        <w:separator/>
      </w:r>
    </w:p>
  </w:endnote>
  <w:endnote w:type="continuationSeparator" w:id="0">
    <w:p w:rsidR="005413DD" w:rsidRDefault="0054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Bahnschrift Light"/>
    <w:charset w:val="00"/>
    <w:family w:val="swiss"/>
    <w:pitch w:val="variable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D1" w:rsidRDefault="005413DD">
    <w:pPr>
      <w:pStyle w:val="a5"/>
    </w:pPr>
    <w:r>
      <w:tab/>
    </w:r>
    <w:r>
      <w:rPr>
        <w:rStyle w:val="ad"/>
      </w:rPr>
      <w:t>第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F23AE7">
      <w:rPr>
        <w:rStyle w:val="ad"/>
        <w:noProof/>
      </w:rPr>
      <w:t>1</w:t>
    </w:r>
    <w:r>
      <w:rPr>
        <w:rStyle w:val="ad"/>
      </w:rPr>
      <w:fldChar w:fldCharType="end"/>
    </w:r>
    <w:r>
      <w:rPr>
        <w:rStyle w:val="ad"/>
      </w:rPr>
      <w:t>頁</w:t>
    </w:r>
    <w:r>
      <w:rPr>
        <w:rStyle w:val="ad"/>
        <w:rFonts w:eastAsia="Times New Roman"/>
      </w:rPr>
      <w:t xml:space="preserve">  </w:t>
    </w:r>
    <w:r>
      <w:rPr>
        <w:rStyle w:val="ad"/>
      </w:rPr>
      <w:t>共</w:t>
    </w:r>
    <w:r>
      <w:rPr>
        <w:rStyle w:val="ad"/>
      </w:rPr>
      <w:fldChar w:fldCharType="begin"/>
    </w:r>
    <w:r>
      <w:rPr>
        <w:rStyle w:val="ad"/>
      </w:rPr>
      <w:instrText xml:space="preserve"> NUMPAGES \* ARABIC </w:instrText>
    </w:r>
    <w:r>
      <w:rPr>
        <w:rStyle w:val="ad"/>
      </w:rPr>
      <w:fldChar w:fldCharType="separate"/>
    </w:r>
    <w:r w:rsidR="00F23AE7">
      <w:rPr>
        <w:rStyle w:val="ad"/>
        <w:noProof/>
      </w:rPr>
      <w:t>5</w:t>
    </w:r>
    <w:r>
      <w:rPr>
        <w:rStyle w:val="ad"/>
      </w:rPr>
      <w:fldChar w:fldCharType="end"/>
    </w:r>
    <w:r>
      <w:rPr>
        <w:rStyle w:val="ad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DD" w:rsidRDefault="005413DD">
      <w:r>
        <w:rPr>
          <w:color w:val="000000"/>
        </w:rPr>
        <w:separator/>
      </w:r>
    </w:p>
  </w:footnote>
  <w:footnote w:type="continuationSeparator" w:id="0">
    <w:p w:rsidR="005413DD" w:rsidRDefault="0054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A96"/>
    <w:multiLevelType w:val="multilevel"/>
    <w:tmpl w:val="AAFC06DA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D5502"/>
    <w:multiLevelType w:val="multilevel"/>
    <w:tmpl w:val="D1AC45EA"/>
    <w:styleLink w:val="WW8Num13"/>
    <w:lvl w:ilvl="0">
      <w:start w:val="1"/>
      <w:numFmt w:val="decimal"/>
      <w:lvlText w:val="%1."/>
      <w:lvlJc w:val="left"/>
      <w:pPr>
        <w:ind w:left="1200" w:hanging="480"/>
      </w:pPr>
      <w:rPr>
        <w:u w:val="none"/>
      </w:rPr>
    </w:lvl>
    <w:lvl w:ilvl="1">
      <w:start w:val="1"/>
      <w:numFmt w:val="decimal"/>
      <w:lvlText w:val="(%2)"/>
      <w:lvlJc w:val="left"/>
      <w:pPr>
        <w:ind w:left="1680" w:hanging="48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A6E6114"/>
    <w:multiLevelType w:val="multilevel"/>
    <w:tmpl w:val="FEF82484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15D4F"/>
    <w:multiLevelType w:val="multilevel"/>
    <w:tmpl w:val="DAA2FFD0"/>
    <w:styleLink w:val="WW8Num21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8F4449"/>
    <w:multiLevelType w:val="multilevel"/>
    <w:tmpl w:val="D7F45D9C"/>
    <w:styleLink w:val="WW8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D3D4F"/>
    <w:multiLevelType w:val="multilevel"/>
    <w:tmpl w:val="9AB2201C"/>
    <w:styleLink w:val="WW8Num1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 w:val="0"/>
        <w:sz w:val="28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E33166"/>
    <w:multiLevelType w:val="multilevel"/>
    <w:tmpl w:val="A20C589A"/>
    <w:styleLink w:val="WW8Num27"/>
    <w:lvl w:ilvl="0">
      <w:start w:val="1"/>
      <w:numFmt w:val="japaneseCounting"/>
      <w:suff w:val="nothing"/>
      <w:lvlText w:val="(%1)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332296D"/>
    <w:multiLevelType w:val="multilevel"/>
    <w:tmpl w:val="103667E8"/>
    <w:styleLink w:val="WW8Num10"/>
    <w:lvl w:ilvl="0">
      <w:start w:val="1"/>
      <w:numFmt w:val="decimal"/>
      <w:lvlText w:val="(%1)"/>
      <w:lvlJc w:val="left"/>
      <w:pPr>
        <w:ind w:left="1740" w:hanging="480"/>
      </w:pPr>
    </w:lvl>
    <w:lvl w:ilvl="1">
      <w:numFmt w:val="bullet"/>
      <w:lvlText w:val=""/>
      <w:lvlJc w:val="left"/>
      <w:pPr>
        <w:ind w:left="22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7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2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7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2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6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1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640" w:hanging="480"/>
      </w:pPr>
      <w:rPr>
        <w:rFonts w:ascii="Wingdings" w:hAnsi="Wingdings" w:cs="Wingdings"/>
      </w:rPr>
    </w:lvl>
  </w:abstractNum>
  <w:abstractNum w:abstractNumId="8" w15:restartNumberingAfterBreak="0">
    <w:nsid w:val="1E236A0E"/>
    <w:multiLevelType w:val="multilevel"/>
    <w:tmpl w:val="AF76DF9C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822AB0"/>
    <w:multiLevelType w:val="multilevel"/>
    <w:tmpl w:val="C674ED32"/>
    <w:styleLink w:val="WW8Num26"/>
    <w:lvl w:ilvl="0">
      <w:start w:val="1"/>
      <w:numFmt w:val="decimal"/>
      <w:lvlText w:val="%1、"/>
      <w:lvlJc w:val="left"/>
      <w:pPr>
        <w:ind w:left="480" w:firstLine="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E56453"/>
    <w:multiLevelType w:val="multilevel"/>
    <w:tmpl w:val="3426E430"/>
    <w:styleLink w:val="WW8Num2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8F7E81"/>
    <w:multiLevelType w:val="multilevel"/>
    <w:tmpl w:val="DBD64AE8"/>
    <w:styleLink w:val="WW8Num2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110189"/>
    <w:multiLevelType w:val="multilevel"/>
    <w:tmpl w:val="038A10D0"/>
    <w:styleLink w:val="WW8Num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113577"/>
    <w:multiLevelType w:val="multilevel"/>
    <w:tmpl w:val="9C78419A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026E8"/>
    <w:multiLevelType w:val="multilevel"/>
    <w:tmpl w:val="73166F32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25775A"/>
    <w:multiLevelType w:val="multilevel"/>
    <w:tmpl w:val="08DACE32"/>
    <w:styleLink w:val="WW8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9813CF"/>
    <w:multiLevelType w:val="multilevel"/>
    <w:tmpl w:val="21D44656"/>
    <w:styleLink w:val="WW8Num3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2638E1"/>
    <w:multiLevelType w:val="multilevel"/>
    <w:tmpl w:val="AF0838E6"/>
    <w:styleLink w:val="WW8Num25"/>
    <w:lvl w:ilvl="0">
      <w:start w:val="1"/>
      <w:numFmt w:val="japaneseCounting"/>
      <w:lvlText w:val="（%1）"/>
      <w:lvlJc w:val="left"/>
      <w:pPr>
        <w:ind w:left="126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8" w15:restartNumberingAfterBreak="0">
    <w:nsid w:val="4A7127DD"/>
    <w:multiLevelType w:val="multilevel"/>
    <w:tmpl w:val="FB08FFC4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7E04A8"/>
    <w:multiLevelType w:val="multilevel"/>
    <w:tmpl w:val="859AF3B2"/>
    <w:styleLink w:val="WW8Num16"/>
    <w:lvl w:ilvl="0">
      <w:start w:val="1"/>
      <w:numFmt w:val="decimal"/>
      <w:lvlText w:val="%1、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decimal"/>
      <w:lvlText w:val="%3."/>
      <w:lvlJc w:val="left"/>
      <w:pPr>
        <w:ind w:left="2280" w:hanging="36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decimal"/>
      <w:lvlText w:val="%5."/>
      <w:lvlJc w:val="left"/>
      <w:pPr>
        <w:ind w:left="3720" w:hanging="360"/>
      </w:pPr>
    </w:lvl>
    <w:lvl w:ilvl="5">
      <w:start w:val="1"/>
      <w:numFmt w:val="decimal"/>
      <w:lvlText w:val="%6."/>
      <w:lvlJc w:val="left"/>
      <w:pPr>
        <w:ind w:left="4440" w:hanging="36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decimal"/>
      <w:lvlText w:val="%8."/>
      <w:lvlJc w:val="left"/>
      <w:pPr>
        <w:ind w:left="5880" w:hanging="360"/>
      </w:pPr>
    </w:lvl>
    <w:lvl w:ilvl="8">
      <w:start w:val="1"/>
      <w:numFmt w:val="decimal"/>
      <w:lvlText w:val="%9."/>
      <w:lvlJc w:val="left"/>
      <w:pPr>
        <w:ind w:left="6600" w:hanging="360"/>
      </w:pPr>
    </w:lvl>
  </w:abstractNum>
  <w:abstractNum w:abstractNumId="20" w15:restartNumberingAfterBreak="0">
    <w:nsid w:val="5284544D"/>
    <w:multiLevelType w:val="multilevel"/>
    <w:tmpl w:val="8E2E1A14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6D24FB"/>
    <w:multiLevelType w:val="multilevel"/>
    <w:tmpl w:val="F26E29EA"/>
    <w:styleLink w:val="WW8Num17"/>
    <w:lvl w:ilvl="0">
      <w:start w:val="1"/>
      <w:numFmt w:val="japaneseCounting"/>
      <w:suff w:val="nothing"/>
      <w:lvlText w:val="(%1)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5FA14D6"/>
    <w:multiLevelType w:val="multilevel"/>
    <w:tmpl w:val="F9DE48EA"/>
    <w:styleLink w:val="WW8Num2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F7E59"/>
    <w:multiLevelType w:val="multilevel"/>
    <w:tmpl w:val="E56E499E"/>
    <w:styleLink w:val="WW8Num15"/>
    <w:lvl w:ilvl="0">
      <w:start w:val="1"/>
      <w:numFmt w:val="decimal"/>
      <w:lvlText w:val="%1、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decimal"/>
      <w:lvlText w:val="%3."/>
      <w:lvlJc w:val="left"/>
      <w:pPr>
        <w:ind w:left="2280" w:hanging="36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decimal"/>
      <w:lvlText w:val="%5."/>
      <w:lvlJc w:val="left"/>
      <w:pPr>
        <w:ind w:left="3720" w:hanging="360"/>
      </w:pPr>
    </w:lvl>
    <w:lvl w:ilvl="5">
      <w:start w:val="1"/>
      <w:numFmt w:val="decimal"/>
      <w:lvlText w:val="%6."/>
      <w:lvlJc w:val="left"/>
      <w:pPr>
        <w:ind w:left="4440" w:hanging="36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decimal"/>
      <w:lvlText w:val="%8."/>
      <w:lvlJc w:val="left"/>
      <w:pPr>
        <w:ind w:left="5880" w:hanging="360"/>
      </w:pPr>
    </w:lvl>
    <w:lvl w:ilvl="8">
      <w:start w:val="1"/>
      <w:numFmt w:val="decimal"/>
      <w:lvlText w:val="%9."/>
      <w:lvlJc w:val="left"/>
      <w:pPr>
        <w:ind w:left="6600" w:hanging="360"/>
      </w:pPr>
    </w:lvl>
  </w:abstractNum>
  <w:abstractNum w:abstractNumId="24" w15:restartNumberingAfterBreak="0">
    <w:nsid w:val="5C8363BB"/>
    <w:multiLevelType w:val="multilevel"/>
    <w:tmpl w:val="6E4E38D4"/>
    <w:styleLink w:val="WW8Num3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F981F1B"/>
    <w:multiLevelType w:val="multilevel"/>
    <w:tmpl w:val="2B12B2B0"/>
    <w:styleLink w:val="WW8Num24"/>
    <w:lvl w:ilvl="0">
      <w:start w:val="1"/>
      <w:numFmt w:val="decimal"/>
      <w:lvlText w:val="%1."/>
      <w:lvlJc w:val="left"/>
      <w:pPr>
        <w:ind w:left="1200" w:hanging="48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31D113E"/>
    <w:multiLevelType w:val="multilevel"/>
    <w:tmpl w:val="336616DA"/>
    <w:styleLink w:val="WW8Num11"/>
    <w:lvl w:ilvl="0">
      <w:start w:val="1"/>
      <w:numFmt w:val="japaneseCounting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8695214"/>
    <w:multiLevelType w:val="multilevel"/>
    <w:tmpl w:val="1430C640"/>
    <w:styleLink w:val="WW8Num29"/>
    <w:lvl w:ilvl="0">
      <w:start w:val="1"/>
      <w:numFmt w:val="decimal"/>
      <w:suff w:val="space"/>
      <w:lvlText w:val="%1、"/>
      <w:lvlJc w:val="left"/>
      <w:pPr>
        <w:ind w:left="600" w:hanging="1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9AD5795"/>
    <w:multiLevelType w:val="multilevel"/>
    <w:tmpl w:val="8634E6B0"/>
    <w:styleLink w:val="WW8Num3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0A0620"/>
    <w:multiLevelType w:val="multilevel"/>
    <w:tmpl w:val="3BAA629E"/>
    <w:styleLink w:val="WW8Num1"/>
    <w:lvl w:ilvl="0">
      <w:start w:val="1"/>
      <w:numFmt w:val="japaneseCounting"/>
      <w:suff w:val="nothing"/>
      <w:lvlText w:val="%1、"/>
      <w:lvlJc w:val="left"/>
      <w:pPr>
        <w:ind w:left="459" w:hanging="45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6123C8"/>
    <w:multiLevelType w:val="multilevel"/>
    <w:tmpl w:val="B0C2933E"/>
    <w:styleLink w:val="WW8Num5"/>
    <w:lvl w:ilvl="0">
      <w:start w:val="1"/>
      <w:numFmt w:val="decimal"/>
      <w:lvlText w:val="%1、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decimal"/>
      <w:lvlText w:val="%3."/>
      <w:lvlJc w:val="left"/>
      <w:pPr>
        <w:ind w:left="2280" w:hanging="36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decimal"/>
      <w:lvlText w:val="%5."/>
      <w:lvlJc w:val="left"/>
      <w:pPr>
        <w:ind w:left="3720" w:hanging="360"/>
      </w:pPr>
    </w:lvl>
    <w:lvl w:ilvl="5">
      <w:start w:val="1"/>
      <w:numFmt w:val="decimal"/>
      <w:lvlText w:val="%6."/>
      <w:lvlJc w:val="left"/>
      <w:pPr>
        <w:ind w:left="4440" w:hanging="36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decimal"/>
      <w:lvlText w:val="%8."/>
      <w:lvlJc w:val="left"/>
      <w:pPr>
        <w:ind w:left="5880" w:hanging="360"/>
      </w:pPr>
    </w:lvl>
    <w:lvl w:ilvl="8">
      <w:start w:val="1"/>
      <w:numFmt w:val="decimal"/>
      <w:lvlText w:val="%9."/>
      <w:lvlJc w:val="left"/>
      <w:pPr>
        <w:ind w:left="6600" w:hanging="360"/>
      </w:pPr>
    </w:lvl>
  </w:abstractNum>
  <w:abstractNum w:abstractNumId="31" w15:restartNumberingAfterBreak="0">
    <w:nsid w:val="7BD55EC7"/>
    <w:multiLevelType w:val="multilevel"/>
    <w:tmpl w:val="A89E2754"/>
    <w:styleLink w:val="WW8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9203C9"/>
    <w:multiLevelType w:val="multilevel"/>
    <w:tmpl w:val="B8902462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2"/>
  </w:num>
  <w:num w:numId="3">
    <w:abstractNumId w:val="24"/>
  </w:num>
  <w:num w:numId="4">
    <w:abstractNumId w:val="20"/>
  </w:num>
  <w:num w:numId="5">
    <w:abstractNumId w:val="30"/>
  </w:num>
  <w:num w:numId="6">
    <w:abstractNumId w:val="2"/>
  </w:num>
  <w:num w:numId="7">
    <w:abstractNumId w:val="12"/>
  </w:num>
  <w:num w:numId="8">
    <w:abstractNumId w:val="13"/>
  </w:num>
  <w:num w:numId="9">
    <w:abstractNumId w:val="32"/>
  </w:num>
  <w:num w:numId="10">
    <w:abstractNumId w:val="7"/>
  </w:num>
  <w:num w:numId="11">
    <w:abstractNumId w:val="26"/>
  </w:num>
  <w:num w:numId="12">
    <w:abstractNumId w:val="0"/>
  </w:num>
  <w:num w:numId="13">
    <w:abstractNumId w:val="1"/>
  </w:num>
  <w:num w:numId="14">
    <w:abstractNumId w:val="18"/>
  </w:num>
  <w:num w:numId="15">
    <w:abstractNumId w:val="23"/>
  </w:num>
  <w:num w:numId="16">
    <w:abstractNumId w:val="19"/>
  </w:num>
  <w:num w:numId="17">
    <w:abstractNumId w:val="21"/>
  </w:num>
  <w:num w:numId="18">
    <w:abstractNumId w:val="8"/>
  </w:num>
  <w:num w:numId="19">
    <w:abstractNumId w:val="5"/>
  </w:num>
  <w:num w:numId="20">
    <w:abstractNumId w:val="11"/>
  </w:num>
  <w:num w:numId="21">
    <w:abstractNumId w:val="3"/>
  </w:num>
  <w:num w:numId="22">
    <w:abstractNumId w:val="14"/>
  </w:num>
  <w:num w:numId="23">
    <w:abstractNumId w:val="10"/>
  </w:num>
  <w:num w:numId="24">
    <w:abstractNumId w:val="25"/>
  </w:num>
  <w:num w:numId="25">
    <w:abstractNumId w:val="17"/>
  </w:num>
  <w:num w:numId="26">
    <w:abstractNumId w:val="9"/>
  </w:num>
  <w:num w:numId="27">
    <w:abstractNumId w:val="6"/>
  </w:num>
  <w:num w:numId="28">
    <w:abstractNumId w:val="15"/>
  </w:num>
  <w:num w:numId="29">
    <w:abstractNumId w:val="27"/>
  </w:num>
  <w:num w:numId="30">
    <w:abstractNumId w:val="31"/>
  </w:num>
  <w:num w:numId="31">
    <w:abstractNumId w:val="4"/>
  </w:num>
  <w:num w:numId="32">
    <w:abstractNumId w:val="16"/>
  </w:num>
  <w:num w:numId="33">
    <w:abstractNumId w:val="28"/>
  </w:num>
  <w:num w:numId="3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5CE6"/>
    <w:rsid w:val="005413DD"/>
    <w:rsid w:val="008D5CE6"/>
    <w:rsid w:val="00F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BCBF6-01D5-402A-8858-92984BF9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customStyle="1" w:styleId="Textbodyindent">
    <w:name w:val="Text body indent"/>
    <w:basedOn w:val="Standard"/>
    <w:pPr>
      <w:widowControl/>
      <w:spacing w:line="380" w:lineRule="exact"/>
      <w:ind w:left="1800" w:hanging="1800"/>
      <w:jc w:val="both"/>
      <w:textAlignment w:val="auto"/>
    </w:pPr>
    <w:rPr>
      <w:rFonts w:ascii="標楷體" w:eastAsia="標楷體" w:hAnsi="標楷體" w:cs="標楷體"/>
    </w:rPr>
  </w:style>
  <w:style w:type="paragraph" w:styleId="3">
    <w:name w:val="Body Text Indent 3"/>
    <w:basedOn w:val="Standard"/>
    <w:pPr>
      <w:widowControl/>
      <w:spacing w:after="120" w:line="240" w:lineRule="auto"/>
      <w:ind w:left="480"/>
      <w:textAlignment w:val="auto"/>
    </w:pPr>
    <w:rPr>
      <w:sz w:val="16"/>
      <w:szCs w:val="16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Standard"/>
    <w:pPr>
      <w:spacing w:line="0" w:lineRule="atLeast"/>
      <w:ind w:left="1080" w:hanging="720"/>
      <w:jc w:val="both"/>
      <w:textAlignment w:val="auto"/>
    </w:pPr>
    <w:rPr>
      <w:rFonts w:ascii="標楷體" w:eastAsia="標楷體" w:hAnsi="標楷體" w:cs="標楷體"/>
      <w:color w:val="000000"/>
      <w:szCs w:val="24"/>
    </w:rPr>
  </w:style>
  <w:style w:type="paragraph" w:customStyle="1" w:styleId="22L">
    <w:name w:val="表格22L"/>
    <w:basedOn w:val="Standard"/>
    <w:pPr>
      <w:snapToGrid w:val="0"/>
      <w:spacing w:line="240" w:lineRule="auto"/>
      <w:ind w:left="57" w:right="57"/>
      <w:jc w:val="center"/>
    </w:p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No Spacing"/>
    <w:pPr>
      <w:suppressAutoHyphens/>
    </w:pPr>
    <w:rPr>
      <w:rFonts w:ascii="Calibri" w:eastAsia="新細明體, PMingLiU" w:hAnsi="Calibri" w:cs="Calibri"/>
      <w:szCs w:val="22"/>
      <w:lang w:bidi="ar-SA"/>
    </w:rPr>
  </w:style>
  <w:style w:type="paragraph" w:styleId="a9">
    <w:name w:val="List Paragraph"/>
    <w:basedOn w:val="Standard"/>
    <w:pPr>
      <w:spacing w:line="240" w:lineRule="auto"/>
      <w:ind w:left="480"/>
      <w:textAlignment w:val="auto"/>
    </w:pPr>
    <w:rPr>
      <w:rFonts w:ascii="Calibri" w:eastAsia="Calibri" w:hAnsi="Calibri" w:cs="Calibri"/>
      <w:szCs w:val="22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ac">
    <w:name w:val="字元 字元 字元 字元 字元"/>
    <w:basedOn w:val="Standard"/>
    <w:pPr>
      <w:widowControl/>
      <w:spacing w:after="160" w:line="240" w:lineRule="exact"/>
      <w:textAlignment w:val="auto"/>
    </w:pPr>
    <w:rPr>
      <w:rFonts w:ascii="Verdana" w:eastAsia="Times New Roman" w:hAnsi="Verdana" w:cs="Verdana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lang w:val="en-US"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WW8Num11z0">
    <w:name w:val="WW8Num11z0"/>
    <w:rPr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u w:val="none"/>
    </w:rPr>
  </w:style>
  <w:style w:type="character" w:customStyle="1" w:styleId="WW8Num13z1">
    <w:name w:val="WW8Num13z1"/>
    <w:rPr>
      <w:rFonts w:ascii="標楷體" w:eastAsia="標楷體" w:hAnsi="標楷體"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標楷體"/>
      <w:b w:val="0"/>
      <w:bCs w:val="0"/>
      <w:sz w:val="28"/>
      <w:szCs w:val="3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標楷體" w:eastAsia="標楷體" w:hAnsi="標楷體" w:cs="標楷體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txt121">
    <w:name w:val="txt121"/>
    <w:rPr>
      <w:color w:val="003366"/>
      <w:sz w:val="18"/>
      <w:szCs w:val="18"/>
    </w:rPr>
  </w:style>
  <w:style w:type="character" w:styleId="ad">
    <w:name w:val="page number"/>
    <w:basedOn w:val="a0"/>
  </w:style>
  <w:style w:type="character" w:styleId="ae">
    <w:name w:val="annotation reference"/>
    <w:rPr>
      <w:sz w:val="18"/>
      <w:szCs w:val="18"/>
    </w:rPr>
  </w:style>
  <w:style w:type="character" w:customStyle="1" w:styleId="Internetlink">
    <w:name w:val="Internet link"/>
    <w:rPr>
      <w:strike w:val="0"/>
      <w:dstrike w:val="0"/>
      <w:color w:val="363636"/>
      <w:sz w:val="19"/>
      <w:szCs w:val="19"/>
      <w:u w:val="non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StrongEmphasis">
    <w:name w:val="Strong Emphasis"/>
    <w:rPr>
      <w:b/>
      <w:bCs/>
    </w:rPr>
  </w:style>
  <w:style w:type="character" w:customStyle="1" w:styleId="af">
    <w:name w:val="未解析的提及"/>
    <w:rPr>
      <w:color w:val="605E5C"/>
      <w:shd w:val="clear" w:color="auto" w:fill="E1DFDD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08;(&#38468;&#20214;&#19968;&#35531;&#20197;&#22294;&#29255;&#27284;&#25110;&#25475;&#25551;&#27284;&#22238;&#20659;&#30342;&#21487;&#65292;&#38468;&#20214;&#20108;&#35531;&#20197;word&#27284;&#22238;&#20659;&#65292;&#22914;&#20197;&#20854;&#20182;&#27284;&#26696;&#23492;&#36865;&#32773;&#19981;&#20104;&#37636;&#21462;)&#23492;E-mail&#33267;d00199@tncghb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108;(&#38468;&#20214;&#19968;&#35531;&#20197;&#22294;&#29255;&#27284;&#25110;&#25475;&#25551;&#27284;&#22238;&#20659;&#30342;&#21487;&#65292;&#38468;&#20214;&#20108;&#35531;&#20197;word&#27284;&#22238;&#20659;&#65292;&#22914;&#20197;&#20854;&#20182;&#27284;&#26696;&#23492;&#36865;&#32773;&#19981;&#20104;&#37636;&#21462;)&#23492;E-mail&#33267;d00199@tncghb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20108;(&#38468;&#20214;&#19968;&#35531;&#20197;&#22294;&#29255;&#27284;&#25110;&#25475;&#25551;&#27284;&#22238;&#20659;&#30342;&#21487;&#65292;&#38468;&#20214;&#20108;&#35531;&#20197;word&#27284;&#22238;&#20659;&#65292;&#22914;&#20197;&#20854;&#20182;&#27284;&#26696;&#23492;&#36865;&#32773;&#19981;&#20104;&#37636;&#21462;)&#23492;E-mail&#33267;d00199@tncghb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2006遠東科技大學餐飲週系列活動</dc:title>
  <dc:subject/>
  <dc:creator>USER</dc:creator>
  <cp:lastModifiedBy>5A88</cp:lastModifiedBy>
  <cp:revision>2</cp:revision>
  <cp:lastPrinted>2021-03-16T13:32:00Z</cp:lastPrinted>
  <dcterms:created xsi:type="dcterms:W3CDTF">2021-05-27T02:51:00Z</dcterms:created>
  <dcterms:modified xsi:type="dcterms:W3CDTF">2021-05-27T02:51:00Z</dcterms:modified>
</cp:coreProperties>
</file>