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3C" w:rsidRPr="00435C2B" w:rsidRDefault="00144BB5" w:rsidP="00874C4B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國女</w:t>
      </w:r>
      <w:r w:rsidR="0055064A" w:rsidRPr="0055064A">
        <w:rPr>
          <w:rFonts w:ascii="標楷體" w:eastAsia="標楷體" w:hAnsi="標楷體" w:hint="eastAsia"/>
          <w:b/>
          <w:sz w:val="44"/>
          <w:szCs w:val="44"/>
        </w:rPr>
        <w:t>組</w:t>
      </w:r>
      <w:r>
        <w:rPr>
          <w:rFonts w:ascii="標楷體" w:eastAsia="標楷體" w:hAnsi="標楷體" w:hint="eastAsia"/>
          <w:b/>
          <w:sz w:val="44"/>
          <w:szCs w:val="44"/>
        </w:rPr>
        <w:t>6</w:t>
      </w:r>
      <w:r w:rsidR="0055064A" w:rsidRPr="0055064A">
        <w:rPr>
          <w:rFonts w:ascii="標楷體" w:eastAsia="標楷體" w:hAnsi="標楷體" w:hint="eastAsia"/>
          <w:b/>
          <w:sz w:val="44"/>
          <w:szCs w:val="44"/>
        </w:rPr>
        <w:t>隊</w:t>
      </w:r>
      <w:r w:rsidR="00874C4B">
        <w:rPr>
          <w:rFonts w:ascii="標楷體" w:eastAsia="標楷體" w:hAnsi="標楷體" w:hint="eastAsia"/>
        </w:rPr>
        <w:t xml:space="preserve">  </w:t>
      </w:r>
      <w:r w:rsidR="0055064A" w:rsidRPr="003C675C">
        <w:rPr>
          <w:rFonts w:ascii="標楷體" w:eastAsia="標楷體" w:hAnsi="標楷體" w:hint="eastAsia"/>
          <w:sz w:val="32"/>
          <w:szCs w:val="32"/>
        </w:rPr>
        <w:t>各組前2名晉級決賽</w:t>
      </w:r>
      <w:r w:rsidR="00874C4B">
        <w:rPr>
          <w:rFonts w:ascii="標楷體" w:eastAsia="標楷體" w:hAnsi="標楷體" w:hint="eastAsia"/>
          <w:sz w:val="32"/>
          <w:szCs w:val="32"/>
        </w:rPr>
        <w:t xml:space="preserve"> </w:t>
      </w:r>
      <w:r w:rsidR="00874C4B">
        <w:rPr>
          <w:rFonts w:ascii="標楷體" w:eastAsia="標楷體" w:hAnsi="標楷體" w:hint="eastAsia"/>
          <w:b/>
          <w:kern w:val="0"/>
          <w:sz w:val="32"/>
          <w:szCs w:val="32"/>
        </w:rPr>
        <w:t>(比賽日期</w:t>
      </w:r>
      <w:r w:rsidR="00337E39">
        <w:rPr>
          <w:rFonts w:ascii="標楷體" w:eastAsia="標楷體" w:hAnsi="標楷體" w:hint="eastAsia"/>
          <w:b/>
          <w:kern w:val="0"/>
          <w:sz w:val="32"/>
          <w:szCs w:val="32"/>
        </w:rPr>
        <w:t>4/26</w:t>
      </w:r>
      <w:r w:rsidR="00874C4B">
        <w:rPr>
          <w:rFonts w:ascii="標楷體" w:eastAsia="標楷體" w:hAnsi="標楷體" w:hint="eastAsia"/>
          <w:b/>
          <w:kern w:val="0"/>
          <w:sz w:val="32"/>
          <w:szCs w:val="32"/>
        </w:rPr>
        <w:t>)</w:t>
      </w:r>
    </w:p>
    <w:p w:rsidR="0055064A" w:rsidRDefault="00B71122">
      <w:r>
        <w:rPr>
          <w:noProof/>
        </w:rPr>
        <w:pict>
          <v:group id="_x0000_s1032" style="position:absolute;margin-left:192.8pt;margin-top:31.9pt;width:192.05pt;height:2in;z-index:251659264" coordorigin="357,1683" coordsize="3841,28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541;top:1683;width:1662;height:720" filled="f" stroked="f">
              <v:textbox style="mso-next-textbox:#_x0000_s1033">
                <w:txbxContent>
                  <w:p w:rsidR="0055064A" w:rsidRPr="00FE1977" w:rsidRDefault="00B71122" w:rsidP="0055064A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</w:rPr>
                      <w:t xml:space="preserve">    4</w:t>
                    </w:r>
                    <w:r w:rsidR="00144BB5">
                      <w:rPr>
                        <w:rFonts w:hint="eastAsia"/>
                      </w:rPr>
                      <w:t>學甲</w:t>
                    </w:r>
                    <w:r w:rsidR="0055064A"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1034" type="#_x0000_t202" style="position:absolute;left:2689;top:3483;width:1509;height:1080" filled="f" stroked="f">
              <v:textbox style="mso-next-textbox:#_x0000_s1034">
                <w:txbxContent>
                  <w:p w:rsidR="0055064A" w:rsidRDefault="00B71122" w:rsidP="0055064A">
                    <w:pPr>
                      <w:snapToGrid w:val="0"/>
                    </w:pPr>
                    <w:r>
                      <w:rPr>
                        <w:rFonts w:hint="eastAsia"/>
                      </w:rPr>
                      <w:t xml:space="preserve"> 6</w:t>
                    </w:r>
                    <w:bookmarkStart w:id="0" w:name="_GoBack"/>
                    <w:bookmarkEnd w:id="0"/>
                    <w:r w:rsidR="0055064A">
                      <w:rPr>
                        <w:rFonts w:hint="eastAsia"/>
                      </w:rPr>
                      <w:t xml:space="preserve"> </w:t>
                    </w:r>
                    <w:r w:rsidR="00144BB5">
                      <w:rPr>
                        <w:rFonts w:hint="eastAsia"/>
                      </w:rPr>
                      <w:t>後甲</w:t>
                    </w:r>
                  </w:p>
                  <w:p w:rsidR="0055064A" w:rsidRPr="00FE1977" w:rsidRDefault="0055064A" w:rsidP="0055064A">
                    <w:pPr>
                      <w:snapToGrid w:val="0"/>
                    </w:pPr>
                  </w:p>
                </w:txbxContent>
              </v:textbox>
            </v:shape>
            <v:shape id="_x0000_s1035" type="#_x0000_t202" style="position:absolute;left:357;top:3406;width:1689;height:900" filled="f" stroked="f">
              <v:textbox style="mso-next-textbox:#_x0000_s1035">
                <w:txbxContent>
                  <w:p w:rsidR="0055064A" w:rsidRPr="00FE1977" w:rsidRDefault="0055064A" w:rsidP="0055064A">
                    <w:pPr>
                      <w:snapToGrid w:val="0"/>
                    </w:pP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 </w:t>
                    </w:r>
                    <w:r w:rsidR="00B71122">
                      <w:rPr>
                        <w:rFonts w:hint="eastAsia"/>
                      </w:rPr>
                      <w:t>5</w:t>
                    </w:r>
                    <w:r w:rsidR="00144BB5">
                      <w:rPr>
                        <w:rFonts w:hint="eastAsia"/>
                      </w:rPr>
                      <w:t>北門</w:t>
                    </w:r>
                  </w:p>
                  <w:p w:rsidR="0055064A" w:rsidRPr="00FE1977" w:rsidRDefault="0055064A" w:rsidP="0055064A">
                    <w:pPr>
                      <w:snapToGrid w:val="0"/>
                    </w:pP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6" type="#_x0000_t5" style="position:absolute;left:1626;top:2043;width:1800;height:1440"/>
            <v:shape id="_x0000_s1037" type="#_x0000_t202" style="position:absolute;left:2347;top:2759;width:541;height:684" wrapcoords="-720 -720 -720 20880 22320 20880 22320 -720 -720 -720" strokecolor="white">
              <v:textbox style="mso-next-textbox:#_x0000_s1037">
                <w:txbxContent>
                  <w:p w:rsidR="0055064A" w:rsidRPr="00C320CC" w:rsidRDefault="0055064A" w:rsidP="0055064A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B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26" style="position:absolute;margin-left:-34.3pt;margin-top:36.4pt;width:192.05pt;height:2in;z-index:251658240" coordorigin="357,1683" coordsize="3841,2880">
            <v:shape id="_x0000_s1027" type="#_x0000_t202" style="position:absolute;left:1541;top:1683;width:1662;height:720" filled="f" stroked="f">
              <v:textbox style="mso-next-textbox:#_x0000_s1027">
                <w:txbxContent>
                  <w:p w:rsidR="0055064A" w:rsidRPr="00FE1977" w:rsidRDefault="0055064A" w:rsidP="0055064A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</w:rPr>
                      <w:t xml:space="preserve">    1</w:t>
                    </w:r>
                    <w:r w:rsidR="00144BB5">
                      <w:rPr>
                        <w:rFonts w:hint="eastAsia"/>
                      </w:rPr>
                      <w:t>學甲</w:t>
                    </w:r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1028" type="#_x0000_t202" style="position:absolute;left:2689;top:3483;width:1509;height:1080" filled="f" stroked="f">
              <v:textbox style="mso-next-textbox:#_x0000_s1028">
                <w:txbxContent>
                  <w:p w:rsidR="0055064A" w:rsidRDefault="0055064A" w:rsidP="0055064A">
                    <w:pPr>
                      <w:snapToGrid w:val="0"/>
                    </w:pPr>
                    <w:r>
                      <w:rPr>
                        <w:rFonts w:hint="eastAsia"/>
                      </w:rPr>
                      <w:t xml:space="preserve"> 3 </w:t>
                    </w:r>
                    <w:r w:rsidR="00144BB5">
                      <w:rPr>
                        <w:rFonts w:hint="eastAsia"/>
                      </w:rPr>
                      <w:t>六甲</w:t>
                    </w:r>
                  </w:p>
                  <w:p w:rsidR="0055064A" w:rsidRPr="00FE1977" w:rsidRDefault="0055064A" w:rsidP="0055064A">
                    <w:pPr>
                      <w:snapToGrid w:val="0"/>
                    </w:pPr>
                  </w:p>
                </w:txbxContent>
              </v:textbox>
            </v:shape>
            <v:shape id="_x0000_s1029" type="#_x0000_t202" style="position:absolute;left:357;top:3406;width:1689;height:900" filled="f" stroked="f">
              <v:textbox style="mso-next-textbox:#_x0000_s1029">
                <w:txbxContent>
                  <w:p w:rsidR="0055064A" w:rsidRPr="00FE1977" w:rsidRDefault="0055064A" w:rsidP="0055064A">
                    <w:pPr>
                      <w:snapToGrid w:val="0"/>
                    </w:pP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2</w:t>
                    </w:r>
                    <w:r w:rsidR="00144BB5">
                      <w:rPr>
                        <w:rFonts w:hint="eastAsia"/>
                      </w:rPr>
                      <w:t>學甲</w:t>
                    </w:r>
                    <w:r w:rsidR="00144BB5"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shape id="_x0000_s1030" type="#_x0000_t5" style="position:absolute;left:1626;top:2043;width:1800;height:1440"/>
            <v:shape id="_x0000_s1031" type="#_x0000_t202" style="position:absolute;left:2347;top:2759;width:541;height:684" wrapcoords="-720 -720 -720 20880 22320 20880 22320 -720 -720 -720" strokecolor="white">
              <v:textbox style="mso-next-textbox:#_x0000_s1031">
                <w:txbxContent>
                  <w:p w:rsidR="0055064A" w:rsidRPr="00C320CC" w:rsidRDefault="0055064A" w:rsidP="0055064A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A</w:t>
                    </w:r>
                  </w:p>
                </w:txbxContent>
              </v:textbox>
            </v:shape>
          </v:group>
        </w:pict>
      </w:r>
      <w:r w:rsidR="0055064A">
        <w:rPr>
          <w:rFonts w:hint="eastAsia"/>
        </w:rPr>
        <w:t xml:space="preserve">                                       </w:t>
      </w:r>
    </w:p>
    <w:p w:rsidR="0055064A" w:rsidRDefault="0055064A"/>
    <w:p w:rsidR="0055064A" w:rsidRDefault="0055064A"/>
    <w:p w:rsidR="0055064A" w:rsidRDefault="0055064A"/>
    <w:p w:rsidR="0055064A" w:rsidRDefault="0055064A"/>
    <w:p w:rsidR="0055064A" w:rsidRDefault="0055064A"/>
    <w:p w:rsidR="0055064A" w:rsidRDefault="0055064A"/>
    <w:p w:rsidR="0055064A" w:rsidRDefault="0055064A"/>
    <w:p w:rsidR="0055064A" w:rsidRDefault="0055064A"/>
    <w:p w:rsidR="0055064A" w:rsidRDefault="0055064A"/>
    <w:p w:rsidR="0055064A" w:rsidRDefault="0055064A"/>
    <w:p w:rsidR="0055064A" w:rsidRDefault="0055064A"/>
    <w:p w:rsidR="0055064A" w:rsidRDefault="0055064A"/>
    <w:p w:rsidR="00337E39" w:rsidRDefault="00337E3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國女</w:t>
      </w:r>
      <w:r w:rsidR="00E26A9B" w:rsidRPr="00E26A9B">
        <w:rPr>
          <w:rFonts w:ascii="標楷體" w:eastAsia="標楷體" w:hAnsi="標楷體" w:hint="eastAsia"/>
          <w:sz w:val="40"/>
          <w:szCs w:val="40"/>
        </w:rPr>
        <w:t>決賽</w:t>
      </w: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="005653A0">
        <w:rPr>
          <w:rFonts w:ascii="標楷體" w:eastAsia="標楷體" w:hAnsi="標楷體" w:hint="eastAsia"/>
          <w:sz w:val="40"/>
          <w:szCs w:val="40"/>
        </w:rPr>
        <w:t>國小男童 取2名</w:t>
      </w:r>
    </w:p>
    <w:p w:rsidR="0055064A" w:rsidRPr="00E26A9B" w:rsidRDefault="00337E3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(比賽日期4/26)</w:t>
      </w:r>
    </w:p>
    <w:p w:rsidR="0055064A" w:rsidRDefault="0055064A">
      <w:r>
        <w:rPr>
          <w:rFonts w:hint="eastAsia"/>
        </w:rPr>
        <w:t xml:space="preserve">     </w:t>
      </w:r>
      <w:r w:rsidR="00144BB5">
        <w:rPr>
          <w:rFonts w:hint="eastAsia"/>
        </w:rPr>
        <w:t xml:space="preserve">  </w:t>
      </w:r>
    </w:p>
    <w:p w:rsidR="0055064A" w:rsidRDefault="00B71122">
      <w:r>
        <w:rPr>
          <w:rFonts w:ascii="細明體" w:eastAsia="細明體" w:hAnsi="細明體"/>
          <w:noProof/>
          <w:sz w:val="20"/>
        </w:rPr>
        <w:pict>
          <v:group id="_x0000_s1099" style="position:absolute;margin-left:232.1pt;margin-top:51.15pt;width:204.75pt;height:134.25pt;z-index:251660288" coordorigin="5895,2595" coordsize="4095,2685">
            <v:rect id="_x0000_s1100" style="position:absolute;left:6360;top:3180;width:2820;height:1518">
              <v:textbox style="mso-next-textbox:#_x0000_s1100">
                <w:txbxContent>
                  <w:p w:rsidR="005653A0" w:rsidRDefault="005653A0" w:rsidP="005653A0">
                    <w:r>
                      <w:rPr>
                        <w:rFonts w:hint="eastAsia"/>
                      </w:rPr>
                      <w:t xml:space="preserve"> </w:t>
                    </w:r>
                  </w:p>
                  <w:p w:rsidR="005653A0" w:rsidRPr="00AC50B4" w:rsidRDefault="005653A0" w:rsidP="005653A0">
                    <w:pPr>
                      <w:rPr>
                        <w:sz w:val="28"/>
                      </w:rPr>
                    </w:pPr>
                    <w:r w:rsidRPr="00AC50B4">
                      <w:rPr>
                        <w:rFonts w:hint="eastAsia"/>
                        <w:sz w:val="28"/>
                      </w:rPr>
                      <w:t xml:space="preserve">          B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1" type="#_x0000_t32" style="position:absolute;left:6360;top:3180;width:2820;height:1480" o:connectortype="straight"/>
            <v:shape id="_x0000_s1102" type="#_x0000_t32" style="position:absolute;left:6360;top:3180;width:2820;height:1480;flip:x" o:connectortype="straight"/>
            <v:rect id="_x0000_s1103" style="position:absolute;left:5895;top:2595;width:1260;height:495" strokecolor="white [3212]">
              <v:textbox style="mso-next-textbox:#_x0000_s1103">
                <w:txbxContent>
                  <w:p w:rsidR="005653A0" w:rsidRDefault="005653A0" w:rsidP="005653A0"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t>六甲紅</w:t>
                    </w:r>
                  </w:p>
                </w:txbxContent>
              </v:textbox>
            </v:rect>
            <v:rect id="_x0000_s1104" style="position:absolute;left:8415;top:2595;width:1575;height:495" strokecolor="white [3212]">
              <v:textbox style="mso-next-textbox:#_x0000_s1104">
                <w:txbxContent>
                  <w:p w:rsidR="005653A0" w:rsidRDefault="005653A0" w:rsidP="005653A0"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t>六甲白</w:t>
                    </w:r>
                  </w:p>
                </w:txbxContent>
              </v:textbox>
            </v:rect>
            <v:rect id="_x0000_s1105" style="position:absolute;left:6045;top:4739;width:1260;height:541" strokecolor="white [3212]">
              <v:textbox style="mso-next-textbox:#_x0000_s1105">
                <w:txbxContent>
                  <w:p w:rsidR="005653A0" w:rsidRDefault="005653A0" w:rsidP="005653A0"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六甲藍</w:t>
                    </w:r>
                  </w:p>
                </w:txbxContent>
              </v:textbox>
            </v:rect>
            <v:rect id="_x0000_s1106" style="position:absolute;left:8415;top:4739;width:1485;height:495" strokecolor="white [3212]">
              <v:textbox style="mso-next-textbox:#_x0000_s1106">
                <w:txbxContent>
                  <w:p w:rsidR="005653A0" w:rsidRDefault="005653A0" w:rsidP="005653A0"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t>長平國小</w:t>
                    </w:r>
                  </w:p>
                </w:txbxContent>
              </v:textbox>
            </v:rect>
          </v:group>
        </w:pict>
      </w:r>
      <w:r>
        <w:rPr>
          <w:rFonts w:ascii="細明體" w:eastAsia="細明體" w:hAnsi="細明體"/>
          <w:sz w:val="20"/>
        </w:rPr>
      </w:r>
      <w:r>
        <w:rPr>
          <w:rFonts w:ascii="細明體" w:eastAsia="細明體" w:hAnsi="細明體"/>
          <w:sz w:val="20"/>
        </w:rPr>
        <w:pict>
          <v:group id="_x0000_s1068" editas="canvas" style="width:260.25pt;height:207.35pt;mso-position-horizontal-relative:char;mso-position-vertical-relative:line" coordorigin="470,5100" coordsize="4526,36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470;top:5100;width:4526;height:3687" o:preferrelative="f">
              <v:fill o:detectmouseclick="t"/>
              <v:path o:extrusionok="t" o:connecttype="none"/>
              <o:lock v:ext="edit" text="t"/>
            </v:shape>
            <v:line id="_x0000_s1070" style="position:absolute" from="627,6560" to="628,7840"/>
            <v:line id="_x0000_s1071" style="position:absolute" from="627,6560" to="1565,6561"/>
            <v:line id="_x0000_s1072" style="position:absolute" from="1566,6560" to="1567,7840"/>
            <v:line id="_x0000_s1073" style="position:absolute;flip:y" from="2504,6560" to="2504,7840"/>
            <v:line id="_x0000_s1074" style="position:absolute" from="2504,6560" to="3444,6561"/>
            <v:line id="_x0000_s1075" style="position:absolute" from="3444,6560" to="3445,7840"/>
            <v:line id="_x0000_s1076" style="position:absolute;flip:y" from="1096,5920" to="1096,6560"/>
            <v:line id="_x0000_s1077" style="position:absolute;flip:y" from="2974,5920" to="2974,6560"/>
            <v:line id="_x0000_s1078" style="position:absolute" from="1096,5920" to="2974,5920"/>
            <v:line id="_x0000_s1079" style="position:absolute;flip:y" from="2035,5600" to="2036,5920"/>
            <v:shape id="_x0000_s1080" type="#_x0000_t202" style="position:absolute;left:470;top:7840;width:468;height:640" filled="f" stroked="f">
              <v:textbox style="mso-next-textbox:#_x0000_s1080">
                <w:txbxContent>
                  <w:p w:rsidR="00E26A9B" w:rsidRPr="008F4F1D" w:rsidRDefault="00E26A9B" w:rsidP="00E26A9B">
                    <w:pPr>
                      <w:rPr>
                        <w:rFonts w:ascii="細明體" w:eastAsia="細明體" w:hAnsi="細明體"/>
                      </w:rPr>
                    </w:pPr>
                    <w:r>
                      <w:rPr>
                        <w:rFonts w:ascii="細明體" w:eastAsia="細明體" w:hAnsi="細明體" w:hint="eastAsia"/>
                      </w:rPr>
                      <w:t>A1</w:t>
                    </w:r>
                  </w:p>
                </w:txbxContent>
              </v:textbox>
            </v:shape>
            <v:shape id="_x0000_s1081" type="#_x0000_t202" style="position:absolute;left:1253;top:7840;width:468;height:640" filled="f" stroked="f">
              <v:textbox style="mso-next-textbox:#_x0000_s1081">
                <w:txbxContent>
                  <w:p w:rsidR="00E26A9B" w:rsidRPr="008F4F1D" w:rsidRDefault="00E26A9B" w:rsidP="00E26A9B">
                    <w:pPr>
                      <w:rPr>
                        <w:rFonts w:ascii="細明體" w:eastAsia="細明體" w:hAnsi="細明體"/>
                      </w:rPr>
                    </w:pPr>
                    <w:r>
                      <w:rPr>
                        <w:rFonts w:ascii="細明體" w:eastAsia="細明體" w:hAnsi="細明體" w:hint="eastAsia"/>
                      </w:rPr>
                      <w:t>B2</w:t>
                    </w:r>
                  </w:p>
                </w:txbxContent>
              </v:textbox>
            </v:shape>
            <v:shape id="_x0000_s1082" type="#_x0000_t202" style="position:absolute;left:2348;top:7840;width:626;height:480" filled="f" stroked="f">
              <v:textbox style="mso-next-textbox:#_x0000_s1082">
                <w:txbxContent>
                  <w:p w:rsidR="00E26A9B" w:rsidRPr="008F4F1D" w:rsidRDefault="00E26A9B" w:rsidP="00E26A9B">
                    <w:pPr>
                      <w:rPr>
                        <w:rFonts w:ascii="細明體" w:eastAsia="細明體" w:hAnsi="細明體"/>
                      </w:rPr>
                    </w:pPr>
                    <w:r>
                      <w:rPr>
                        <w:rFonts w:ascii="細明體" w:eastAsia="細明體" w:hAnsi="細明體" w:hint="eastAsia"/>
                      </w:rPr>
                      <w:t>B1</w:t>
                    </w:r>
                  </w:p>
                </w:txbxContent>
              </v:textbox>
            </v:shape>
            <v:shape id="_x0000_s1083" type="#_x0000_t202" style="position:absolute;left:3287;top:7840;width:470;height:640" filled="f" stroked="f">
              <v:textbox style="mso-next-textbox:#_x0000_s1083">
                <w:txbxContent>
                  <w:p w:rsidR="00E26A9B" w:rsidRPr="008F4F1D" w:rsidRDefault="00E26A9B" w:rsidP="00E26A9B">
                    <w:pPr>
                      <w:rPr>
                        <w:rFonts w:ascii="細明體" w:eastAsia="細明體" w:hAnsi="細明體"/>
                      </w:rPr>
                    </w:pPr>
                    <w:r>
                      <w:rPr>
                        <w:rFonts w:ascii="細明體" w:eastAsia="細明體" w:hAnsi="細明體" w:hint="eastAsia"/>
                      </w:rPr>
                      <w:t>A2</w:t>
                    </w:r>
                  </w:p>
                </w:txbxContent>
              </v:textbox>
            </v:shape>
            <v:shape id="_x0000_s1084" type="#_x0000_t202" style="position:absolute;left:2974;top:7200;width:468;height:640" filled="f" stroked="f">
              <v:textbox style="mso-next-textbox:#_x0000_s1084">
                <w:txbxContent>
                  <w:p w:rsidR="00E26A9B" w:rsidRPr="004D1B82" w:rsidRDefault="00E26A9B" w:rsidP="00E26A9B"/>
                </w:txbxContent>
              </v:textbox>
            </v:shape>
            <v:shape id="_x0000_s1085" type="#_x0000_t202" style="position:absolute;left:846;top:6720;width:467;height:640" filled="f" stroked="f">
              <v:textbox style="mso-next-textbox:#_x0000_s1085">
                <w:txbxContent>
                  <w:p w:rsidR="00E26A9B" w:rsidRPr="004D1B82" w:rsidRDefault="00E26A9B" w:rsidP="00E26A9B"/>
                </w:txbxContent>
              </v:textbox>
            </v:shape>
            <v:shape id="_x0000_s1086" type="#_x0000_t202" style="position:absolute;left:1722;top:5920;width:468;height:640" filled="f" stroked="f">
              <v:textbox style="mso-next-textbox:#_x0000_s1086">
                <w:txbxContent>
                  <w:p w:rsidR="00E26A9B" w:rsidRPr="004D1B82" w:rsidRDefault="00E26A9B" w:rsidP="00E26A9B"/>
                </w:txbxContent>
              </v:textbox>
            </v:shape>
            <v:shape id="_x0000_s1087" type="#_x0000_t202" style="position:absolute;left:1879;top:5280;width:626;height:640" filled="f" stroked="f">
              <v:textbox style="mso-next-textbox:#_x0000_s1087">
                <w:txbxContent>
                  <w:p w:rsidR="00E26A9B" w:rsidRPr="008F4F1D" w:rsidRDefault="00B71122" w:rsidP="00E26A9B">
                    <w:pPr>
                      <w:rPr>
                        <w:rFonts w:ascii="細明體" w:eastAsia="細明體" w:hAnsi="細明體"/>
                      </w:rPr>
                    </w:pPr>
                    <w:r>
                      <w:rPr>
                        <w:rFonts w:ascii="細明體" w:eastAsia="細明體" w:hAnsi="細明體"/>
                      </w:rPr>
                      <w:pict>
                        <v:shape id="_x0000_i1026" type="#_x0000_t75" style="width:12.75pt;height:16.5pt">
                          <v:imagedata r:id="rId8" o:title=""/>
                        </v:shape>
                      </w:pict>
                    </w:r>
                  </w:p>
                </w:txbxContent>
              </v:textbox>
            </v:shape>
            <v:line id="_x0000_s1088" style="position:absolute" from="1096,6253" to="2974,6254">
              <v:stroke dashstyle="1 1" endcap="round"/>
            </v:line>
            <v:shape id="_x0000_s1089" type="#_x0000_t202" style="position:absolute;left:689;top:6880;width:784;height:481" filled="f" stroked="f">
              <v:textbox style="mso-next-textbox:#_x0000_s1089">
                <w:txbxContent>
                  <w:p w:rsidR="00E26A9B" w:rsidRPr="00143B1C" w:rsidRDefault="00E26A9B" w:rsidP="00E26A9B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90" type="#_x0000_t202" style="position:absolute;left:2567;top:6880;width:784;height:481" filled="f" stroked="f">
              <v:textbox style="mso-next-textbox:#_x0000_s1090">
                <w:txbxContent>
                  <w:p w:rsidR="00E26A9B" w:rsidRPr="00143B1C" w:rsidRDefault="00E26A9B" w:rsidP="00E26A9B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91" type="#_x0000_t202" style="position:absolute;left:1628;top:6720;width:784;height:481" filled="f" stroked="f">
              <v:textbox style="mso-next-textbox:#_x0000_s1091">
                <w:txbxContent>
                  <w:p w:rsidR="00E26A9B" w:rsidRPr="00143B1C" w:rsidRDefault="00E26A9B" w:rsidP="00E26A9B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92" type="#_x0000_t202" style="position:absolute;left:2098;top:5600;width:784;height:481" filled="f" stroked="f">
              <v:textbox style="mso-next-textbox:#_x0000_s1092">
                <w:txbxContent>
                  <w:p w:rsidR="00E26A9B" w:rsidRPr="0006299D" w:rsidRDefault="00E26A9B" w:rsidP="00E26A9B">
                    <w:pPr>
                      <w:snapToGrid w:val="0"/>
                      <w:spacing w:line="200" w:lineRule="atLeast"/>
                      <w:rPr>
                        <w:sz w:val="16"/>
                        <w:szCs w:val="16"/>
                      </w:rPr>
                    </w:pPr>
                  </w:p>
                  <w:p w:rsidR="00E26A9B" w:rsidRPr="00143B1C" w:rsidRDefault="00E26A9B" w:rsidP="00E26A9B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93" type="#_x0000_t202" style="position:absolute;left:2724;top:6635;width:466;height:565" filled="f" stroked="f">
              <v:textbox style="mso-next-textbox:#_x0000_s1093">
                <w:txbxContent>
                  <w:p w:rsidR="00E26A9B" w:rsidRPr="008F4F1D" w:rsidRDefault="00E26A9B" w:rsidP="00E26A9B">
                    <w:pPr>
                      <w:rPr>
                        <w:rFonts w:ascii="細明體" w:eastAsia="細明體" w:hAnsi="細明體"/>
                      </w:rPr>
                    </w:pPr>
                  </w:p>
                </w:txbxContent>
              </v:textbox>
            </v:shape>
            <v:shape id="_x0000_s1094" type="#_x0000_t202" style="position:absolute;left:846;top:6560;width:466;height:564" filled="f" stroked="f">
              <v:textbox style="mso-next-textbox:#_x0000_s1094">
                <w:txbxContent>
                  <w:p w:rsidR="00E26A9B" w:rsidRPr="008F4F1D" w:rsidRDefault="00E26A9B" w:rsidP="00E26A9B">
                    <w:pPr>
                      <w:rPr>
                        <w:rFonts w:ascii="細明體" w:eastAsia="細明體" w:hAnsi="細明體"/>
                      </w:rPr>
                    </w:pPr>
                  </w:p>
                </w:txbxContent>
              </v:textbox>
            </v:shape>
            <v:shape id="_x0000_s1095" type="#_x0000_t202" style="position:absolute;left:1785;top:5440;width:466;height:564" filled="f" stroked="f">
              <v:textbox style="mso-next-textbox:#_x0000_s1095">
                <w:txbxContent>
                  <w:p w:rsidR="00E26A9B" w:rsidRPr="008F4F1D" w:rsidRDefault="00E26A9B" w:rsidP="00E26A9B">
                    <w:pPr>
                      <w:rPr>
                        <w:rFonts w:ascii="細明體" w:eastAsia="細明體" w:hAnsi="細明體"/>
                      </w:rPr>
                    </w:pPr>
                  </w:p>
                </w:txbxContent>
              </v:textbox>
            </v:shape>
            <v:shape id="_x0000_s1096" type="#_x0000_t202" style="position:absolute;left:1785;top:6400;width:466;height:564" filled="f" stroked="f">
              <v:textbox style="mso-next-textbox:#_x0000_s1096">
                <w:txbxContent>
                  <w:p w:rsidR="00E26A9B" w:rsidRPr="008F4F1D" w:rsidRDefault="00E26A9B" w:rsidP="00E26A9B">
                    <w:pPr>
                      <w:rPr>
                        <w:rFonts w:ascii="細明體" w:eastAsia="細明體" w:hAnsi="細明體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sectPr w:rsidR="0055064A" w:rsidSect="00C24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9B" w:rsidRDefault="00E26A9B" w:rsidP="00E26A9B">
      <w:r>
        <w:separator/>
      </w:r>
    </w:p>
  </w:endnote>
  <w:endnote w:type="continuationSeparator" w:id="0">
    <w:p w:rsidR="00E26A9B" w:rsidRDefault="00E26A9B" w:rsidP="00E2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9B" w:rsidRDefault="00E26A9B" w:rsidP="00E26A9B">
      <w:r>
        <w:separator/>
      </w:r>
    </w:p>
  </w:footnote>
  <w:footnote w:type="continuationSeparator" w:id="0">
    <w:p w:rsidR="00E26A9B" w:rsidRDefault="00E26A9B" w:rsidP="00E26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64A"/>
    <w:rsid w:val="000B7413"/>
    <w:rsid w:val="00144BB5"/>
    <w:rsid w:val="00337E39"/>
    <w:rsid w:val="003C675C"/>
    <w:rsid w:val="00435C2B"/>
    <w:rsid w:val="0055064A"/>
    <w:rsid w:val="005653A0"/>
    <w:rsid w:val="00874C4B"/>
    <w:rsid w:val="00B71122"/>
    <w:rsid w:val="00C24D3C"/>
    <w:rsid w:val="00E2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3" type="connector" idref="#_x0000_s1101"/>
        <o:r id="V:Rule4" type="connector" idref="#_x0000_s110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6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26A9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26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26A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22ED0-9E85-4A94-A662-9F8F2571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156</Characters>
  <Application>Microsoft Office Word</Application>
  <DocSecurity>0</DocSecurity>
  <Lines>1</Lines>
  <Paragraphs>1</Paragraphs>
  <ScaleCrop>false</ScaleCrop>
  <Company>C.M.T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</dc:creator>
  <cp:lastModifiedBy>ADMIN</cp:lastModifiedBy>
  <cp:revision>9</cp:revision>
  <dcterms:created xsi:type="dcterms:W3CDTF">2014-04-14T12:44:00Z</dcterms:created>
  <dcterms:modified xsi:type="dcterms:W3CDTF">2014-04-15T02:38:00Z</dcterms:modified>
</cp:coreProperties>
</file>