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BE" w:rsidRPr="00431AD4" w:rsidRDefault="009613AF" w:rsidP="00A27F94">
      <w:pPr>
        <w:pStyle w:val="Default"/>
        <w:spacing w:afterLines="50" w:after="120"/>
        <w:jc w:val="center"/>
        <w:rPr>
          <w:rFonts w:ascii="標楷體" w:eastAsia="標楷體" w:hAnsi="標楷體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40"/>
        </w:rPr>
        <w:t>103</w:t>
      </w:r>
      <w:r w:rsidRPr="009243AD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="00431AD4">
        <w:rPr>
          <w:rFonts w:ascii="標楷體" w:eastAsia="標楷體" w:hAnsi="標楷體" w:hint="eastAsia"/>
          <w:b/>
          <w:bCs/>
          <w:sz w:val="40"/>
          <w:szCs w:val="40"/>
        </w:rPr>
        <w:t>六甲區</w:t>
      </w:r>
      <w:r>
        <w:rPr>
          <w:rFonts w:ascii="標楷體" w:eastAsia="標楷體" w:hAnsi="標楷體" w:hint="eastAsia"/>
          <w:b/>
          <w:bCs/>
          <w:sz w:val="40"/>
          <w:szCs w:val="40"/>
        </w:rPr>
        <w:t>好米鶴甲</w:t>
      </w:r>
      <w:r w:rsidR="00431AD4">
        <w:rPr>
          <w:rFonts w:ascii="標楷體" w:eastAsia="標楷體" w:hAnsi="標楷體" w:hint="eastAsia"/>
          <w:b/>
          <w:bCs/>
          <w:sz w:val="40"/>
          <w:szCs w:val="40"/>
        </w:rPr>
        <w:t>產業文化</w:t>
      </w:r>
      <w:r>
        <w:rPr>
          <w:rFonts w:ascii="標楷體" w:eastAsia="標楷體" w:hAnsi="標楷體" w:hint="eastAsia"/>
          <w:b/>
          <w:bCs/>
          <w:sz w:val="40"/>
          <w:szCs w:val="40"/>
        </w:rPr>
        <w:t>活動</w:t>
      </w:r>
      <w:r w:rsidR="00936238" w:rsidRPr="009243AD">
        <w:rPr>
          <w:rFonts w:ascii="標楷體" w:eastAsia="標楷體" w:hAnsi="標楷體" w:cs="Arial"/>
          <w:b/>
          <w:bCs/>
          <w:sz w:val="40"/>
          <w:szCs w:val="40"/>
        </w:rPr>
        <w:t>寫生比賽</w:t>
      </w:r>
      <w:r w:rsidR="00B146BE" w:rsidRPr="009243AD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C723F7" w:rsidRPr="001D0903" w:rsidRDefault="00C723F7" w:rsidP="00A36497">
      <w:pPr>
        <w:pStyle w:val="Default"/>
        <w:numPr>
          <w:ilvl w:val="0"/>
          <w:numId w:val="20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1D0903">
        <w:rPr>
          <w:rFonts w:ascii="標楷體" w:eastAsia="標楷體" w:hAnsi="標楷體" w:hint="eastAsia"/>
          <w:sz w:val="32"/>
          <w:szCs w:val="32"/>
        </w:rPr>
        <w:t>目的：</w:t>
      </w:r>
    </w:p>
    <w:p w:rsidR="001D0903" w:rsidRPr="00C62429" w:rsidRDefault="00431AD4" w:rsidP="002E74A5">
      <w:pPr>
        <w:spacing w:line="480" w:lineRule="exact"/>
        <w:ind w:leftChars="177" w:left="566"/>
        <w:rPr>
          <w:rFonts w:ascii="標楷體" w:hAnsi="標楷體"/>
        </w:rPr>
      </w:pPr>
      <w:r>
        <w:rPr>
          <w:rFonts w:ascii="Arial" w:hAnsi="Arial" w:cs="Arial"/>
          <w:kern w:val="0"/>
        </w:rPr>
        <w:t>藉由兒童寫生創作比賽提升本</w:t>
      </w:r>
      <w:r>
        <w:rPr>
          <w:rFonts w:ascii="Arial" w:hAnsi="Arial" w:cs="Arial" w:hint="eastAsia"/>
          <w:kern w:val="0"/>
        </w:rPr>
        <w:t>市</w:t>
      </w:r>
      <w:r w:rsidR="00C62429" w:rsidRPr="00C62429">
        <w:rPr>
          <w:rFonts w:ascii="Arial" w:hAnsi="Arial" w:cs="Arial"/>
          <w:kern w:val="0"/>
        </w:rPr>
        <w:t>兒童美術教育水準，培養國家未來的藝術人才。</w:t>
      </w:r>
    </w:p>
    <w:p w:rsidR="001D0903" w:rsidRPr="001D0903" w:rsidRDefault="001D0903" w:rsidP="00A36497">
      <w:pPr>
        <w:numPr>
          <w:ilvl w:val="0"/>
          <w:numId w:val="20"/>
        </w:numPr>
        <w:spacing w:line="480" w:lineRule="exact"/>
        <w:jc w:val="both"/>
        <w:rPr>
          <w:rFonts w:ascii="標楷體" w:hAnsi="標楷體"/>
        </w:rPr>
      </w:pPr>
      <w:r>
        <w:rPr>
          <w:rFonts w:hint="eastAsia"/>
        </w:rPr>
        <w:t>主辦</w:t>
      </w:r>
      <w:r w:rsidR="003575C2" w:rsidRPr="001D0903">
        <w:rPr>
          <w:rFonts w:hint="eastAsia"/>
        </w:rPr>
        <w:t>單位：</w:t>
      </w:r>
    </w:p>
    <w:p w:rsidR="001D0903" w:rsidRPr="001D0903" w:rsidRDefault="001D0903" w:rsidP="00A36497">
      <w:pPr>
        <w:spacing w:line="480" w:lineRule="exact"/>
        <w:ind w:left="284" w:firstLineChars="111" w:firstLine="355"/>
        <w:jc w:val="both"/>
        <w:rPr>
          <w:rFonts w:ascii="標楷體" w:hAnsi="標楷體"/>
        </w:rPr>
      </w:pPr>
      <w:r w:rsidRPr="001D0903">
        <w:rPr>
          <w:rFonts w:hint="eastAsia"/>
        </w:rPr>
        <w:t>臺南</w:t>
      </w:r>
      <w:r w:rsidR="00D6177D">
        <w:rPr>
          <w:rFonts w:hint="eastAsia"/>
        </w:rPr>
        <w:t>市六甲區公所</w:t>
      </w:r>
    </w:p>
    <w:p w:rsidR="005F007F" w:rsidRPr="001D0903" w:rsidRDefault="003575C2" w:rsidP="00A36497">
      <w:pPr>
        <w:numPr>
          <w:ilvl w:val="0"/>
          <w:numId w:val="20"/>
        </w:numPr>
        <w:spacing w:line="480" w:lineRule="exact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承辦單位：</w:t>
      </w:r>
    </w:p>
    <w:p w:rsidR="001D0903" w:rsidRPr="001D0903" w:rsidRDefault="00D6177D" w:rsidP="00A36497">
      <w:pPr>
        <w:pStyle w:val="Default"/>
        <w:tabs>
          <w:tab w:val="left" w:pos="640"/>
        </w:tabs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六甲國小</w:t>
      </w:r>
      <w:r w:rsidR="008B01DE">
        <w:rPr>
          <w:rFonts w:ascii="標楷體" w:eastAsia="標楷體" w:hAnsi="標楷體" w:hint="eastAsia"/>
          <w:sz w:val="32"/>
          <w:szCs w:val="32"/>
        </w:rPr>
        <w:t>教務處</w:t>
      </w:r>
    </w:p>
    <w:p w:rsidR="001D0903" w:rsidRPr="00A36497" w:rsidRDefault="00227B4A" w:rsidP="00A36497">
      <w:pPr>
        <w:pStyle w:val="Default"/>
        <w:numPr>
          <w:ilvl w:val="0"/>
          <w:numId w:val="20"/>
        </w:numPr>
        <w:tabs>
          <w:tab w:val="clear" w:pos="624"/>
          <w:tab w:val="left" w:pos="640"/>
        </w:tabs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A36497">
        <w:rPr>
          <w:rFonts w:ascii="標楷體" w:eastAsia="標楷體" w:hAnsi="標楷體" w:hint="eastAsia"/>
          <w:color w:val="080808"/>
          <w:sz w:val="32"/>
          <w:szCs w:val="32"/>
        </w:rPr>
        <w:t>活動</w:t>
      </w:r>
      <w:r w:rsidR="006A15DC" w:rsidRPr="00A36497">
        <w:rPr>
          <w:rFonts w:ascii="標楷體" w:eastAsia="標楷體" w:hAnsi="標楷體" w:hint="eastAsia"/>
          <w:color w:val="080808"/>
          <w:sz w:val="32"/>
          <w:szCs w:val="32"/>
        </w:rPr>
        <w:t>日期</w:t>
      </w:r>
      <w:r w:rsidR="00C64CA9" w:rsidRPr="00A36497">
        <w:rPr>
          <w:rFonts w:ascii="標楷體" w:eastAsia="標楷體" w:hAnsi="標楷體" w:hint="eastAsia"/>
          <w:color w:val="080808"/>
          <w:sz w:val="32"/>
          <w:szCs w:val="32"/>
        </w:rPr>
        <w:t>：</w:t>
      </w:r>
      <w:r w:rsidR="00D6177D">
        <w:rPr>
          <w:rFonts w:ascii="標楷體" w:eastAsia="標楷體" w:hAnsi="標楷體" w:hint="eastAsia"/>
          <w:sz w:val="32"/>
          <w:szCs w:val="32"/>
        </w:rPr>
        <w:t>103</w:t>
      </w:r>
      <w:r w:rsidR="003575C2" w:rsidRPr="00A36497">
        <w:rPr>
          <w:rFonts w:ascii="標楷體" w:eastAsia="標楷體" w:hAnsi="標楷體" w:hint="eastAsia"/>
          <w:sz w:val="32"/>
          <w:szCs w:val="32"/>
        </w:rPr>
        <w:t>年</w:t>
      </w:r>
      <w:r w:rsidR="00D6177D">
        <w:rPr>
          <w:rFonts w:ascii="標楷體" w:eastAsia="標楷體" w:hAnsi="標楷體" w:hint="eastAsia"/>
          <w:sz w:val="32"/>
          <w:szCs w:val="32"/>
        </w:rPr>
        <w:t>5</w:t>
      </w:r>
      <w:r w:rsidR="003575C2" w:rsidRPr="00A36497">
        <w:rPr>
          <w:rFonts w:ascii="標楷體" w:eastAsia="標楷體" w:hAnsi="標楷體" w:hint="eastAsia"/>
          <w:sz w:val="32"/>
          <w:szCs w:val="32"/>
        </w:rPr>
        <w:t>月</w:t>
      </w:r>
      <w:r w:rsidR="00D6177D">
        <w:rPr>
          <w:rFonts w:ascii="標楷體" w:eastAsia="標楷體" w:hAnsi="標楷體" w:hint="eastAsia"/>
          <w:sz w:val="32"/>
          <w:szCs w:val="32"/>
        </w:rPr>
        <w:t>31</w:t>
      </w:r>
      <w:r w:rsidR="003575C2" w:rsidRPr="00A36497">
        <w:rPr>
          <w:rFonts w:ascii="標楷體" w:eastAsia="標楷體" w:hAnsi="標楷體" w:hint="eastAsia"/>
          <w:sz w:val="32"/>
          <w:szCs w:val="32"/>
        </w:rPr>
        <w:t>日</w:t>
      </w:r>
      <w:r w:rsidR="00194DCD" w:rsidRPr="00A36497">
        <w:rPr>
          <w:rFonts w:ascii="標楷體" w:eastAsia="標楷體" w:hAnsi="標楷體"/>
          <w:sz w:val="32"/>
          <w:szCs w:val="32"/>
        </w:rPr>
        <w:t>（星期六）上午</w:t>
      </w:r>
      <w:r w:rsidR="00A36497">
        <w:rPr>
          <w:rFonts w:ascii="標楷體" w:eastAsia="標楷體" w:hAnsi="標楷體" w:hint="eastAsia"/>
          <w:sz w:val="32"/>
          <w:szCs w:val="32"/>
        </w:rPr>
        <w:t>8時至12時</w:t>
      </w:r>
      <w:r w:rsidR="003575C2" w:rsidRPr="00A36497">
        <w:rPr>
          <w:rFonts w:ascii="標楷體" w:eastAsia="標楷體" w:hAnsi="標楷體" w:hint="eastAsia"/>
          <w:sz w:val="32"/>
          <w:szCs w:val="32"/>
        </w:rPr>
        <w:t>。</w:t>
      </w:r>
    </w:p>
    <w:p w:rsidR="000B3DF9" w:rsidRPr="001D0903" w:rsidRDefault="00B146BE" w:rsidP="00A36497">
      <w:pPr>
        <w:pStyle w:val="CM4"/>
        <w:numPr>
          <w:ilvl w:val="0"/>
          <w:numId w:val="20"/>
        </w:numPr>
        <w:spacing w:line="480" w:lineRule="exact"/>
        <w:jc w:val="both"/>
      </w:pPr>
      <w:r w:rsidRPr="001D0903">
        <w:rPr>
          <w:rFonts w:hint="eastAsia"/>
        </w:rPr>
        <w:t>活動地點</w:t>
      </w:r>
      <w:r w:rsidR="000B3DF9" w:rsidRPr="001D0903">
        <w:rPr>
          <w:rFonts w:hint="eastAsia"/>
        </w:rPr>
        <w:t>：</w:t>
      </w:r>
      <w:r w:rsidR="00D6177D">
        <w:rPr>
          <w:rFonts w:hint="eastAsia"/>
        </w:rPr>
        <w:t>林鳳營火車站</w:t>
      </w:r>
      <w:r w:rsidRPr="001D0903">
        <w:rPr>
          <w:rFonts w:hint="eastAsia"/>
        </w:rPr>
        <w:t>。</w:t>
      </w:r>
    </w:p>
    <w:p w:rsidR="00D25771" w:rsidRPr="001D0903" w:rsidRDefault="006A15DC" w:rsidP="00A92E8F">
      <w:pPr>
        <w:pStyle w:val="CM4"/>
        <w:numPr>
          <w:ilvl w:val="0"/>
          <w:numId w:val="20"/>
        </w:numPr>
        <w:spacing w:line="480" w:lineRule="exact"/>
        <w:jc w:val="both"/>
        <w:rPr>
          <w:rFonts w:hAnsi="標楷體"/>
        </w:rPr>
      </w:pPr>
      <w:r w:rsidRPr="001D0903">
        <w:rPr>
          <w:rFonts w:hAnsi="標楷體" w:hint="eastAsia"/>
        </w:rPr>
        <w:t>參賽說明：</w:t>
      </w:r>
      <w:r w:rsidR="00C62429" w:rsidRPr="001D0903">
        <w:rPr>
          <w:rFonts w:hAnsi="標楷體" w:hint="eastAsia"/>
        </w:rPr>
        <w:t xml:space="preserve"> </w:t>
      </w:r>
    </w:p>
    <w:p w:rsidR="00E417C4" w:rsidRPr="001D0903" w:rsidRDefault="000B3DF9" w:rsidP="00A92E8F">
      <w:pPr>
        <w:pStyle w:val="Default"/>
        <w:numPr>
          <w:ilvl w:val="1"/>
          <w:numId w:val="20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1D0903">
        <w:rPr>
          <w:rFonts w:ascii="標楷體" w:eastAsia="標楷體" w:hAnsi="標楷體" w:hint="eastAsia"/>
          <w:sz w:val="32"/>
          <w:szCs w:val="32"/>
        </w:rPr>
        <w:t>報名方式：</w:t>
      </w:r>
    </w:p>
    <w:p w:rsidR="00F14CD8" w:rsidRPr="00F14CD8" w:rsidRDefault="00F14CD8" w:rsidP="00A92E8F">
      <w:pPr>
        <w:pStyle w:val="Default"/>
        <w:tabs>
          <w:tab w:val="left" w:pos="480"/>
        </w:tabs>
        <w:spacing w:line="480" w:lineRule="exact"/>
        <w:ind w:leftChars="200" w:left="160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14CD8">
        <w:rPr>
          <w:rFonts w:ascii="標楷體" w:eastAsia="標楷體" w:hAnsi="標楷體" w:hint="eastAsia"/>
          <w:sz w:val="32"/>
          <w:szCs w:val="32"/>
        </w:rPr>
        <w:t>（一）</w:t>
      </w:r>
      <w:r w:rsidR="000B3DF9" w:rsidRPr="00F14CD8">
        <w:rPr>
          <w:rFonts w:ascii="標楷體" w:eastAsia="標楷體" w:hAnsi="標楷體" w:hint="eastAsia"/>
          <w:sz w:val="32"/>
          <w:szCs w:val="32"/>
        </w:rPr>
        <w:t>採現場報名。</w:t>
      </w:r>
    </w:p>
    <w:p w:rsidR="006A15DC" w:rsidRPr="007129EB" w:rsidRDefault="00E417C4" w:rsidP="00402B27">
      <w:pPr>
        <w:pStyle w:val="Default"/>
        <w:tabs>
          <w:tab w:val="left" w:pos="480"/>
        </w:tabs>
        <w:spacing w:line="480" w:lineRule="exact"/>
        <w:ind w:leftChars="200" w:left="1600" w:hangingChars="300" w:hanging="960"/>
        <w:rPr>
          <w:rFonts w:ascii="標楷體" w:eastAsia="標楷體" w:hAnsi="標楷體"/>
          <w:sz w:val="32"/>
          <w:szCs w:val="32"/>
        </w:rPr>
      </w:pPr>
      <w:r w:rsidRPr="00F14CD8">
        <w:rPr>
          <w:rFonts w:ascii="標楷體" w:eastAsia="標楷體" w:hAnsi="標楷體" w:hint="eastAsia"/>
          <w:sz w:val="32"/>
          <w:szCs w:val="32"/>
        </w:rPr>
        <w:t>（二）</w:t>
      </w:r>
      <w:r w:rsidRPr="00F42725">
        <w:rPr>
          <w:rFonts w:ascii="標楷體" w:eastAsia="標楷體" w:hAnsi="標楷體" w:hint="eastAsia"/>
          <w:spacing w:val="-20"/>
          <w:sz w:val="32"/>
          <w:szCs w:val="32"/>
        </w:rPr>
        <w:t>採團體報名或事先報名：</w:t>
      </w:r>
      <w:r w:rsidR="00227B4A" w:rsidRPr="00F42725">
        <w:rPr>
          <w:rFonts w:ascii="標楷體" w:eastAsia="標楷體" w:hAnsi="標楷體"/>
          <w:spacing w:val="-20"/>
          <w:sz w:val="32"/>
          <w:szCs w:val="32"/>
        </w:rPr>
        <w:t>報名表</w:t>
      </w:r>
      <w:r w:rsidR="00F42725" w:rsidRPr="00F42725">
        <w:rPr>
          <w:rFonts w:ascii="標楷體" w:eastAsia="標楷體" w:hAnsi="標楷體"/>
          <w:spacing w:val="-20"/>
          <w:sz w:val="32"/>
          <w:szCs w:val="32"/>
        </w:rPr>
        <w:t>（</w:t>
      </w:r>
      <w:r w:rsidR="00F42725" w:rsidRPr="00F42725">
        <w:rPr>
          <w:rFonts w:ascii="標楷體" w:eastAsia="標楷體" w:hAnsi="標楷體" w:hint="eastAsia"/>
          <w:spacing w:val="-20"/>
          <w:sz w:val="32"/>
          <w:szCs w:val="32"/>
        </w:rPr>
        <w:t>附件1</w:t>
      </w:r>
      <w:r w:rsidR="00F42725" w:rsidRPr="00F42725">
        <w:rPr>
          <w:rFonts w:ascii="標楷體" w:eastAsia="標楷體" w:hAnsi="標楷體"/>
          <w:spacing w:val="-20"/>
          <w:sz w:val="32"/>
          <w:szCs w:val="32"/>
        </w:rPr>
        <w:t>）</w:t>
      </w:r>
      <w:r w:rsidR="00227B4A" w:rsidRPr="00F42725">
        <w:rPr>
          <w:rFonts w:ascii="標楷體" w:eastAsia="標楷體" w:hAnsi="標楷體"/>
          <w:spacing w:val="-20"/>
          <w:sz w:val="32"/>
          <w:szCs w:val="32"/>
        </w:rPr>
        <w:t>請於</w:t>
      </w:r>
      <w:r w:rsidR="00402B27">
        <w:rPr>
          <w:rFonts w:ascii="標楷體" w:eastAsia="標楷體" w:hAnsi="標楷體" w:hint="eastAsia"/>
          <w:spacing w:val="-20"/>
          <w:sz w:val="32"/>
          <w:szCs w:val="32"/>
        </w:rPr>
        <w:t>5</w:t>
      </w:r>
      <w:r w:rsidR="00227B4A" w:rsidRPr="00F42725">
        <w:rPr>
          <w:rFonts w:ascii="標楷體" w:eastAsia="標楷體" w:hAnsi="標楷體"/>
          <w:spacing w:val="-20"/>
          <w:sz w:val="32"/>
          <w:szCs w:val="32"/>
        </w:rPr>
        <w:t>月</w:t>
      </w:r>
      <w:r w:rsidR="00CC254F">
        <w:rPr>
          <w:rFonts w:ascii="標楷體" w:eastAsia="標楷體" w:hAnsi="標楷體" w:hint="eastAsia"/>
          <w:spacing w:val="-20"/>
          <w:sz w:val="32"/>
          <w:szCs w:val="32"/>
        </w:rPr>
        <w:t>26</w:t>
      </w:r>
      <w:r w:rsidR="00402B27">
        <w:rPr>
          <w:rFonts w:ascii="標楷體" w:eastAsia="標楷體" w:hAnsi="標楷體"/>
          <w:spacing w:val="-20"/>
          <w:sz w:val="32"/>
          <w:szCs w:val="32"/>
        </w:rPr>
        <w:t>日（星期</w:t>
      </w:r>
      <w:r w:rsidR="00CC254F">
        <w:rPr>
          <w:rFonts w:ascii="標楷體" w:eastAsia="標楷體" w:hAnsi="標楷體" w:hint="eastAsia"/>
          <w:spacing w:val="-20"/>
          <w:sz w:val="32"/>
          <w:szCs w:val="32"/>
        </w:rPr>
        <w:t>一</w:t>
      </w:r>
      <w:r w:rsidR="00227B4A" w:rsidRPr="00F42725">
        <w:rPr>
          <w:rFonts w:ascii="標楷體" w:eastAsia="標楷體" w:hAnsi="標楷體"/>
          <w:spacing w:val="-20"/>
          <w:sz w:val="32"/>
          <w:szCs w:val="32"/>
        </w:rPr>
        <w:t>）前</w:t>
      </w:r>
      <w:r w:rsidR="00F14CD8" w:rsidRPr="00F42725">
        <w:rPr>
          <w:rFonts w:ascii="標楷體" w:eastAsia="標楷體" w:hAnsi="標楷體" w:hint="eastAsia"/>
          <w:spacing w:val="-20"/>
          <w:sz w:val="32"/>
          <w:szCs w:val="32"/>
        </w:rPr>
        <w:t>以E-mail</w:t>
      </w:r>
      <w:r w:rsidR="00F14CD8" w:rsidRPr="00F42725">
        <w:rPr>
          <w:rFonts w:ascii="標楷體" w:eastAsia="標楷體" w:hAnsi="標楷體"/>
          <w:spacing w:val="-20"/>
          <w:sz w:val="32"/>
          <w:szCs w:val="32"/>
        </w:rPr>
        <w:t>、傳真</w:t>
      </w:r>
      <w:r w:rsidR="00F14CD8" w:rsidRPr="00F42725">
        <w:rPr>
          <w:rFonts w:ascii="標楷體" w:eastAsia="標楷體" w:hAnsi="標楷體" w:hint="eastAsia"/>
          <w:spacing w:val="-20"/>
          <w:sz w:val="32"/>
          <w:szCs w:val="32"/>
        </w:rPr>
        <w:t>或郵</w:t>
      </w:r>
      <w:r w:rsidR="00F14CD8" w:rsidRPr="00F42725">
        <w:rPr>
          <w:rFonts w:ascii="標楷體" w:eastAsia="標楷體" w:hAnsi="標楷體"/>
          <w:spacing w:val="-20"/>
          <w:sz w:val="32"/>
          <w:szCs w:val="32"/>
        </w:rPr>
        <w:t>寄</w:t>
      </w:r>
      <w:r w:rsidR="00F14CD8" w:rsidRPr="00F42725">
        <w:rPr>
          <w:rFonts w:ascii="標楷體" w:eastAsia="標楷體" w:hAnsi="標楷體" w:hint="eastAsia"/>
          <w:spacing w:val="-20"/>
          <w:sz w:val="32"/>
          <w:szCs w:val="32"/>
        </w:rPr>
        <w:t>方式逕送</w:t>
      </w:r>
      <w:r w:rsidR="00227B4A" w:rsidRPr="00F42725">
        <w:rPr>
          <w:rFonts w:ascii="標楷體" w:eastAsia="標楷體" w:hAnsi="標楷體"/>
          <w:spacing w:val="-20"/>
          <w:sz w:val="32"/>
          <w:szCs w:val="32"/>
        </w:rPr>
        <w:t>承辦單位</w:t>
      </w:r>
      <w:r w:rsidR="00F14CD8" w:rsidRPr="00F42725">
        <w:rPr>
          <w:rFonts w:ascii="標楷體" w:eastAsia="標楷體" w:hAnsi="標楷體" w:hint="eastAsia"/>
          <w:spacing w:val="-20"/>
          <w:sz w:val="32"/>
          <w:szCs w:val="32"/>
        </w:rPr>
        <w:t>-</w:t>
      </w:r>
      <w:r w:rsidR="00D6177D">
        <w:rPr>
          <w:rFonts w:ascii="標楷體" w:eastAsia="標楷體" w:hAnsi="標楷體" w:hint="eastAsia"/>
          <w:spacing w:val="-20"/>
          <w:sz w:val="32"/>
          <w:szCs w:val="32"/>
        </w:rPr>
        <w:t>六甲國小教務處</w:t>
      </w:r>
      <w:r w:rsidR="002E74A5">
        <w:rPr>
          <w:rFonts w:ascii="標楷體" w:eastAsia="標楷體" w:hAnsi="標楷體" w:hint="eastAsia"/>
          <w:spacing w:val="-20"/>
          <w:sz w:val="32"/>
          <w:szCs w:val="32"/>
        </w:rPr>
        <w:t>李兆浚主任或課發組長劉哲碩老師收</w:t>
      </w:r>
      <w:r w:rsidR="00D6177D" w:rsidRPr="00F42725">
        <w:rPr>
          <w:rFonts w:ascii="標楷體" w:eastAsia="標楷體" w:hAnsi="標楷體"/>
          <w:spacing w:val="-20"/>
          <w:sz w:val="32"/>
          <w:szCs w:val="32"/>
        </w:rPr>
        <w:t xml:space="preserve"> </w:t>
      </w:r>
      <w:r w:rsidR="00A92E8F" w:rsidRPr="00F42725">
        <w:rPr>
          <w:rFonts w:ascii="標楷體" w:eastAsia="標楷體" w:hAnsi="標楷體"/>
          <w:spacing w:val="-20"/>
          <w:sz w:val="32"/>
          <w:szCs w:val="32"/>
        </w:rPr>
        <w:t>(</w:t>
      </w:r>
      <w:r w:rsidR="00A92E8F" w:rsidRPr="00F42725">
        <w:rPr>
          <w:rFonts w:ascii="標楷體" w:eastAsia="標楷體" w:hAnsi="標楷體" w:hint="eastAsia"/>
          <w:spacing w:val="-20"/>
          <w:sz w:val="32"/>
          <w:szCs w:val="32"/>
        </w:rPr>
        <w:t>地址：臺</w:t>
      </w:r>
      <w:r w:rsidR="00214F03">
        <w:rPr>
          <w:rFonts w:ascii="標楷體" w:eastAsia="標楷體" w:hAnsi="標楷體"/>
          <w:spacing w:val="-20"/>
          <w:sz w:val="32"/>
          <w:szCs w:val="32"/>
        </w:rPr>
        <w:t>南</w:t>
      </w:r>
      <w:r w:rsidR="00214F03">
        <w:rPr>
          <w:rFonts w:ascii="標楷體" w:eastAsia="標楷體" w:hAnsi="標楷體" w:hint="eastAsia"/>
          <w:spacing w:val="-20"/>
          <w:sz w:val="32"/>
          <w:szCs w:val="32"/>
        </w:rPr>
        <w:t>市六甲區</w:t>
      </w:r>
      <w:r w:rsidR="00214F03">
        <w:rPr>
          <w:rFonts w:ascii="標楷體" w:eastAsia="標楷體" w:hAnsi="標楷體"/>
          <w:spacing w:val="-20"/>
          <w:sz w:val="32"/>
          <w:szCs w:val="32"/>
        </w:rPr>
        <w:t>中</w:t>
      </w:r>
      <w:r w:rsidR="00214F03">
        <w:rPr>
          <w:rFonts w:ascii="標楷體" w:eastAsia="標楷體" w:hAnsi="標楷體" w:hint="eastAsia"/>
          <w:spacing w:val="-20"/>
          <w:sz w:val="32"/>
          <w:szCs w:val="32"/>
        </w:rPr>
        <w:t>正</w:t>
      </w:r>
      <w:r w:rsidR="00A92E8F" w:rsidRPr="00F42725">
        <w:rPr>
          <w:rFonts w:ascii="標楷體" w:eastAsia="標楷體" w:hAnsi="標楷體"/>
          <w:spacing w:val="-20"/>
          <w:sz w:val="32"/>
          <w:szCs w:val="32"/>
        </w:rPr>
        <w:t>路</w:t>
      </w:r>
      <w:r w:rsidR="00D6177D">
        <w:rPr>
          <w:rFonts w:ascii="標楷體" w:eastAsia="標楷體" w:hAnsi="標楷體" w:hint="eastAsia"/>
          <w:spacing w:val="-20"/>
          <w:sz w:val="32"/>
          <w:szCs w:val="32"/>
        </w:rPr>
        <w:t>319</w:t>
      </w:r>
      <w:r w:rsidR="00A92E8F" w:rsidRPr="00F42725">
        <w:rPr>
          <w:rFonts w:ascii="標楷體" w:eastAsia="標楷體" w:hAnsi="標楷體"/>
          <w:spacing w:val="-20"/>
          <w:sz w:val="32"/>
          <w:szCs w:val="32"/>
        </w:rPr>
        <w:t>號；</w:t>
      </w:r>
      <w:r w:rsidR="00A92E8F" w:rsidRPr="00F42725">
        <w:rPr>
          <w:rFonts w:ascii="標楷體" w:eastAsia="標楷體" w:hAnsi="標楷體" w:hint="eastAsia"/>
          <w:spacing w:val="-20"/>
          <w:sz w:val="32"/>
          <w:szCs w:val="32"/>
        </w:rPr>
        <w:t>傳真：</w:t>
      </w:r>
      <w:r w:rsidR="00227B4A" w:rsidRPr="00F42725">
        <w:rPr>
          <w:rFonts w:ascii="標楷體" w:eastAsia="標楷體" w:hAnsi="標楷體"/>
          <w:spacing w:val="-20"/>
          <w:sz w:val="32"/>
          <w:szCs w:val="32"/>
        </w:rPr>
        <w:t>06</w:t>
      </w:r>
      <w:r w:rsidR="00A92E8F" w:rsidRPr="00F42725">
        <w:rPr>
          <w:rFonts w:ascii="標楷體" w:eastAsia="標楷體" w:hAnsi="標楷體" w:hint="eastAsia"/>
          <w:spacing w:val="-20"/>
          <w:sz w:val="32"/>
          <w:szCs w:val="32"/>
        </w:rPr>
        <w:t>-</w:t>
      </w:r>
      <w:r w:rsidR="00D6177D">
        <w:rPr>
          <w:rFonts w:ascii="標楷體" w:eastAsia="標楷體" w:hAnsi="標楷體"/>
          <w:spacing w:val="-20"/>
          <w:sz w:val="32"/>
          <w:szCs w:val="32"/>
        </w:rPr>
        <w:t>6</w:t>
      </w:r>
      <w:r w:rsidR="00D6177D">
        <w:rPr>
          <w:rFonts w:ascii="標楷體" w:eastAsia="標楷體" w:hAnsi="標楷體" w:hint="eastAsia"/>
          <w:spacing w:val="-20"/>
          <w:sz w:val="32"/>
          <w:szCs w:val="32"/>
        </w:rPr>
        <w:t>981033</w:t>
      </w:r>
      <w:r w:rsidR="00A92E8F" w:rsidRPr="00F42725">
        <w:rPr>
          <w:rFonts w:ascii="標楷體" w:eastAsia="標楷體" w:hAnsi="標楷體" w:hint="eastAsia"/>
          <w:spacing w:val="-20"/>
          <w:sz w:val="32"/>
          <w:szCs w:val="32"/>
        </w:rPr>
        <w:t>；電子郵件</w:t>
      </w:r>
      <w:r w:rsidR="00F14CD8" w:rsidRPr="00F42725">
        <w:rPr>
          <w:rFonts w:ascii="標楷體" w:eastAsia="標楷體" w:hAnsi="標楷體" w:hint="eastAsia"/>
          <w:spacing w:val="-20"/>
          <w:sz w:val="32"/>
          <w:szCs w:val="32"/>
        </w:rPr>
        <w:t>：</w:t>
      </w:r>
      <w:r w:rsidR="00933588" w:rsidRPr="00933588">
        <w:rPr>
          <w:rFonts w:ascii="標楷體" w:eastAsia="標楷體" w:hAnsi="標楷體"/>
          <w:spacing w:val="-20"/>
          <w:sz w:val="32"/>
          <w:szCs w:val="32"/>
        </w:rPr>
        <w:t>dennisliu@tn.edu.tw</w:t>
      </w:r>
      <w:r w:rsidR="00402B27" w:rsidRPr="00F42725">
        <w:rPr>
          <w:rFonts w:ascii="標楷體" w:eastAsia="標楷體" w:hAnsi="標楷體" w:hint="eastAsia"/>
          <w:spacing w:val="-20"/>
          <w:sz w:val="32"/>
          <w:szCs w:val="32"/>
          <w:lang w:val="fr-FR"/>
        </w:rPr>
        <w:t xml:space="preserve"> </w:t>
      </w:r>
      <w:r w:rsidR="007129EB" w:rsidRPr="00F42725">
        <w:rPr>
          <w:rFonts w:ascii="標楷體" w:eastAsia="標楷體" w:hAnsi="標楷體" w:hint="eastAsia"/>
          <w:spacing w:val="-20"/>
          <w:sz w:val="32"/>
          <w:szCs w:val="32"/>
        </w:rPr>
        <w:t>。</w:t>
      </w:r>
      <w:r w:rsidRPr="00F42725">
        <w:rPr>
          <w:rFonts w:ascii="標楷體" w:eastAsia="標楷體" w:hAnsi="標楷體" w:hint="eastAsia"/>
          <w:spacing w:val="-20"/>
          <w:sz w:val="32"/>
          <w:szCs w:val="32"/>
        </w:rPr>
        <w:t>報名表</w:t>
      </w:r>
      <w:r w:rsidR="007129EB" w:rsidRPr="00F42725">
        <w:rPr>
          <w:rFonts w:ascii="標楷體" w:eastAsia="標楷體" w:hAnsi="標楷體" w:hint="eastAsia"/>
          <w:spacing w:val="-20"/>
          <w:sz w:val="32"/>
          <w:szCs w:val="32"/>
        </w:rPr>
        <w:t>可至</w:t>
      </w:r>
      <w:r w:rsidR="00214F03">
        <w:rPr>
          <w:rFonts w:ascii="標楷體" w:eastAsia="標楷體" w:hAnsi="標楷體" w:hint="eastAsia"/>
          <w:spacing w:val="-20"/>
          <w:sz w:val="32"/>
          <w:szCs w:val="32"/>
        </w:rPr>
        <w:t>六甲國小</w:t>
      </w:r>
      <w:r w:rsidR="007129EB" w:rsidRPr="00F42725">
        <w:rPr>
          <w:rFonts w:ascii="標楷體" w:eastAsia="標楷體" w:hAnsi="標楷體"/>
          <w:spacing w:val="-20"/>
          <w:sz w:val="32"/>
          <w:szCs w:val="32"/>
        </w:rPr>
        <w:t>首</w:t>
      </w:r>
      <w:r w:rsidR="007129EB" w:rsidRPr="00F42725">
        <w:rPr>
          <w:rFonts w:ascii="標楷體" w:eastAsia="標楷體" w:hAnsi="標楷體" w:hint="eastAsia"/>
          <w:spacing w:val="-20"/>
          <w:sz w:val="32"/>
          <w:szCs w:val="32"/>
        </w:rPr>
        <w:t>頁</w:t>
      </w:r>
      <w:r w:rsidR="007129EB" w:rsidRPr="00F42725">
        <w:rPr>
          <w:rFonts w:ascii="標楷體" w:eastAsia="標楷體" w:hAnsi="標楷體"/>
          <w:spacing w:val="-20"/>
          <w:sz w:val="32"/>
          <w:szCs w:val="32"/>
        </w:rPr>
        <w:t>（</w:t>
      </w:r>
      <w:r w:rsidR="00402B27" w:rsidRPr="00402B27">
        <w:rPr>
          <w:rFonts w:ascii="標楷體" w:eastAsia="標楷體" w:hAnsi="標楷體"/>
          <w:spacing w:val="-20"/>
          <w:sz w:val="32"/>
          <w:szCs w:val="32"/>
        </w:rPr>
        <w:t>http://lnsr2.ljes.tn.edu.tw/xoops25/htdocs/</w:t>
      </w:r>
      <w:r w:rsidR="007129EB" w:rsidRPr="00F42725">
        <w:rPr>
          <w:rFonts w:ascii="標楷體" w:eastAsia="標楷體" w:hAnsi="標楷體"/>
          <w:spacing w:val="-20"/>
          <w:sz w:val="32"/>
          <w:szCs w:val="32"/>
        </w:rPr>
        <w:t>）查詢</w:t>
      </w:r>
      <w:r w:rsidR="007129EB" w:rsidRPr="00F42725">
        <w:rPr>
          <w:rFonts w:ascii="標楷體" w:eastAsia="標楷體" w:hAnsi="標楷體" w:hint="eastAsia"/>
          <w:spacing w:val="-20"/>
          <w:sz w:val="32"/>
          <w:szCs w:val="32"/>
        </w:rPr>
        <w:t>下載。</w:t>
      </w:r>
    </w:p>
    <w:p w:rsidR="00240ECA" w:rsidRPr="00F14CD8" w:rsidRDefault="00005449" w:rsidP="00A92E8F">
      <w:pPr>
        <w:pStyle w:val="Default"/>
        <w:numPr>
          <w:ilvl w:val="1"/>
          <w:numId w:val="20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參加對象：六甲區</w:t>
      </w:r>
      <w:r w:rsidR="000B3DF9" w:rsidRPr="00F14CD8">
        <w:rPr>
          <w:rFonts w:ascii="標楷體" w:eastAsia="標楷體" w:hAnsi="標楷體" w:hint="eastAsia"/>
          <w:sz w:val="32"/>
          <w:szCs w:val="32"/>
        </w:rPr>
        <w:t>國小及幼稚園之學童均可參加</w:t>
      </w:r>
      <w:r w:rsidR="006A15DC" w:rsidRPr="00F14CD8">
        <w:rPr>
          <w:rFonts w:ascii="標楷體" w:eastAsia="標楷體" w:hAnsi="標楷體" w:hint="eastAsia"/>
          <w:sz w:val="32"/>
          <w:szCs w:val="32"/>
        </w:rPr>
        <w:t>。</w:t>
      </w:r>
    </w:p>
    <w:p w:rsidR="00F14CD8" w:rsidRPr="00F14CD8" w:rsidRDefault="00240ECA" w:rsidP="00A92E8F">
      <w:pPr>
        <w:pStyle w:val="Default"/>
        <w:numPr>
          <w:ilvl w:val="1"/>
          <w:numId w:val="20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F14CD8">
        <w:rPr>
          <w:rFonts w:ascii="標楷體" w:eastAsia="標楷體" w:hAnsi="標楷體" w:hint="eastAsia"/>
          <w:sz w:val="32"/>
          <w:szCs w:val="32"/>
        </w:rPr>
        <w:t>比賽</w:t>
      </w:r>
      <w:r w:rsidR="006A15DC" w:rsidRPr="00F14CD8">
        <w:rPr>
          <w:rFonts w:ascii="標楷體" w:eastAsia="標楷體" w:hAnsi="標楷體" w:hint="eastAsia"/>
          <w:sz w:val="32"/>
          <w:szCs w:val="32"/>
        </w:rPr>
        <w:t>組別：</w:t>
      </w:r>
      <w:r w:rsidR="00F14CD8" w:rsidRPr="00F14CD8">
        <w:rPr>
          <w:rFonts w:ascii="標楷體" w:eastAsia="標楷體" w:hAnsi="標楷體"/>
          <w:sz w:val="32"/>
          <w:szCs w:val="32"/>
        </w:rPr>
        <w:t>分幼稚園、國小低、中、高年級共四組。</w:t>
      </w:r>
    </w:p>
    <w:p w:rsidR="006A15DC" w:rsidRPr="00F14CD8" w:rsidRDefault="006A15DC" w:rsidP="00F14CD8">
      <w:pPr>
        <w:pStyle w:val="Default"/>
        <w:numPr>
          <w:ilvl w:val="1"/>
          <w:numId w:val="20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F14CD8">
        <w:rPr>
          <w:rFonts w:ascii="標楷體" w:eastAsia="標楷體" w:hAnsi="標楷體" w:hint="eastAsia"/>
          <w:sz w:val="32"/>
          <w:szCs w:val="32"/>
        </w:rPr>
        <w:t>作品題材：</w:t>
      </w:r>
    </w:p>
    <w:p w:rsidR="006A15DC" w:rsidRPr="001D0903" w:rsidRDefault="00FF764E" w:rsidP="00214F03">
      <w:pPr>
        <w:spacing w:line="480" w:lineRule="exact"/>
        <w:ind w:leftChars="200" w:left="1632" w:hangingChars="310" w:hanging="992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6A15DC" w:rsidRPr="001D0903">
        <w:rPr>
          <w:rFonts w:ascii="標楷體" w:hAnsi="標楷體" w:hint="eastAsia"/>
        </w:rPr>
        <w:t>現場描繪</w:t>
      </w:r>
      <w:r w:rsidR="00214F03">
        <w:rPr>
          <w:rFonts w:ascii="標楷體" w:hAnsi="標楷體" w:hint="eastAsia"/>
        </w:rPr>
        <w:t>林鳳營車站自然風貌、人文景觀、風土人情、及重要建築</w:t>
      </w:r>
      <w:r w:rsidR="006A15DC" w:rsidRPr="001D0903">
        <w:rPr>
          <w:rFonts w:ascii="標楷體" w:hAnsi="標楷體" w:hint="eastAsia"/>
        </w:rPr>
        <w:t>等。</w:t>
      </w:r>
    </w:p>
    <w:p w:rsidR="003F218D" w:rsidRPr="001D0903" w:rsidRDefault="006A15DC" w:rsidP="00F47EA8">
      <w:pPr>
        <w:numPr>
          <w:ilvl w:val="3"/>
          <w:numId w:val="21"/>
        </w:numPr>
        <w:spacing w:line="480" w:lineRule="exact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作品規格：</w:t>
      </w:r>
    </w:p>
    <w:p w:rsidR="006A15DC" w:rsidRPr="001D0903" w:rsidRDefault="006A15DC" w:rsidP="00F47EA8">
      <w:pPr>
        <w:spacing w:line="480" w:lineRule="exact"/>
        <w:ind w:leftChars="300" w:left="960"/>
        <w:jc w:val="both"/>
        <w:rPr>
          <w:rFonts w:ascii="標楷體" w:hAnsi="標楷體"/>
          <w:color w:val="000000"/>
        </w:rPr>
      </w:pPr>
      <w:r w:rsidRPr="001D0903">
        <w:rPr>
          <w:rFonts w:ascii="標楷體" w:hAnsi="標楷體" w:hint="eastAsia"/>
        </w:rPr>
        <w:t>四開水彩圖畫紙。（</w:t>
      </w:r>
      <w:r w:rsidRPr="001D0903">
        <w:rPr>
          <w:rFonts w:ascii="標楷體" w:hAnsi="標楷體" w:hint="eastAsia"/>
          <w:color w:val="000000"/>
        </w:rPr>
        <w:t>畫紙統一由承辦單位提供，</w:t>
      </w:r>
      <w:r w:rsidRPr="001D0903">
        <w:rPr>
          <w:rFonts w:ascii="標楷體" w:hAnsi="標楷體" w:hint="eastAsia"/>
        </w:rPr>
        <w:t>需蓋有</w:t>
      </w:r>
      <w:r w:rsidR="00214F03">
        <w:rPr>
          <w:rFonts w:ascii="標楷體" w:hAnsi="標楷體" w:hint="eastAsia"/>
        </w:rPr>
        <w:t>六甲國小教務處</w:t>
      </w:r>
      <w:r w:rsidRPr="001D0903">
        <w:rPr>
          <w:rFonts w:ascii="標楷體" w:hAnsi="標楷體" w:hint="eastAsia"/>
        </w:rPr>
        <w:t xml:space="preserve">戳記。）　　　　　　　　 　</w:t>
      </w:r>
    </w:p>
    <w:p w:rsidR="003F218D" w:rsidRPr="001D0903" w:rsidRDefault="006A15DC" w:rsidP="00C62429">
      <w:pPr>
        <w:numPr>
          <w:ilvl w:val="3"/>
          <w:numId w:val="21"/>
        </w:numPr>
        <w:spacing w:line="480" w:lineRule="exact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比賽方式：</w:t>
      </w:r>
    </w:p>
    <w:p w:rsidR="006A15DC" w:rsidRPr="001D0903" w:rsidRDefault="006A15DC" w:rsidP="00C62429">
      <w:pPr>
        <w:spacing w:line="480" w:lineRule="exact"/>
        <w:ind w:leftChars="300" w:left="960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採現場寫生方式。</w:t>
      </w:r>
      <w:r w:rsidR="00944DE8" w:rsidRPr="001D0903">
        <w:rPr>
          <w:rFonts w:ascii="標楷體" w:hAnsi="標楷體" w:hint="eastAsia"/>
        </w:rPr>
        <w:t>使</w:t>
      </w:r>
      <w:r w:rsidRPr="001D0903">
        <w:rPr>
          <w:rFonts w:ascii="標楷體" w:hAnsi="標楷體" w:hint="eastAsia"/>
        </w:rPr>
        <w:t>用材料(請自行準備)，表現形式不拘</w:t>
      </w:r>
      <w:r w:rsidR="003F218D" w:rsidRPr="001D0903">
        <w:rPr>
          <w:rFonts w:ascii="標楷體" w:hAnsi="標楷體"/>
        </w:rPr>
        <w:t>，不得請他人代筆，若經大會工作人員發現，即取消比賽資格</w:t>
      </w:r>
      <w:r w:rsidRPr="001D0903">
        <w:rPr>
          <w:rFonts w:ascii="標楷體" w:hAnsi="標楷體" w:hint="eastAsia"/>
        </w:rPr>
        <w:t>。</w:t>
      </w:r>
    </w:p>
    <w:p w:rsidR="003D2CAE" w:rsidRPr="003D2CAE" w:rsidRDefault="003D2CAE" w:rsidP="003D2CAE">
      <w:pPr>
        <w:numPr>
          <w:ilvl w:val="3"/>
          <w:numId w:val="21"/>
        </w:numPr>
        <w:spacing w:line="480" w:lineRule="exact"/>
        <w:jc w:val="both"/>
        <w:rPr>
          <w:rFonts w:ascii="標楷體" w:hAnsi="標楷體"/>
        </w:rPr>
      </w:pPr>
      <w:r w:rsidRPr="003D2CAE">
        <w:rPr>
          <w:rFonts w:ascii="標楷體" w:hAnsi="標楷體" w:cs="Arial"/>
          <w:color w:val="000000"/>
          <w:kern w:val="0"/>
        </w:rPr>
        <w:t>獎勵：各組錄取</w:t>
      </w:r>
    </w:p>
    <w:p w:rsidR="003D2CAE" w:rsidRPr="003D2CAE" w:rsidRDefault="003D2CAE" w:rsidP="003D2CAE">
      <w:pPr>
        <w:numPr>
          <w:ilvl w:val="0"/>
          <w:numId w:val="24"/>
        </w:numPr>
        <w:spacing w:line="480" w:lineRule="exact"/>
        <w:ind w:hanging="1007"/>
        <w:jc w:val="both"/>
        <w:rPr>
          <w:rFonts w:ascii="標楷體" w:hAnsi="標楷體"/>
          <w:color w:val="000000"/>
        </w:rPr>
      </w:pPr>
      <w:r w:rsidRPr="003D2CAE">
        <w:rPr>
          <w:rFonts w:ascii="標楷體" w:hAnsi="標楷體" w:cs="Arial"/>
          <w:color w:val="000000"/>
          <w:kern w:val="0"/>
        </w:rPr>
        <w:t>第一名：</w:t>
      </w:r>
      <w:r w:rsidRPr="003D2CAE">
        <w:rPr>
          <w:rFonts w:ascii="標楷體" w:hAnsi="標楷體" w:cs="Arial" w:hint="eastAsia"/>
          <w:color w:val="000000"/>
          <w:kern w:val="0"/>
        </w:rPr>
        <w:t>1</w:t>
      </w:r>
      <w:r w:rsidRPr="003D2CAE">
        <w:rPr>
          <w:rFonts w:ascii="標楷體" w:hAnsi="標楷體" w:cs="Arial"/>
          <w:color w:val="000000"/>
          <w:kern w:val="0"/>
        </w:rPr>
        <w:t>名（</w:t>
      </w:r>
      <w:r w:rsidRPr="003D2CAE">
        <w:rPr>
          <w:rFonts w:ascii="標楷體" w:hAnsi="標楷體" w:hint="eastAsia"/>
          <w:color w:val="000000"/>
        </w:rPr>
        <w:t>獎</w:t>
      </w:r>
      <w:r w:rsidR="00933588" w:rsidRPr="00A96F50">
        <w:rPr>
          <w:rFonts w:ascii="標楷體" w:hAnsi="標楷體" w:hint="eastAsia"/>
        </w:rPr>
        <w:t>狀乙張</w:t>
      </w:r>
      <w:r w:rsidRPr="003D2CAE">
        <w:rPr>
          <w:rFonts w:ascii="標楷體" w:hAnsi="標楷體" w:hint="eastAsia"/>
          <w:color w:val="000000"/>
        </w:rPr>
        <w:t>及</w:t>
      </w:r>
      <w:r w:rsidR="009613AF">
        <w:rPr>
          <w:rFonts w:ascii="標楷體" w:hAnsi="標楷體" w:hint="eastAsia"/>
          <w:color w:val="000000"/>
        </w:rPr>
        <w:t>禮券</w:t>
      </w:r>
      <w:r w:rsidR="00C02C11">
        <w:rPr>
          <w:rFonts w:ascii="標楷體" w:hAnsi="標楷體" w:hint="eastAsia"/>
          <w:color w:val="000000"/>
        </w:rPr>
        <w:t>1</w:t>
      </w:r>
      <w:r w:rsidR="00933588">
        <w:rPr>
          <w:rFonts w:ascii="標楷體" w:hAnsi="標楷體" w:hint="eastAsia"/>
          <w:color w:val="000000"/>
        </w:rPr>
        <w:t>0</w:t>
      </w:r>
      <w:r w:rsidRPr="003D2CAE">
        <w:rPr>
          <w:rFonts w:ascii="標楷體" w:hAnsi="標楷體" w:hint="eastAsia"/>
          <w:color w:val="000000"/>
        </w:rPr>
        <w:t>00元</w:t>
      </w:r>
      <w:r w:rsidRPr="003D2CAE">
        <w:rPr>
          <w:rFonts w:ascii="標楷體" w:hAnsi="標楷體" w:cs="Arial"/>
          <w:color w:val="000000"/>
          <w:kern w:val="0"/>
        </w:rPr>
        <w:t>）</w:t>
      </w:r>
      <w:r w:rsidRPr="003D2CAE">
        <w:rPr>
          <w:rFonts w:ascii="標楷體" w:hAnsi="標楷體" w:hint="eastAsia"/>
          <w:color w:val="000000"/>
        </w:rPr>
        <w:t>。</w:t>
      </w:r>
    </w:p>
    <w:p w:rsidR="003D2CAE" w:rsidRPr="003D2CAE" w:rsidRDefault="003D2CAE" w:rsidP="003D2CAE">
      <w:pPr>
        <w:numPr>
          <w:ilvl w:val="0"/>
          <w:numId w:val="24"/>
        </w:numPr>
        <w:spacing w:line="480" w:lineRule="exact"/>
        <w:ind w:hanging="1007"/>
        <w:jc w:val="both"/>
        <w:rPr>
          <w:rFonts w:ascii="標楷體" w:hAnsi="標楷體"/>
        </w:rPr>
      </w:pPr>
      <w:r w:rsidRPr="003D2CAE">
        <w:rPr>
          <w:rFonts w:ascii="標楷體" w:hAnsi="標楷體" w:cs="Arial"/>
          <w:kern w:val="0"/>
        </w:rPr>
        <w:lastRenderedPageBreak/>
        <w:t>第二名：</w:t>
      </w:r>
      <w:r w:rsidR="006E4AB0">
        <w:rPr>
          <w:rFonts w:ascii="標楷體" w:hAnsi="標楷體" w:cs="Arial" w:hint="eastAsia"/>
          <w:kern w:val="0"/>
        </w:rPr>
        <w:t>2</w:t>
      </w:r>
      <w:r w:rsidRPr="003D2CAE">
        <w:rPr>
          <w:rFonts w:ascii="標楷體" w:hAnsi="標楷體" w:cs="Arial"/>
          <w:kern w:val="0"/>
        </w:rPr>
        <w:t>名（</w:t>
      </w:r>
      <w:r w:rsidR="00933588" w:rsidRPr="003D2CAE">
        <w:rPr>
          <w:rFonts w:ascii="標楷體" w:hAnsi="標楷體" w:hint="eastAsia"/>
          <w:color w:val="000000"/>
        </w:rPr>
        <w:t>獎</w:t>
      </w:r>
      <w:r w:rsidR="00933588" w:rsidRPr="00A96F50">
        <w:rPr>
          <w:rFonts w:ascii="標楷體" w:hAnsi="標楷體" w:hint="eastAsia"/>
        </w:rPr>
        <w:t>狀乙張</w:t>
      </w:r>
      <w:r w:rsidR="00933588" w:rsidRPr="003D2CAE">
        <w:rPr>
          <w:rFonts w:ascii="標楷體" w:hAnsi="標楷體" w:hint="eastAsia"/>
          <w:color w:val="000000"/>
        </w:rPr>
        <w:t>及</w:t>
      </w:r>
      <w:r w:rsidR="009613AF">
        <w:rPr>
          <w:rFonts w:ascii="標楷體" w:hAnsi="標楷體" w:hint="eastAsia"/>
          <w:color w:val="000000"/>
        </w:rPr>
        <w:t>禮券</w:t>
      </w:r>
      <w:r w:rsidR="00C02C11">
        <w:rPr>
          <w:rFonts w:ascii="標楷體" w:hAnsi="標楷體" w:hint="eastAsia"/>
          <w:color w:val="000000"/>
        </w:rPr>
        <w:t>5</w:t>
      </w:r>
      <w:r w:rsidR="00933588" w:rsidRPr="003D2CAE">
        <w:rPr>
          <w:rFonts w:ascii="標楷體" w:hAnsi="標楷體" w:hint="eastAsia"/>
          <w:color w:val="000000"/>
        </w:rPr>
        <w:t>00元</w:t>
      </w:r>
      <w:r w:rsidRPr="003D2CAE">
        <w:rPr>
          <w:rFonts w:ascii="標楷體" w:hAnsi="標楷體" w:cs="Arial"/>
          <w:kern w:val="0"/>
        </w:rPr>
        <w:t>）</w:t>
      </w:r>
      <w:r>
        <w:rPr>
          <w:rFonts w:ascii="標楷體" w:hAnsi="標楷體" w:cs="Arial"/>
          <w:kern w:val="0"/>
        </w:rPr>
        <w:t>。</w:t>
      </w:r>
    </w:p>
    <w:p w:rsidR="003D2CAE" w:rsidRDefault="003D2CAE" w:rsidP="003D2CAE">
      <w:pPr>
        <w:numPr>
          <w:ilvl w:val="0"/>
          <w:numId w:val="24"/>
        </w:numPr>
        <w:spacing w:line="480" w:lineRule="exact"/>
        <w:ind w:hanging="1007"/>
        <w:jc w:val="both"/>
        <w:rPr>
          <w:rFonts w:ascii="標楷體" w:hAnsi="標楷體"/>
        </w:rPr>
      </w:pPr>
      <w:r w:rsidRPr="003D2CAE">
        <w:rPr>
          <w:rFonts w:ascii="標楷體" w:hAnsi="標楷體" w:cs="Arial"/>
          <w:kern w:val="0"/>
        </w:rPr>
        <w:t>第三名：</w:t>
      </w:r>
      <w:r w:rsidR="006E4AB0">
        <w:rPr>
          <w:rFonts w:ascii="標楷體" w:hAnsi="標楷體" w:cs="Arial" w:hint="eastAsia"/>
          <w:kern w:val="0"/>
        </w:rPr>
        <w:t>3</w:t>
      </w:r>
      <w:r w:rsidRPr="003D2CAE">
        <w:rPr>
          <w:rFonts w:ascii="標楷體" w:hAnsi="標楷體" w:cs="Arial"/>
          <w:kern w:val="0"/>
        </w:rPr>
        <w:t>名（</w:t>
      </w:r>
      <w:r w:rsidR="00933588" w:rsidRPr="003D2CAE">
        <w:rPr>
          <w:rFonts w:ascii="標楷體" w:hAnsi="標楷體" w:hint="eastAsia"/>
          <w:color w:val="000000"/>
        </w:rPr>
        <w:t>獎</w:t>
      </w:r>
      <w:r w:rsidR="00933588" w:rsidRPr="00A96F50">
        <w:rPr>
          <w:rFonts w:ascii="標楷體" w:hAnsi="標楷體" w:hint="eastAsia"/>
        </w:rPr>
        <w:t>狀乙張</w:t>
      </w:r>
      <w:r w:rsidR="00933588" w:rsidRPr="003D2CAE">
        <w:rPr>
          <w:rFonts w:ascii="標楷體" w:hAnsi="標楷體" w:hint="eastAsia"/>
          <w:color w:val="000000"/>
        </w:rPr>
        <w:t>及</w:t>
      </w:r>
      <w:r w:rsidR="009613AF">
        <w:rPr>
          <w:rFonts w:ascii="標楷體" w:hAnsi="標楷體" w:hint="eastAsia"/>
          <w:color w:val="000000"/>
        </w:rPr>
        <w:t>禮券</w:t>
      </w:r>
      <w:r w:rsidR="00C02C11">
        <w:rPr>
          <w:rFonts w:ascii="標楷體" w:hAnsi="標楷體" w:hint="eastAsia"/>
          <w:color w:val="000000"/>
        </w:rPr>
        <w:t>3</w:t>
      </w:r>
      <w:r w:rsidR="00933588" w:rsidRPr="003D2CAE">
        <w:rPr>
          <w:rFonts w:ascii="標楷體" w:hAnsi="標楷體" w:hint="eastAsia"/>
          <w:color w:val="000000"/>
        </w:rPr>
        <w:t>00元</w:t>
      </w:r>
      <w:r w:rsidRPr="003D2CAE">
        <w:rPr>
          <w:rFonts w:ascii="標楷體" w:hAnsi="標楷體" w:cs="Arial"/>
          <w:kern w:val="0"/>
        </w:rPr>
        <w:t>）</w:t>
      </w:r>
      <w:r>
        <w:rPr>
          <w:rFonts w:ascii="標楷體" w:hAnsi="標楷體" w:cs="Arial"/>
          <w:kern w:val="0"/>
        </w:rPr>
        <w:t>。</w:t>
      </w:r>
    </w:p>
    <w:p w:rsidR="003D2CAE" w:rsidRPr="00A96F50" w:rsidRDefault="003D2CAE" w:rsidP="003D2CAE">
      <w:pPr>
        <w:numPr>
          <w:ilvl w:val="0"/>
          <w:numId w:val="24"/>
        </w:numPr>
        <w:spacing w:line="480" w:lineRule="exact"/>
        <w:ind w:hanging="1007"/>
        <w:jc w:val="both"/>
        <w:rPr>
          <w:rFonts w:ascii="標楷體" w:hAnsi="標楷體"/>
        </w:rPr>
      </w:pPr>
      <w:r w:rsidRPr="00A96F50">
        <w:rPr>
          <w:rFonts w:ascii="標楷體" w:hAnsi="標楷體" w:hint="eastAsia"/>
        </w:rPr>
        <w:t>各組佳作：</w:t>
      </w:r>
      <w:r w:rsidR="006E4AB0">
        <w:rPr>
          <w:rFonts w:ascii="標楷體" w:hAnsi="標楷體" w:hint="eastAsia"/>
        </w:rPr>
        <w:t>4名</w:t>
      </w:r>
      <w:r w:rsidR="00C222CA" w:rsidRPr="003D2CAE">
        <w:rPr>
          <w:rFonts w:ascii="標楷體" w:hAnsi="標楷體" w:cs="Arial"/>
          <w:kern w:val="0"/>
        </w:rPr>
        <w:t>（</w:t>
      </w:r>
      <w:r w:rsidR="00C222CA" w:rsidRPr="003D2CAE">
        <w:rPr>
          <w:rFonts w:ascii="標楷體" w:hAnsi="標楷體" w:hint="eastAsia"/>
          <w:color w:val="000000"/>
        </w:rPr>
        <w:t>獎</w:t>
      </w:r>
      <w:r w:rsidR="00C222CA" w:rsidRPr="00A96F50">
        <w:rPr>
          <w:rFonts w:ascii="標楷體" w:hAnsi="標楷體" w:hint="eastAsia"/>
        </w:rPr>
        <w:t>狀乙張</w:t>
      </w:r>
      <w:r w:rsidR="00C222CA" w:rsidRPr="003D2CAE">
        <w:rPr>
          <w:rFonts w:ascii="標楷體" w:hAnsi="標楷體" w:hint="eastAsia"/>
          <w:color w:val="000000"/>
        </w:rPr>
        <w:t>及</w:t>
      </w:r>
      <w:r w:rsidR="009613AF">
        <w:rPr>
          <w:rFonts w:ascii="標楷體" w:hAnsi="標楷體" w:hint="eastAsia"/>
          <w:color w:val="000000"/>
        </w:rPr>
        <w:t>禮券</w:t>
      </w:r>
      <w:r w:rsidR="00C02C11">
        <w:rPr>
          <w:rFonts w:ascii="標楷體" w:hAnsi="標楷體" w:hint="eastAsia"/>
          <w:color w:val="000000"/>
        </w:rPr>
        <w:t>1</w:t>
      </w:r>
      <w:r w:rsidR="00C222CA" w:rsidRPr="003D2CAE">
        <w:rPr>
          <w:rFonts w:ascii="標楷體" w:hAnsi="標楷體" w:hint="eastAsia"/>
          <w:color w:val="000000"/>
        </w:rPr>
        <w:t>00元</w:t>
      </w:r>
      <w:r w:rsidR="00C222CA" w:rsidRPr="003D2CAE">
        <w:rPr>
          <w:rFonts w:ascii="標楷體" w:hAnsi="標楷體" w:cs="Arial"/>
          <w:kern w:val="0"/>
        </w:rPr>
        <w:t>）</w:t>
      </w:r>
      <w:r w:rsidRPr="00A96F50">
        <w:rPr>
          <w:rFonts w:ascii="標楷體" w:hAnsi="標楷體" w:hint="eastAsia"/>
        </w:rPr>
        <w:t>。</w:t>
      </w:r>
    </w:p>
    <w:p w:rsidR="00A96F50" w:rsidRPr="009B046C" w:rsidRDefault="00386329" w:rsidP="003D2CAE">
      <w:pPr>
        <w:numPr>
          <w:ilvl w:val="0"/>
          <w:numId w:val="24"/>
        </w:numPr>
        <w:spacing w:line="480" w:lineRule="exact"/>
        <w:ind w:hanging="1007"/>
        <w:jc w:val="both"/>
        <w:rPr>
          <w:rFonts w:ascii="標楷體" w:hAnsi="標楷體"/>
        </w:rPr>
      </w:pPr>
      <w:r w:rsidRPr="009B046C">
        <w:rPr>
          <w:rFonts w:ascii="Arial" w:hAnsi="Arial" w:cs="Arial"/>
          <w:kern w:val="0"/>
        </w:rPr>
        <w:t>參加比賽並完成作品繳交時，可獲得精美紀念品乙份</w:t>
      </w:r>
      <w:r w:rsidRPr="009B046C">
        <w:rPr>
          <w:rFonts w:ascii="標楷體" w:hAnsi="標楷體"/>
        </w:rPr>
        <w:t>，送完為止</w:t>
      </w:r>
      <w:r w:rsidRPr="009B046C">
        <w:rPr>
          <w:rFonts w:ascii="標楷體" w:hAnsi="標楷體" w:hint="eastAsia"/>
        </w:rPr>
        <w:t>。</w:t>
      </w:r>
    </w:p>
    <w:p w:rsidR="003D2CAE" w:rsidRDefault="00944DE8" w:rsidP="003D2CAE">
      <w:pPr>
        <w:numPr>
          <w:ilvl w:val="3"/>
          <w:numId w:val="21"/>
        </w:numPr>
        <w:spacing w:line="480" w:lineRule="exact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評審方式：</w:t>
      </w:r>
    </w:p>
    <w:p w:rsidR="003D2CAE" w:rsidRDefault="00944DE8" w:rsidP="003D2CAE">
      <w:pPr>
        <w:numPr>
          <w:ilvl w:val="0"/>
          <w:numId w:val="23"/>
        </w:numPr>
        <w:spacing w:line="480" w:lineRule="exact"/>
        <w:ind w:hanging="1007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由承辦單位邀集專家學者成立評審小組，以客觀、公正方式評審之。</w:t>
      </w:r>
    </w:p>
    <w:p w:rsidR="003D2CAE" w:rsidRDefault="00944DE8" w:rsidP="003D2CAE">
      <w:pPr>
        <w:numPr>
          <w:ilvl w:val="0"/>
          <w:numId w:val="23"/>
        </w:numPr>
        <w:spacing w:line="480" w:lineRule="exact"/>
        <w:ind w:hanging="1007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各組評選</w:t>
      </w:r>
      <w:r w:rsidR="003B12D3">
        <w:rPr>
          <w:rFonts w:ascii="標楷體" w:hAnsi="標楷體" w:hint="eastAsia"/>
        </w:rPr>
        <w:t>(</w:t>
      </w:r>
      <w:r w:rsidR="003B12D3" w:rsidRPr="003D2CAE">
        <w:rPr>
          <w:rFonts w:ascii="標楷體" w:hAnsi="標楷體" w:cs="Arial"/>
          <w:color w:val="000000"/>
          <w:kern w:val="0"/>
        </w:rPr>
        <w:t>第一名：</w:t>
      </w:r>
      <w:r w:rsidR="003B12D3" w:rsidRPr="003D2CAE">
        <w:rPr>
          <w:rFonts w:ascii="標楷體" w:hAnsi="標楷體" w:cs="Arial" w:hint="eastAsia"/>
          <w:color w:val="000000"/>
          <w:kern w:val="0"/>
        </w:rPr>
        <w:t>1</w:t>
      </w:r>
      <w:r w:rsidR="003B12D3" w:rsidRPr="003D2CAE">
        <w:rPr>
          <w:rFonts w:ascii="標楷體" w:hAnsi="標楷體" w:cs="Arial"/>
          <w:color w:val="000000"/>
          <w:kern w:val="0"/>
        </w:rPr>
        <w:t>名</w:t>
      </w:r>
      <w:r w:rsidR="003B12D3">
        <w:rPr>
          <w:rFonts w:ascii="標楷體" w:hAnsi="標楷體" w:cs="Arial" w:hint="eastAsia"/>
          <w:color w:val="000000"/>
          <w:kern w:val="0"/>
        </w:rPr>
        <w:t>、</w:t>
      </w:r>
      <w:r w:rsidR="003B12D3" w:rsidRPr="003D2CAE">
        <w:rPr>
          <w:rFonts w:ascii="標楷體" w:hAnsi="標楷體" w:cs="Arial"/>
          <w:kern w:val="0"/>
        </w:rPr>
        <w:t>第二名：</w:t>
      </w:r>
      <w:r w:rsidR="003B12D3">
        <w:rPr>
          <w:rFonts w:ascii="標楷體" w:hAnsi="標楷體" w:cs="Arial" w:hint="eastAsia"/>
          <w:kern w:val="0"/>
        </w:rPr>
        <w:t>2</w:t>
      </w:r>
      <w:r w:rsidR="003B12D3" w:rsidRPr="003D2CAE">
        <w:rPr>
          <w:rFonts w:ascii="標楷體" w:hAnsi="標楷體" w:cs="Arial"/>
          <w:kern w:val="0"/>
        </w:rPr>
        <w:t>名</w:t>
      </w:r>
      <w:r w:rsidR="003B12D3">
        <w:rPr>
          <w:rFonts w:ascii="標楷體" w:hAnsi="標楷體" w:cs="Arial" w:hint="eastAsia"/>
          <w:kern w:val="0"/>
        </w:rPr>
        <w:t>、</w:t>
      </w:r>
      <w:r w:rsidR="003B12D3" w:rsidRPr="003D2CAE">
        <w:rPr>
          <w:rFonts w:ascii="標楷體" w:hAnsi="標楷體" w:cs="Arial"/>
          <w:kern w:val="0"/>
        </w:rPr>
        <w:t>第三名：</w:t>
      </w:r>
      <w:r w:rsidR="003B12D3">
        <w:rPr>
          <w:rFonts w:ascii="標楷體" w:hAnsi="標楷體" w:cs="Arial" w:hint="eastAsia"/>
          <w:kern w:val="0"/>
        </w:rPr>
        <w:t>3</w:t>
      </w:r>
      <w:r w:rsidR="003B12D3" w:rsidRPr="003D2CAE">
        <w:rPr>
          <w:rFonts w:ascii="標楷體" w:hAnsi="標楷體" w:cs="Arial"/>
          <w:kern w:val="0"/>
        </w:rPr>
        <w:t>名</w:t>
      </w:r>
      <w:r w:rsidR="003B12D3">
        <w:rPr>
          <w:rFonts w:ascii="標楷體" w:hAnsi="標楷體" w:hint="eastAsia"/>
        </w:rPr>
        <w:t>、佳作:4</w:t>
      </w:r>
      <w:r w:rsidRPr="001D0903">
        <w:rPr>
          <w:rFonts w:ascii="標楷體" w:hAnsi="標楷體" w:hint="eastAsia"/>
        </w:rPr>
        <w:t>名</w:t>
      </w:r>
      <w:r w:rsidR="003B12D3">
        <w:rPr>
          <w:rFonts w:ascii="標楷體" w:hAnsi="標楷體" w:hint="eastAsia"/>
        </w:rPr>
        <w:t>)</w:t>
      </w:r>
      <w:r w:rsidRPr="001D0903">
        <w:rPr>
          <w:rFonts w:ascii="標楷體" w:hAnsi="標楷體" w:hint="eastAsia"/>
        </w:rPr>
        <w:t>。</w:t>
      </w:r>
    </w:p>
    <w:p w:rsidR="00944DE8" w:rsidRPr="001D0903" w:rsidRDefault="00944DE8" w:rsidP="003D2CAE">
      <w:pPr>
        <w:numPr>
          <w:ilvl w:val="0"/>
          <w:numId w:val="23"/>
        </w:numPr>
        <w:spacing w:line="480" w:lineRule="exact"/>
        <w:ind w:hanging="1007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評分方式：意境表逹30%、繪畫技巧40%、主題內容30%。</w:t>
      </w:r>
    </w:p>
    <w:p w:rsidR="003D2CAE" w:rsidRPr="00214F03" w:rsidRDefault="00944DE8" w:rsidP="00214F03">
      <w:pPr>
        <w:numPr>
          <w:ilvl w:val="0"/>
          <w:numId w:val="27"/>
        </w:numPr>
        <w:tabs>
          <w:tab w:val="left" w:pos="1440"/>
        </w:tabs>
        <w:spacing w:line="480" w:lineRule="exact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得獎公告：得獎作品及名單於比賽評審結果後，公布於</w:t>
      </w:r>
      <w:r w:rsidR="00A96F50" w:rsidRPr="007235A8">
        <w:rPr>
          <w:rFonts w:ascii="標楷體" w:hAnsi="標楷體" w:hint="eastAsia"/>
          <w:spacing w:val="-14"/>
        </w:rPr>
        <w:t>臺南</w:t>
      </w:r>
      <w:r w:rsidR="00214F03">
        <w:rPr>
          <w:rFonts w:ascii="標楷體" w:hAnsi="標楷體" w:hint="eastAsia"/>
          <w:spacing w:val="-14"/>
        </w:rPr>
        <w:t>市六甲國小</w:t>
      </w:r>
      <w:r w:rsidR="00A96F50" w:rsidRPr="00214F03">
        <w:rPr>
          <w:rFonts w:ascii="標楷體" w:hAnsi="標楷體"/>
          <w:spacing w:val="-14"/>
        </w:rPr>
        <w:t>首</w:t>
      </w:r>
      <w:r w:rsidR="00A96F50" w:rsidRPr="00214F03">
        <w:rPr>
          <w:rFonts w:ascii="標楷體" w:hAnsi="標楷體" w:hint="eastAsia"/>
          <w:spacing w:val="-14"/>
        </w:rPr>
        <w:t>頁</w:t>
      </w:r>
      <w:r w:rsidR="00A96F50" w:rsidRPr="00214F03">
        <w:rPr>
          <w:rFonts w:ascii="標楷體" w:hAnsi="標楷體"/>
          <w:spacing w:val="-14"/>
        </w:rPr>
        <w:t>（</w:t>
      </w:r>
      <w:r w:rsidR="00571CF6" w:rsidRPr="00402B27">
        <w:rPr>
          <w:rFonts w:ascii="標楷體" w:hAnsi="標楷體"/>
          <w:spacing w:val="-20"/>
        </w:rPr>
        <w:t>http://lnsr2.ljes.tn.edu.tw/xoops25/htdocs/</w:t>
      </w:r>
      <w:r w:rsidR="00A96F50" w:rsidRPr="00214F03">
        <w:rPr>
          <w:rFonts w:ascii="標楷體" w:hAnsi="標楷體"/>
          <w:spacing w:val="-14"/>
        </w:rPr>
        <w:t>）</w:t>
      </w:r>
      <w:r w:rsidRPr="00214F03">
        <w:rPr>
          <w:rFonts w:ascii="標楷體" w:hAnsi="標楷體" w:hint="eastAsia"/>
        </w:rPr>
        <w:t>。</w:t>
      </w:r>
    </w:p>
    <w:p w:rsidR="003D2CAE" w:rsidRDefault="00944DE8" w:rsidP="003D2CAE">
      <w:pPr>
        <w:numPr>
          <w:ilvl w:val="0"/>
          <w:numId w:val="27"/>
        </w:numPr>
        <w:tabs>
          <w:tab w:val="left" w:pos="1440"/>
        </w:tabs>
        <w:spacing w:line="480" w:lineRule="exact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頒獎日期：</w:t>
      </w:r>
      <w:r w:rsidR="009B046C">
        <w:rPr>
          <w:rFonts w:ascii="標楷體" w:hAnsi="標楷體" w:hint="eastAsia"/>
        </w:rPr>
        <w:t>以電話</w:t>
      </w:r>
      <w:r w:rsidR="0094509A" w:rsidRPr="001D0903">
        <w:rPr>
          <w:rFonts w:ascii="標楷體" w:hAnsi="標楷體"/>
        </w:rPr>
        <w:t>通知</w:t>
      </w:r>
      <w:r w:rsidR="009B046C">
        <w:rPr>
          <w:rFonts w:ascii="標楷體" w:hAnsi="標楷體" w:hint="eastAsia"/>
        </w:rPr>
        <w:t>得獎者領取</w:t>
      </w:r>
      <w:r w:rsidR="003D2CAE">
        <w:rPr>
          <w:rFonts w:ascii="標楷體" w:hAnsi="標楷體"/>
        </w:rPr>
        <w:t>。</w:t>
      </w:r>
    </w:p>
    <w:p w:rsidR="00A96F50" w:rsidRPr="00A96F50" w:rsidRDefault="00A96F50" w:rsidP="00A96F50">
      <w:pPr>
        <w:numPr>
          <w:ilvl w:val="2"/>
          <w:numId w:val="23"/>
        </w:numPr>
        <w:tabs>
          <w:tab w:val="left" w:pos="1440"/>
        </w:tabs>
        <w:spacing w:line="480" w:lineRule="exact"/>
        <w:jc w:val="both"/>
        <w:rPr>
          <w:rFonts w:ascii="標楷體" w:hAnsi="標楷體"/>
        </w:rPr>
      </w:pPr>
      <w:r w:rsidRPr="00A96F50">
        <w:rPr>
          <w:rFonts w:ascii="Arial" w:hAnsi="Arial" w:cs="Arial"/>
          <w:color w:val="000000"/>
          <w:kern w:val="0"/>
        </w:rPr>
        <w:t>注意事項：</w:t>
      </w:r>
    </w:p>
    <w:p w:rsidR="00386329" w:rsidRDefault="00C02C11" w:rsidP="00386329">
      <w:pPr>
        <w:numPr>
          <w:ilvl w:val="0"/>
          <w:numId w:val="26"/>
        </w:numPr>
        <w:tabs>
          <w:tab w:val="left" w:pos="1440"/>
        </w:tabs>
        <w:spacing w:line="48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參賽作品不論得獎與否均不予退件，且得獎作品將彩繪於六甲國小東校門圍牆。</w:t>
      </w:r>
    </w:p>
    <w:p w:rsidR="00386329" w:rsidRDefault="00214F03" w:rsidP="00386329">
      <w:pPr>
        <w:numPr>
          <w:ilvl w:val="0"/>
          <w:numId w:val="26"/>
        </w:numPr>
        <w:tabs>
          <w:tab w:val="left" w:pos="1440"/>
        </w:tabs>
        <w:spacing w:line="48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請於作品背面書明作品組別、作者姓名、學校名稱、作品名稱</w:t>
      </w:r>
      <w:r w:rsidR="00944DE8" w:rsidRPr="001D0903">
        <w:rPr>
          <w:rFonts w:ascii="標楷體" w:hAnsi="標楷體" w:hint="eastAsia"/>
        </w:rPr>
        <w:t>。</w:t>
      </w:r>
    </w:p>
    <w:p w:rsidR="00386329" w:rsidRDefault="00944DE8" w:rsidP="00386329">
      <w:pPr>
        <w:numPr>
          <w:ilvl w:val="0"/>
          <w:numId w:val="26"/>
        </w:numPr>
        <w:tabs>
          <w:tab w:val="left" w:pos="1440"/>
        </w:tabs>
        <w:spacing w:line="480" w:lineRule="exact"/>
        <w:jc w:val="both"/>
        <w:rPr>
          <w:rFonts w:ascii="標楷體" w:hAnsi="標楷體"/>
        </w:rPr>
      </w:pPr>
      <w:r w:rsidRPr="001D0903">
        <w:rPr>
          <w:rFonts w:ascii="標楷體" w:hAnsi="標楷體" w:hint="eastAsia"/>
        </w:rPr>
        <w:t>參賽及得獎作品</w:t>
      </w:r>
      <w:r w:rsidRPr="001D0903">
        <w:rPr>
          <w:rFonts w:ascii="標楷體" w:hAnsi="標楷體"/>
        </w:rPr>
        <w:t>，不得於公布得獎成績後，要求放棄</w:t>
      </w:r>
      <w:r w:rsidRPr="001D0903">
        <w:rPr>
          <w:rFonts w:ascii="標楷體" w:hAnsi="標楷體" w:hint="eastAsia"/>
        </w:rPr>
        <w:t>參加或</w:t>
      </w:r>
      <w:r w:rsidRPr="001D0903">
        <w:rPr>
          <w:rFonts w:ascii="標楷體" w:hAnsi="標楷體"/>
        </w:rPr>
        <w:t>得獎資格。</w:t>
      </w:r>
    </w:p>
    <w:p w:rsidR="00386329" w:rsidRDefault="00944DE8" w:rsidP="00386329">
      <w:pPr>
        <w:numPr>
          <w:ilvl w:val="0"/>
          <w:numId w:val="26"/>
        </w:numPr>
        <w:tabs>
          <w:tab w:val="left" w:pos="1440"/>
        </w:tabs>
        <w:spacing w:line="480" w:lineRule="exact"/>
        <w:jc w:val="both"/>
        <w:rPr>
          <w:rFonts w:ascii="標楷體" w:hAnsi="標楷體"/>
        </w:rPr>
      </w:pPr>
      <w:r w:rsidRPr="001D0903">
        <w:rPr>
          <w:rFonts w:ascii="標楷體" w:hAnsi="標楷體"/>
        </w:rPr>
        <w:t>得獎</w:t>
      </w:r>
      <w:r w:rsidRPr="001D0903">
        <w:rPr>
          <w:rFonts w:ascii="標楷體" w:hAnsi="標楷體" w:hint="eastAsia"/>
        </w:rPr>
        <w:t>及參賽</w:t>
      </w:r>
      <w:r w:rsidRPr="001D0903">
        <w:rPr>
          <w:rFonts w:ascii="標楷體" w:hAnsi="標楷體"/>
        </w:rPr>
        <w:t>作品著作權（圖像、文字等）歸</w:t>
      </w:r>
      <w:r w:rsidRPr="001D0903">
        <w:rPr>
          <w:rFonts w:ascii="標楷體" w:hAnsi="標楷體" w:hint="eastAsia"/>
        </w:rPr>
        <w:t>主辦單位</w:t>
      </w:r>
      <w:r w:rsidRPr="001D0903">
        <w:rPr>
          <w:rFonts w:ascii="標楷體" w:hAnsi="標楷體"/>
        </w:rPr>
        <w:t>所有，</w:t>
      </w:r>
      <w:r w:rsidR="00787D31" w:rsidRPr="001D0903">
        <w:rPr>
          <w:rFonts w:ascii="標楷體" w:hAnsi="標楷體" w:hint="eastAsia"/>
        </w:rPr>
        <w:t>主辦單位</w:t>
      </w:r>
      <w:r w:rsidRPr="001D0903">
        <w:rPr>
          <w:rFonts w:ascii="標楷體" w:hAnsi="標楷體"/>
        </w:rPr>
        <w:t>得依著作權法行使重製、發行、公開</w:t>
      </w:r>
      <w:r w:rsidRPr="001D0903">
        <w:rPr>
          <w:rFonts w:ascii="標楷體" w:hAnsi="標楷體" w:hint="eastAsia"/>
        </w:rPr>
        <w:t>展示</w:t>
      </w:r>
      <w:r w:rsidRPr="001D0903">
        <w:rPr>
          <w:rFonts w:ascii="標楷體" w:hAnsi="標楷體"/>
        </w:rPr>
        <w:t>及</w:t>
      </w:r>
      <w:r w:rsidRPr="001D0903">
        <w:rPr>
          <w:rFonts w:ascii="標楷體" w:hAnsi="標楷體" w:hint="eastAsia"/>
        </w:rPr>
        <w:t>不限時間、次數、方式使用之</w:t>
      </w:r>
      <w:r w:rsidRPr="001D0903">
        <w:rPr>
          <w:rFonts w:ascii="標楷體" w:hAnsi="標楷體"/>
        </w:rPr>
        <w:t>權利，</w:t>
      </w:r>
      <w:r w:rsidRPr="001D0903">
        <w:rPr>
          <w:rFonts w:ascii="標楷體" w:hAnsi="標楷體" w:hint="eastAsia"/>
        </w:rPr>
        <w:t>均</w:t>
      </w:r>
      <w:r w:rsidRPr="001D0903">
        <w:rPr>
          <w:rFonts w:ascii="標楷體" w:hAnsi="標楷體"/>
        </w:rPr>
        <w:t>不另致酬</w:t>
      </w:r>
      <w:r w:rsidRPr="001D0903">
        <w:rPr>
          <w:rFonts w:ascii="標楷體" w:hAnsi="標楷體" w:hint="eastAsia"/>
        </w:rPr>
        <w:t>及通知</w:t>
      </w:r>
      <w:r w:rsidRPr="001D0903">
        <w:rPr>
          <w:rFonts w:ascii="標楷體" w:hAnsi="標楷體"/>
        </w:rPr>
        <w:t>。</w:t>
      </w:r>
    </w:p>
    <w:p w:rsidR="00386329" w:rsidRPr="00787D31" w:rsidRDefault="00944DE8" w:rsidP="00787D31">
      <w:pPr>
        <w:numPr>
          <w:ilvl w:val="0"/>
          <w:numId w:val="26"/>
        </w:numPr>
        <w:tabs>
          <w:tab w:val="left" w:pos="1440"/>
        </w:tabs>
        <w:spacing w:line="480" w:lineRule="exact"/>
        <w:ind w:left="1361" w:hanging="1077"/>
        <w:jc w:val="both"/>
        <w:rPr>
          <w:rFonts w:ascii="標楷體" w:hAnsi="標楷體"/>
          <w:spacing w:val="-12"/>
        </w:rPr>
      </w:pPr>
      <w:r w:rsidRPr="00787D31">
        <w:rPr>
          <w:rFonts w:ascii="標楷體" w:hAnsi="標楷體" w:hint="eastAsia"/>
          <w:spacing w:val="-12"/>
        </w:rPr>
        <w:t>凡參加本比賽活動，視同承認本簡章所列之各項規定。如有未盡事宜，主辦單位得隨時補充解釋之，請隨時</w:t>
      </w:r>
      <w:r w:rsidR="00787D31" w:rsidRPr="00787D31">
        <w:rPr>
          <w:rFonts w:ascii="標楷體" w:hAnsi="標楷體" w:hint="eastAsia"/>
          <w:spacing w:val="-12"/>
        </w:rPr>
        <w:t>至臺南</w:t>
      </w:r>
      <w:r w:rsidR="002B3214">
        <w:rPr>
          <w:rFonts w:ascii="標楷體" w:hAnsi="標楷體" w:hint="eastAsia"/>
          <w:spacing w:val="-12"/>
        </w:rPr>
        <w:t>六甲區六甲國小</w:t>
      </w:r>
      <w:r w:rsidR="00787D31" w:rsidRPr="00787D31">
        <w:rPr>
          <w:rFonts w:ascii="標楷體" w:hAnsi="標楷體"/>
          <w:spacing w:val="-12"/>
        </w:rPr>
        <w:t>首</w:t>
      </w:r>
      <w:r w:rsidR="00787D31" w:rsidRPr="00787D31">
        <w:rPr>
          <w:rFonts w:ascii="標楷體" w:hAnsi="標楷體" w:hint="eastAsia"/>
          <w:spacing w:val="-12"/>
        </w:rPr>
        <w:t>頁</w:t>
      </w:r>
      <w:r w:rsidR="00787D31" w:rsidRPr="00787D31">
        <w:rPr>
          <w:rFonts w:ascii="標楷體" w:hAnsi="標楷體"/>
          <w:spacing w:val="-12"/>
        </w:rPr>
        <w:t>（</w:t>
      </w:r>
      <w:r w:rsidR="0086120A" w:rsidRPr="00402B27">
        <w:rPr>
          <w:rFonts w:ascii="標楷體" w:hAnsi="標楷體"/>
          <w:spacing w:val="-20"/>
        </w:rPr>
        <w:t>http://lnsr2.ljes.tn.edu.tw/xoops25/htdocs/</w:t>
      </w:r>
      <w:r w:rsidR="00787D31" w:rsidRPr="00787D31">
        <w:rPr>
          <w:rFonts w:ascii="標楷體" w:hAnsi="標楷體"/>
          <w:spacing w:val="-12"/>
        </w:rPr>
        <w:t>）</w:t>
      </w:r>
      <w:r w:rsidR="00787D31" w:rsidRPr="00787D31">
        <w:rPr>
          <w:rFonts w:ascii="標楷體" w:hAnsi="標楷體" w:hint="eastAsia"/>
          <w:spacing w:val="-12"/>
        </w:rPr>
        <w:t>查看。</w:t>
      </w:r>
    </w:p>
    <w:p w:rsidR="003F218D" w:rsidRPr="001D0903" w:rsidRDefault="00944DE8" w:rsidP="00386329">
      <w:pPr>
        <w:numPr>
          <w:ilvl w:val="0"/>
          <w:numId w:val="26"/>
        </w:numPr>
        <w:tabs>
          <w:tab w:val="left" w:pos="1440"/>
        </w:tabs>
        <w:spacing w:line="480" w:lineRule="exact"/>
        <w:jc w:val="both"/>
        <w:rPr>
          <w:rFonts w:ascii="標楷體" w:hAnsi="標楷體"/>
        </w:rPr>
      </w:pPr>
      <w:r w:rsidRPr="001D0903">
        <w:rPr>
          <w:rFonts w:ascii="標楷體" w:hAnsi="標楷體"/>
        </w:rPr>
        <w:t>作品水準若未達評審委員評審之要求者，</w:t>
      </w:r>
      <w:r w:rsidRPr="001D0903">
        <w:rPr>
          <w:rFonts w:ascii="標楷體" w:hAnsi="標楷體" w:hint="eastAsia"/>
        </w:rPr>
        <w:t>獎項</w:t>
      </w:r>
      <w:r w:rsidRPr="001D0903">
        <w:rPr>
          <w:rFonts w:ascii="標楷體" w:hAnsi="標楷體"/>
        </w:rPr>
        <w:t>從缺。</w:t>
      </w:r>
    </w:p>
    <w:p w:rsidR="00F64780" w:rsidRDefault="00F64780" w:rsidP="00F64780">
      <w:pPr>
        <w:pStyle w:val="Default"/>
      </w:pPr>
    </w:p>
    <w:p w:rsidR="00F42725" w:rsidRDefault="00F42725" w:rsidP="00F64780">
      <w:pPr>
        <w:pStyle w:val="Default"/>
      </w:pPr>
    </w:p>
    <w:p w:rsidR="00F82DF6" w:rsidRDefault="00F82DF6" w:rsidP="00F82DF6">
      <w:pPr>
        <w:pStyle w:val="Default"/>
      </w:pPr>
    </w:p>
    <w:p w:rsidR="002B3214" w:rsidRDefault="002B3214" w:rsidP="00E417C4">
      <w:pPr>
        <w:spacing w:line="400" w:lineRule="exact"/>
        <w:rPr>
          <w:rFonts w:ascii="標楷體"/>
          <w:sz w:val="28"/>
        </w:rPr>
      </w:pPr>
    </w:p>
    <w:p w:rsidR="008D6BA7" w:rsidRDefault="008D6BA7" w:rsidP="00E417C4">
      <w:pPr>
        <w:spacing w:line="400" w:lineRule="exact"/>
        <w:rPr>
          <w:rFonts w:ascii="標楷體"/>
          <w:sz w:val="28"/>
        </w:rPr>
      </w:pPr>
    </w:p>
    <w:p w:rsidR="00005449" w:rsidRDefault="009B046C" w:rsidP="008025D5">
      <w:pPr>
        <w:widowControl/>
        <w:spacing w:line="400" w:lineRule="exact"/>
        <w:ind w:left="1484"/>
        <w:rPr>
          <w:rFonts w:ascii="標楷體"/>
          <w:sz w:val="28"/>
        </w:rPr>
      </w:pPr>
      <w:r>
        <w:rPr>
          <w:rFonts w:ascii="標楷體" w:hAnsi="標楷體" w:hint="eastAsia"/>
          <w:kern w:val="0"/>
          <w:sz w:val="28"/>
          <w:szCs w:val="28"/>
        </w:rPr>
        <w:t xml:space="preserve">     </w:t>
      </w:r>
    </w:p>
    <w:p w:rsidR="00E417C4" w:rsidRDefault="00E417C4" w:rsidP="00E417C4">
      <w:pPr>
        <w:spacing w:line="400" w:lineRule="exact"/>
        <w:rPr>
          <w:rFonts w:ascii="標楷體"/>
          <w:sz w:val="28"/>
        </w:rPr>
      </w:pPr>
      <w:r>
        <w:rPr>
          <w:rFonts w:ascii="標楷體" w:hint="eastAsia"/>
          <w:sz w:val="28"/>
        </w:rPr>
        <w:t>附件</w:t>
      </w:r>
      <w:r w:rsidR="00AD5A7F">
        <w:rPr>
          <w:rFonts w:ascii="標楷體" w:hint="eastAsia"/>
          <w:sz w:val="28"/>
        </w:rPr>
        <w:t>1</w:t>
      </w:r>
    </w:p>
    <w:p w:rsidR="00CD54DB" w:rsidRPr="00CD54DB" w:rsidRDefault="00E417C4" w:rsidP="00CD54DB">
      <w:pPr>
        <w:numPr>
          <w:ilvl w:val="0"/>
          <w:numId w:val="19"/>
        </w:numPr>
        <w:tabs>
          <w:tab w:val="num" w:pos="540"/>
        </w:tabs>
        <w:spacing w:line="400" w:lineRule="exact"/>
        <w:rPr>
          <w:sz w:val="28"/>
          <w:szCs w:val="28"/>
          <w:u w:val="single"/>
        </w:rPr>
      </w:pPr>
      <w:r w:rsidRPr="00402B27">
        <w:rPr>
          <w:rFonts w:ascii="標楷體" w:hAnsi="標楷體"/>
          <w:sz w:val="28"/>
          <w:szCs w:val="28"/>
        </w:rPr>
        <w:t>報名表請於</w:t>
      </w:r>
      <w:r w:rsidR="00402B27" w:rsidRPr="00402B27">
        <w:rPr>
          <w:rFonts w:ascii="標楷體" w:hAnsi="標楷體"/>
          <w:spacing w:val="-20"/>
          <w:sz w:val="28"/>
          <w:szCs w:val="28"/>
        </w:rPr>
        <w:t>請於</w:t>
      </w:r>
      <w:r w:rsidR="002624A2" w:rsidRPr="00402B27">
        <w:rPr>
          <w:rFonts w:ascii="標楷體" w:hAnsi="標楷體" w:hint="eastAsia"/>
          <w:spacing w:val="-20"/>
          <w:sz w:val="28"/>
          <w:szCs w:val="28"/>
        </w:rPr>
        <w:t>5</w:t>
      </w:r>
      <w:r w:rsidR="002624A2" w:rsidRPr="00402B27">
        <w:rPr>
          <w:rFonts w:ascii="標楷體" w:hAnsi="標楷體"/>
          <w:spacing w:val="-20"/>
          <w:sz w:val="28"/>
          <w:szCs w:val="28"/>
        </w:rPr>
        <w:t>月</w:t>
      </w:r>
      <w:r w:rsidR="002624A2">
        <w:rPr>
          <w:rFonts w:ascii="標楷體" w:hAnsi="標楷體" w:hint="eastAsia"/>
          <w:spacing w:val="-20"/>
          <w:sz w:val="28"/>
          <w:szCs w:val="28"/>
        </w:rPr>
        <w:t>26</w:t>
      </w:r>
      <w:r w:rsidR="002624A2" w:rsidRPr="00402B27">
        <w:rPr>
          <w:rFonts w:ascii="標楷體" w:hAnsi="標楷體"/>
          <w:spacing w:val="-20"/>
          <w:sz w:val="28"/>
          <w:szCs w:val="28"/>
        </w:rPr>
        <w:t>日（星期</w:t>
      </w:r>
      <w:r w:rsidR="002624A2">
        <w:rPr>
          <w:rFonts w:ascii="標楷體" w:hAnsi="標楷體" w:hint="eastAsia"/>
          <w:spacing w:val="-20"/>
          <w:sz w:val="28"/>
          <w:szCs w:val="28"/>
        </w:rPr>
        <w:t>一</w:t>
      </w:r>
      <w:r w:rsidR="002624A2" w:rsidRPr="00402B27">
        <w:rPr>
          <w:rFonts w:ascii="標楷體" w:hAnsi="標楷體"/>
          <w:spacing w:val="-20"/>
          <w:sz w:val="28"/>
          <w:szCs w:val="28"/>
        </w:rPr>
        <w:t>）</w:t>
      </w:r>
      <w:r w:rsidR="00402B27" w:rsidRPr="00402B27">
        <w:rPr>
          <w:rFonts w:ascii="標楷體" w:hAnsi="標楷體"/>
          <w:spacing w:val="-20"/>
          <w:sz w:val="28"/>
          <w:szCs w:val="28"/>
        </w:rPr>
        <w:t>前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以E-mail</w:t>
      </w:r>
      <w:r w:rsidR="00402B27" w:rsidRPr="00402B27">
        <w:rPr>
          <w:rFonts w:ascii="標楷體" w:hAnsi="標楷體"/>
          <w:spacing w:val="-20"/>
          <w:sz w:val="28"/>
          <w:szCs w:val="28"/>
        </w:rPr>
        <w:t>、傳真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或郵</w:t>
      </w:r>
      <w:r w:rsidR="00402B27" w:rsidRPr="00402B27">
        <w:rPr>
          <w:rFonts w:ascii="標楷體" w:hAnsi="標楷體"/>
          <w:spacing w:val="-20"/>
          <w:sz w:val="28"/>
          <w:szCs w:val="28"/>
        </w:rPr>
        <w:t>寄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方式逕送</w:t>
      </w:r>
      <w:r w:rsidR="00402B27" w:rsidRPr="00402B27">
        <w:rPr>
          <w:rFonts w:ascii="標楷體" w:hAnsi="標楷體"/>
          <w:spacing w:val="-20"/>
          <w:sz w:val="28"/>
          <w:szCs w:val="28"/>
        </w:rPr>
        <w:t>承辦單位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-六甲國小教務處李兆浚主任</w:t>
      </w:r>
      <w:r w:rsidR="00571CF6">
        <w:rPr>
          <w:rFonts w:ascii="標楷體" w:hAnsi="標楷體" w:hint="eastAsia"/>
          <w:spacing w:val="-20"/>
        </w:rPr>
        <w:t>或課發組長劉哲碩老師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收</w:t>
      </w:r>
      <w:r w:rsidR="00402B27" w:rsidRPr="00402B27">
        <w:rPr>
          <w:rFonts w:ascii="標楷體" w:hAnsi="標楷體"/>
          <w:spacing w:val="-20"/>
          <w:sz w:val="28"/>
          <w:szCs w:val="28"/>
        </w:rPr>
        <w:t xml:space="preserve"> (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地址：臺</w:t>
      </w:r>
      <w:r w:rsidR="00402B27" w:rsidRPr="00402B27">
        <w:rPr>
          <w:rFonts w:ascii="標楷體" w:hAnsi="標楷體"/>
          <w:spacing w:val="-20"/>
          <w:sz w:val="28"/>
          <w:szCs w:val="28"/>
        </w:rPr>
        <w:t>南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市六甲區</w:t>
      </w:r>
      <w:r w:rsidR="00402B27" w:rsidRPr="00402B27">
        <w:rPr>
          <w:rFonts w:ascii="標楷體" w:hAnsi="標楷體"/>
          <w:spacing w:val="-20"/>
          <w:sz w:val="28"/>
          <w:szCs w:val="28"/>
        </w:rPr>
        <w:t>中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正</w:t>
      </w:r>
      <w:r w:rsidR="00402B27" w:rsidRPr="00402B27">
        <w:rPr>
          <w:rFonts w:ascii="標楷體" w:hAnsi="標楷體"/>
          <w:spacing w:val="-20"/>
          <w:sz w:val="28"/>
          <w:szCs w:val="28"/>
        </w:rPr>
        <w:t>路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319</w:t>
      </w:r>
      <w:r w:rsidR="00402B27" w:rsidRPr="00402B27">
        <w:rPr>
          <w:rFonts w:ascii="標楷體" w:hAnsi="標楷體"/>
          <w:spacing w:val="-20"/>
          <w:sz w:val="28"/>
          <w:szCs w:val="28"/>
        </w:rPr>
        <w:t>號；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傳真：</w:t>
      </w:r>
      <w:r w:rsidR="00402B27" w:rsidRPr="00402B27">
        <w:rPr>
          <w:rFonts w:ascii="標楷體" w:hAnsi="標楷體"/>
          <w:spacing w:val="-20"/>
          <w:sz w:val="28"/>
          <w:szCs w:val="28"/>
        </w:rPr>
        <w:t>06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-</w:t>
      </w:r>
      <w:r w:rsidR="00402B27" w:rsidRPr="00402B27">
        <w:rPr>
          <w:rFonts w:ascii="標楷體" w:hAnsi="標楷體"/>
          <w:spacing w:val="-20"/>
          <w:sz w:val="28"/>
          <w:szCs w:val="28"/>
        </w:rPr>
        <w:t>6</w:t>
      </w:r>
      <w:r w:rsidR="00402B27" w:rsidRPr="00402B27">
        <w:rPr>
          <w:rFonts w:ascii="標楷體" w:hAnsi="標楷體" w:hint="eastAsia"/>
          <w:spacing w:val="-20"/>
          <w:sz w:val="28"/>
          <w:szCs w:val="28"/>
        </w:rPr>
        <w:t>981033；電子郵件：</w:t>
      </w:r>
      <w:r w:rsidR="00571CF6" w:rsidRPr="00933588">
        <w:rPr>
          <w:rFonts w:ascii="標楷體" w:hAnsi="標楷體"/>
          <w:spacing w:val="-20"/>
        </w:rPr>
        <w:t>dennisliu@tn.edu.tw</w:t>
      </w:r>
    </w:p>
    <w:p w:rsidR="00E417C4" w:rsidRPr="006726FF" w:rsidRDefault="006726FF" w:rsidP="00CD54DB">
      <w:pPr>
        <w:numPr>
          <w:ilvl w:val="0"/>
          <w:numId w:val="19"/>
        </w:numPr>
        <w:tabs>
          <w:tab w:val="num" w:pos="540"/>
        </w:tabs>
        <w:spacing w:line="400" w:lineRule="exact"/>
        <w:rPr>
          <w:rFonts w:ascii="標楷體" w:hAnsi="標楷體"/>
          <w:sz w:val="28"/>
          <w:szCs w:val="28"/>
          <w:u w:val="single"/>
        </w:rPr>
      </w:pPr>
      <w:r w:rsidRPr="006726FF">
        <w:rPr>
          <w:rFonts w:ascii="標楷體" w:hAnsi="標楷體" w:hint="eastAsia"/>
          <w:bCs/>
          <w:sz w:val="28"/>
          <w:szCs w:val="28"/>
          <w:u w:val="single"/>
        </w:rPr>
        <w:t>103年度六甲區好米鶴甲產業文化活動</w:t>
      </w:r>
      <w:r w:rsidRPr="006726FF">
        <w:rPr>
          <w:rFonts w:ascii="標楷體" w:hAnsi="標楷體" w:cs="Arial"/>
          <w:bCs/>
          <w:sz w:val="28"/>
          <w:szCs w:val="28"/>
          <w:u w:val="single"/>
        </w:rPr>
        <w:t>寫生比賽</w:t>
      </w:r>
      <w:r w:rsidR="00540D39" w:rsidRPr="006726FF">
        <w:rPr>
          <w:rFonts w:ascii="標楷體" w:hAnsi="標楷體" w:cs="Arial" w:hint="eastAsia"/>
          <w:bCs/>
          <w:sz w:val="28"/>
          <w:szCs w:val="28"/>
          <w:u w:val="single"/>
        </w:rPr>
        <w:t>報名表</w:t>
      </w:r>
    </w:p>
    <w:p w:rsidR="00E417C4" w:rsidRPr="00282C69" w:rsidRDefault="00E417C4" w:rsidP="00E417C4">
      <w:pPr>
        <w:pStyle w:val="a6"/>
        <w:spacing w:line="480" w:lineRule="exact"/>
        <w:rPr>
          <w:rFonts w:ascii="Times New Roman"/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>校</w:t>
      </w:r>
      <w:r w:rsidRPr="00282C69">
        <w:rPr>
          <w:rFonts w:ascii="Times New Roman"/>
          <w:sz w:val="28"/>
          <w:szCs w:val="28"/>
        </w:rPr>
        <w:t xml:space="preserve">    </w:t>
      </w:r>
      <w:r w:rsidRPr="00282C69">
        <w:rPr>
          <w:rFonts w:ascii="Times New Roman"/>
          <w:sz w:val="28"/>
          <w:szCs w:val="28"/>
        </w:rPr>
        <w:t>名：</w:t>
      </w:r>
      <w:r w:rsidRPr="00282C69">
        <w:rPr>
          <w:rFonts w:ascii="Times New Roman"/>
          <w:sz w:val="28"/>
          <w:szCs w:val="28"/>
        </w:rPr>
        <w:t>____________________</w:t>
      </w:r>
    </w:p>
    <w:p w:rsidR="00E417C4" w:rsidRPr="00282C69" w:rsidRDefault="00E417C4" w:rsidP="00E417C4">
      <w:pPr>
        <w:pStyle w:val="a6"/>
        <w:spacing w:line="480" w:lineRule="exact"/>
        <w:rPr>
          <w:rFonts w:ascii="Times New Roman"/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>聯絡地址：</w:t>
      </w:r>
      <w:r w:rsidRPr="00282C69">
        <w:rPr>
          <w:rFonts w:ascii="Times New Roman"/>
          <w:sz w:val="28"/>
          <w:szCs w:val="28"/>
        </w:rPr>
        <w:t>_______________________________________________</w:t>
      </w:r>
    </w:p>
    <w:p w:rsidR="00E417C4" w:rsidRPr="00282C69" w:rsidRDefault="00E417C4" w:rsidP="00A27F94">
      <w:pPr>
        <w:pStyle w:val="a6"/>
        <w:spacing w:afterLines="50" w:after="120" w:line="480" w:lineRule="exact"/>
        <w:rPr>
          <w:rFonts w:ascii="Times New Roman"/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>聯</w:t>
      </w:r>
      <w:r w:rsidRPr="00282C69">
        <w:rPr>
          <w:rFonts w:ascii="Times New Roman"/>
          <w:sz w:val="28"/>
          <w:szCs w:val="28"/>
        </w:rPr>
        <w:t xml:space="preserve"> </w:t>
      </w:r>
      <w:r w:rsidRPr="00282C69">
        <w:rPr>
          <w:rFonts w:ascii="Times New Roman"/>
          <w:sz w:val="28"/>
          <w:szCs w:val="28"/>
        </w:rPr>
        <w:t>絡</w:t>
      </w:r>
      <w:r w:rsidRPr="00282C69">
        <w:rPr>
          <w:rFonts w:ascii="Times New Roman"/>
          <w:sz w:val="28"/>
          <w:szCs w:val="28"/>
        </w:rPr>
        <w:t xml:space="preserve"> </w:t>
      </w:r>
      <w:r w:rsidRPr="00282C69">
        <w:rPr>
          <w:rFonts w:ascii="Times New Roman"/>
          <w:sz w:val="28"/>
          <w:szCs w:val="28"/>
        </w:rPr>
        <w:t>人：</w:t>
      </w:r>
      <w:r w:rsidRPr="00282C69">
        <w:rPr>
          <w:rFonts w:ascii="Times New Roman"/>
          <w:sz w:val="28"/>
          <w:szCs w:val="28"/>
        </w:rPr>
        <w:t xml:space="preserve">____________________  </w:t>
      </w:r>
      <w:r w:rsidRPr="00282C69">
        <w:rPr>
          <w:rFonts w:ascii="Times New Roman"/>
          <w:sz w:val="28"/>
          <w:szCs w:val="28"/>
        </w:rPr>
        <w:t>電話：</w:t>
      </w:r>
      <w:r w:rsidRPr="00282C69">
        <w:rPr>
          <w:rFonts w:ascii="Times New Roman"/>
          <w:sz w:val="28"/>
          <w:szCs w:val="28"/>
        </w:rPr>
        <w:t>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150"/>
        <w:gridCol w:w="3150"/>
        <w:gridCol w:w="1108"/>
      </w:tblGrid>
      <w:tr w:rsidR="00E417C4" w:rsidRPr="00282C69">
        <w:trPr>
          <w:cantSplit/>
          <w:trHeight w:val="695"/>
        </w:trPr>
        <w:tc>
          <w:tcPr>
            <w:tcW w:w="20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  <w:r w:rsidRPr="00282C69">
              <w:rPr>
                <w:rFonts w:ascii="Times New Roman"/>
                <w:sz w:val="28"/>
                <w:szCs w:val="28"/>
              </w:rPr>
              <w:t xml:space="preserve">    </w:t>
            </w:r>
            <w:r w:rsidRPr="00282C69">
              <w:rPr>
                <w:rFonts w:ascii="Times New Roman"/>
                <w:sz w:val="28"/>
                <w:szCs w:val="28"/>
              </w:rPr>
              <w:t>別</w:t>
            </w: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作</w:t>
            </w:r>
            <w:r w:rsidRPr="00282C69">
              <w:rPr>
                <w:rFonts w:ascii="Times New Roman"/>
                <w:sz w:val="28"/>
                <w:szCs w:val="28"/>
              </w:rPr>
              <w:t xml:space="preserve">      </w:t>
            </w:r>
            <w:r w:rsidRPr="00282C69">
              <w:rPr>
                <w:rFonts w:ascii="Times New Roman"/>
                <w:sz w:val="28"/>
                <w:szCs w:val="28"/>
              </w:rPr>
              <w:t>者</w:t>
            </w:r>
          </w:p>
        </w:tc>
        <w:tc>
          <w:tcPr>
            <w:tcW w:w="3150" w:type="dxa"/>
            <w:vAlign w:val="center"/>
          </w:tcPr>
          <w:p w:rsidR="00E417C4" w:rsidRPr="00282C69" w:rsidRDefault="009B046C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1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備註</w:t>
            </w:r>
          </w:p>
        </w:tc>
      </w:tr>
      <w:tr w:rsidR="00E417C4" w:rsidRPr="00282C69">
        <w:trPr>
          <w:cantSplit/>
          <w:trHeight w:val="695"/>
        </w:trPr>
        <w:tc>
          <w:tcPr>
            <w:tcW w:w="20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E417C4" w:rsidRPr="00282C69">
        <w:trPr>
          <w:cantSplit/>
          <w:trHeight w:val="695"/>
        </w:trPr>
        <w:tc>
          <w:tcPr>
            <w:tcW w:w="20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E417C4" w:rsidRPr="00282C69">
        <w:trPr>
          <w:cantSplit/>
          <w:trHeight w:val="695"/>
        </w:trPr>
        <w:tc>
          <w:tcPr>
            <w:tcW w:w="20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E417C4" w:rsidRPr="00282C69">
        <w:trPr>
          <w:cantSplit/>
          <w:trHeight w:val="695"/>
        </w:trPr>
        <w:tc>
          <w:tcPr>
            <w:tcW w:w="20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E417C4" w:rsidRPr="00282C69">
        <w:trPr>
          <w:cantSplit/>
          <w:trHeight w:val="695"/>
        </w:trPr>
        <w:tc>
          <w:tcPr>
            <w:tcW w:w="20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E417C4" w:rsidRPr="00282C69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E417C4" w:rsidRPr="00721466">
        <w:trPr>
          <w:cantSplit/>
          <w:trHeight w:val="695"/>
        </w:trPr>
        <w:tc>
          <w:tcPr>
            <w:tcW w:w="2008" w:type="dxa"/>
            <w:vAlign w:val="center"/>
          </w:tcPr>
          <w:p w:rsidR="00E417C4" w:rsidRPr="00721466" w:rsidRDefault="00E417C4" w:rsidP="006F66FF">
            <w:pPr>
              <w:pStyle w:val="a6"/>
              <w:spacing w:line="400" w:lineRule="exact"/>
              <w:jc w:val="right"/>
              <w:rPr>
                <w:rFonts w:ascii="Times New Roman"/>
              </w:rPr>
            </w:pPr>
            <w:r w:rsidRPr="00721466">
              <w:rPr>
                <w:rFonts w:ascii="Times New Roman"/>
              </w:rPr>
              <w:t>組</w:t>
            </w:r>
          </w:p>
        </w:tc>
        <w:tc>
          <w:tcPr>
            <w:tcW w:w="3150" w:type="dxa"/>
            <w:vAlign w:val="center"/>
          </w:tcPr>
          <w:p w:rsidR="00E417C4" w:rsidRPr="00721466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3150" w:type="dxa"/>
            <w:vAlign w:val="center"/>
          </w:tcPr>
          <w:p w:rsidR="00E417C4" w:rsidRPr="00721466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vAlign w:val="center"/>
          </w:tcPr>
          <w:p w:rsidR="00E417C4" w:rsidRPr="00721466" w:rsidRDefault="00E417C4" w:rsidP="006F66FF">
            <w:pPr>
              <w:pStyle w:val="a6"/>
              <w:spacing w:line="400" w:lineRule="exact"/>
              <w:jc w:val="center"/>
              <w:rPr>
                <w:rFonts w:ascii="Times New Roman"/>
              </w:rPr>
            </w:pPr>
          </w:p>
        </w:tc>
      </w:tr>
    </w:tbl>
    <w:p w:rsidR="00E417C4" w:rsidRPr="00282C69" w:rsidRDefault="00E417C4" w:rsidP="00E417C4">
      <w:pPr>
        <w:pStyle w:val="a6"/>
        <w:spacing w:line="400" w:lineRule="exact"/>
        <w:rPr>
          <w:rFonts w:ascii="Times New Roman"/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>註：</w:t>
      </w:r>
      <w:r w:rsidRPr="00282C69">
        <w:rPr>
          <w:rFonts w:ascii="Times New Roman" w:hint="eastAsia"/>
          <w:sz w:val="28"/>
          <w:szCs w:val="28"/>
        </w:rPr>
        <w:t>1.</w:t>
      </w:r>
      <w:r w:rsidRPr="00282C69">
        <w:rPr>
          <w:rFonts w:ascii="Times New Roman"/>
          <w:sz w:val="28"/>
          <w:szCs w:val="28"/>
        </w:rPr>
        <w:t>欄位如不敷使用，請自行增列。</w:t>
      </w:r>
    </w:p>
    <w:p w:rsidR="00E417C4" w:rsidRPr="00282C69" w:rsidRDefault="00E417C4" w:rsidP="00E417C4">
      <w:pPr>
        <w:pStyle w:val="a6"/>
        <w:spacing w:line="400" w:lineRule="exact"/>
        <w:rPr>
          <w:rFonts w:ascii="Times New Roman"/>
          <w:sz w:val="28"/>
          <w:szCs w:val="28"/>
        </w:rPr>
      </w:pPr>
      <w:r w:rsidRPr="00282C69">
        <w:rPr>
          <w:rFonts w:ascii="Times New Roman" w:hint="eastAsia"/>
          <w:sz w:val="28"/>
          <w:szCs w:val="28"/>
        </w:rPr>
        <w:t xml:space="preserve">    2.</w:t>
      </w:r>
      <w:r w:rsidRPr="00282C69">
        <w:rPr>
          <w:rFonts w:ascii="Times New Roman" w:hint="eastAsia"/>
          <w:sz w:val="28"/>
          <w:szCs w:val="28"/>
        </w:rPr>
        <w:t>如要傳真</w:t>
      </w:r>
      <w:r>
        <w:rPr>
          <w:rFonts w:ascii="Times New Roman" w:hint="eastAsia"/>
          <w:sz w:val="28"/>
          <w:szCs w:val="28"/>
        </w:rPr>
        <w:t>為節能起見，請刪除不必要欄位</w:t>
      </w:r>
      <w:r w:rsidRPr="00282C69">
        <w:rPr>
          <w:rFonts w:ascii="Times New Roman" w:hint="eastAsia"/>
          <w:sz w:val="28"/>
          <w:szCs w:val="28"/>
        </w:rPr>
        <w:t xml:space="preserve"> </w:t>
      </w:r>
    </w:p>
    <w:p w:rsidR="00E417C4" w:rsidRDefault="00E417C4" w:rsidP="00E417C4">
      <w:pPr>
        <w:pStyle w:val="a6"/>
        <w:spacing w:line="400" w:lineRule="exact"/>
        <w:rPr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 xml:space="preserve"> </w:t>
      </w:r>
      <w:r w:rsidRPr="00282C69">
        <w:rPr>
          <w:rFonts w:hint="eastAsia"/>
          <w:sz w:val="28"/>
          <w:szCs w:val="28"/>
        </w:rPr>
        <w:t xml:space="preserve">                       謝謝您的參與！</w:t>
      </w:r>
    </w:p>
    <w:p w:rsidR="008025D5" w:rsidRDefault="008025D5" w:rsidP="008025D5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8025D5" w:rsidRDefault="008025D5" w:rsidP="008025D5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8025D5" w:rsidRDefault="008025D5" w:rsidP="008025D5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8025D5" w:rsidRDefault="008025D5" w:rsidP="008025D5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8025D5" w:rsidRDefault="008025D5" w:rsidP="008025D5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8025D5" w:rsidRDefault="008025D5" w:rsidP="008025D5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8025D5" w:rsidRDefault="008025D5" w:rsidP="008025D5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8025D5" w:rsidRDefault="008025D5" w:rsidP="008025D5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8025D5" w:rsidRDefault="008025D5" w:rsidP="008025D5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E417C4" w:rsidRPr="00E417C4" w:rsidRDefault="00E417C4" w:rsidP="00E417C4">
      <w:pPr>
        <w:pStyle w:val="Default"/>
      </w:pPr>
    </w:p>
    <w:sectPr w:rsidR="00E417C4" w:rsidRPr="00E417C4" w:rsidSect="00431AD4">
      <w:footerReference w:type="default" r:id="rId9"/>
      <w:pgSz w:w="11906" w:h="16838" w:code="9"/>
      <w:pgMar w:top="720" w:right="720" w:bottom="720" w:left="720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B0" w:rsidRDefault="00BB52B0">
      <w:r>
        <w:separator/>
      </w:r>
    </w:p>
  </w:endnote>
  <w:endnote w:type="continuationSeparator" w:id="0">
    <w:p w:rsidR="00BB52B0" w:rsidRDefault="00BB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88" w:rsidRDefault="00933588" w:rsidP="00FA349A">
    <w:pPr>
      <w:pStyle w:val="a8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A935D2">
      <w:rPr>
        <w:kern w:val="0"/>
      </w:rPr>
      <w:fldChar w:fldCharType="begin"/>
    </w:r>
    <w:r>
      <w:rPr>
        <w:kern w:val="0"/>
      </w:rPr>
      <w:instrText xml:space="preserve"> PAGE </w:instrText>
    </w:r>
    <w:r w:rsidR="00A935D2">
      <w:rPr>
        <w:kern w:val="0"/>
      </w:rPr>
      <w:fldChar w:fldCharType="separate"/>
    </w:r>
    <w:r w:rsidR="00A27F94">
      <w:rPr>
        <w:noProof/>
        <w:kern w:val="0"/>
      </w:rPr>
      <w:t>2</w:t>
    </w:r>
    <w:r w:rsidR="00A935D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A935D2">
      <w:rPr>
        <w:kern w:val="0"/>
      </w:rPr>
      <w:fldChar w:fldCharType="begin"/>
    </w:r>
    <w:r>
      <w:rPr>
        <w:kern w:val="0"/>
      </w:rPr>
      <w:instrText xml:space="preserve"> NUMPAGES </w:instrText>
    </w:r>
    <w:r w:rsidR="00A935D2">
      <w:rPr>
        <w:kern w:val="0"/>
      </w:rPr>
      <w:fldChar w:fldCharType="separate"/>
    </w:r>
    <w:r w:rsidR="00A27F94">
      <w:rPr>
        <w:noProof/>
        <w:kern w:val="0"/>
      </w:rPr>
      <w:t>3</w:t>
    </w:r>
    <w:r w:rsidR="00A935D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B0" w:rsidRDefault="00BB52B0">
      <w:r>
        <w:separator/>
      </w:r>
    </w:p>
  </w:footnote>
  <w:footnote w:type="continuationSeparator" w:id="0">
    <w:p w:rsidR="00BB52B0" w:rsidRDefault="00BB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834"/>
    <w:multiLevelType w:val="multilevel"/>
    <w:tmpl w:val="8A2A1582"/>
    <w:lvl w:ilvl="0">
      <w:start w:val="1"/>
      <w:numFmt w:val="ideographLegalTradition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  <w:color w:val="080808"/>
      </w:rPr>
    </w:lvl>
    <w:lvl w:ilvl="1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  <w:color w:val="080808"/>
      </w:rPr>
    </w:lvl>
    <w:lvl w:ilvl="2">
      <w:start w:val="1"/>
      <w:numFmt w:val="taiwaneseCountingThousand"/>
      <w:lvlText w:val="(%3)"/>
      <w:lvlJc w:val="left"/>
      <w:pPr>
        <w:tabs>
          <w:tab w:val="num" w:pos="2100"/>
        </w:tabs>
        <w:ind w:left="2100" w:hanging="720"/>
      </w:pPr>
      <w:rPr>
        <w:rFonts w:hint="default"/>
        <w:color w:val="080808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57169C5"/>
    <w:multiLevelType w:val="hybridMultilevel"/>
    <w:tmpl w:val="A2F8B232"/>
    <w:lvl w:ilvl="0" w:tplc="117416E6">
      <w:start w:val="1"/>
      <w:numFmt w:val="taiwaneseCountingThousand"/>
      <w:lvlText w:val="（%1）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3E523B50">
      <w:start w:val="8"/>
      <w:numFmt w:val="taiwaneseCountingThousand"/>
      <w:lvlText w:val="%2、"/>
      <w:lvlJc w:val="center"/>
      <w:pPr>
        <w:tabs>
          <w:tab w:val="num" w:pos="907"/>
        </w:tabs>
        <w:ind w:left="907" w:hanging="340"/>
      </w:pPr>
      <w:rPr>
        <w:rFonts w:hint="eastAsia"/>
      </w:rPr>
    </w:lvl>
    <w:lvl w:ilvl="2" w:tplc="C1AA4944">
      <w:start w:val="7"/>
      <w:numFmt w:val="ideographLegalTraditional"/>
      <w:lvlText w:val="%3、"/>
      <w:lvlJc w:val="center"/>
      <w:pPr>
        <w:tabs>
          <w:tab w:val="num" w:pos="765"/>
        </w:tabs>
        <w:ind w:left="765" w:hanging="340"/>
      </w:pPr>
      <w:rPr>
        <w:rFonts w:hint="eastAsia"/>
      </w:rPr>
    </w:lvl>
    <w:lvl w:ilvl="3" w:tplc="DE38CC2A">
      <w:start w:val="18"/>
      <w:numFmt w:val="decimal"/>
      <w:lvlText w:val="%4"/>
      <w:lvlJc w:val="left"/>
      <w:pPr>
        <w:ind w:left="236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>
    <w:nsid w:val="075C11CA"/>
    <w:multiLevelType w:val="hybridMultilevel"/>
    <w:tmpl w:val="8A2A1582"/>
    <w:lvl w:ilvl="0" w:tplc="3FEA3F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80808"/>
      </w:rPr>
    </w:lvl>
    <w:lvl w:ilvl="1" w:tplc="D2849C8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80808"/>
      </w:rPr>
    </w:lvl>
    <w:lvl w:ilvl="2" w:tplc="A01868E4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color w:val="08080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32319"/>
    <w:multiLevelType w:val="hybridMultilevel"/>
    <w:tmpl w:val="3664EF64"/>
    <w:lvl w:ilvl="0" w:tplc="E542CDF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26A3232"/>
    <w:multiLevelType w:val="hybridMultilevel"/>
    <w:tmpl w:val="5270222A"/>
    <w:lvl w:ilvl="0" w:tplc="7430F5B8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997F99"/>
    <w:multiLevelType w:val="hybridMultilevel"/>
    <w:tmpl w:val="50AAE510"/>
    <w:lvl w:ilvl="0" w:tplc="5D46D2BA">
      <w:start w:val="1"/>
      <w:numFmt w:val="decimalFullWidth"/>
      <w:lvlText w:val="%1、"/>
      <w:lvlJc w:val="left"/>
      <w:pPr>
        <w:tabs>
          <w:tab w:val="num" w:pos="1894"/>
        </w:tabs>
        <w:ind w:left="18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4"/>
        </w:tabs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4"/>
        </w:tabs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4"/>
        </w:tabs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4"/>
        </w:tabs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4"/>
        </w:tabs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4"/>
        </w:tabs>
        <w:ind w:left="5494" w:hanging="480"/>
      </w:pPr>
    </w:lvl>
  </w:abstractNum>
  <w:abstractNum w:abstractNumId="6">
    <w:nsid w:val="284A6960"/>
    <w:multiLevelType w:val="multilevel"/>
    <w:tmpl w:val="5912794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8080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8080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EF1269"/>
    <w:multiLevelType w:val="hybridMultilevel"/>
    <w:tmpl w:val="5A7231CE"/>
    <w:lvl w:ilvl="0" w:tplc="3EF0FFAE">
      <w:start w:val="8"/>
      <w:numFmt w:val="ideographLegalTraditional"/>
      <w:lvlText w:val="%1、"/>
      <w:lvlJc w:val="center"/>
      <w:pPr>
        <w:tabs>
          <w:tab w:val="num" w:pos="624"/>
        </w:tabs>
        <w:ind w:left="624" w:hanging="340"/>
      </w:pPr>
      <w:rPr>
        <w:rFonts w:hint="eastAsia"/>
      </w:rPr>
    </w:lvl>
    <w:lvl w:ilvl="1" w:tplc="D97C13F8">
      <w:start w:val="1"/>
      <w:numFmt w:val="taiwaneseCountingThousand"/>
      <w:lvlText w:val="%2、"/>
      <w:lvlJc w:val="center"/>
      <w:pPr>
        <w:tabs>
          <w:tab w:val="num" w:pos="907"/>
        </w:tabs>
        <w:ind w:left="907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920C6B"/>
    <w:multiLevelType w:val="hybridMultilevel"/>
    <w:tmpl w:val="1B12096A"/>
    <w:lvl w:ilvl="0" w:tplc="D2849C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7F59DA"/>
    <w:multiLevelType w:val="hybridMultilevel"/>
    <w:tmpl w:val="A696564A"/>
    <w:lvl w:ilvl="0" w:tplc="2750760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BCC2E6B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BF7D2E"/>
    <w:multiLevelType w:val="hybridMultilevel"/>
    <w:tmpl w:val="FFA0393E"/>
    <w:lvl w:ilvl="0" w:tplc="91F272EC">
      <w:start w:val="9"/>
      <w:numFmt w:val="taiwaneseCountingThousand"/>
      <w:lvlText w:val="%1、"/>
      <w:lvlJc w:val="center"/>
      <w:pPr>
        <w:tabs>
          <w:tab w:val="num" w:pos="907"/>
        </w:tabs>
        <w:ind w:left="907" w:hanging="3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6917D78"/>
    <w:multiLevelType w:val="hybridMultilevel"/>
    <w:tmpl w:val="B31241FE"/>
    <w:lvl w:ilvl="0" w:tplc="401CC9F0">
      <w:start w:val="5"/>
      <w:numFmt w:val="taiwaneseCountingThousand"/>
      <w:lvlText w:val="%1、"/>
      <w:lvlJc w:val="center"/>
      <w:pPr>
        <w:tabs>
          <w:tab w:val="num" w:pos="907"/>
        </w:tabs>
        <w:ind w:left="907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6C4DA64">
      <w:start w:val="5"/>
      <w:numFmt w:val="taiwaneseCountingThousand"/>
      <w:lvlText w:val="%4、"/>
      <w:lvlJc w:val="center"/>
      <w:pPr>
        <w:tabs>
          <w:tab w:val="num" w:pos="907"/>
        </w:tabs>
        <w:ind w:left="907" w:hanging="3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6E33D08"/>
    <w:multiLevelType w:val="hybridMultilevel"/>
    <w:tmpl w:val="1728C6A8"/>
    <w:lvl w:ilvl="0" w:tplc="74988000">
      <w:start w:val="9"/>
      <w:numFmt w:val="ideographLegalTraditional"/>
      <w:lvlText w:val="%1、"/>
      <w:lvlJc w:val="left"/>
      <w:pPr>
        <w:tabs>
          <w:tab w:val="num" w:pos="771"/>
        </w:tabs>
        <w:ind w:left="7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1"/>
        </w:tabs>
        <w:ind w:left="10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1"/>
        </w:tabs>
        <w:ind w:left="14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1"/>
        </w:tabs>
        <w:ind w:left="19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1"/>
        </w:tabs>
        <w:ind w:left="24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1"/>
        </w:tabs>
        <w:ind w:left="29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1"/>
        </w:tabs>
        <w:ind w:left="38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1"/>
        </w:tabs>
        <w:ind w:left="4371" w:hanging="480"/>
      </w:pPr>
    </w:lvl>
  </w:abstractNum>
  <w:abstractNum w:abstractNumId="13">
    <w:nsid w:val="47BC3DD0"/>
    <w:multiLevelType w:val="hybridMultilevel"/>
    <w:tmpl w:val="FFF64DEE"/>
    <w:lvl w:ilvl="0" w:tplc="AF340DF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8080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C3E1E4D"/>
    <w:multiLevelType w:val="hybridMultilevel"/>
    <w:tmpl w:val="ED0C9980"/>
    <w:lvl w:ilvl="0" w:tplc="8E109B62">
      <w:start w:val="1"/>
      <w:numFmt w:val="ideographLegalTraditional"/>
      <w:lvlText w:val="%1、"/>
      <w:lvlJc w:val="center"/>
      <w:pPr>
        <w:tabs>
          <w:tab w:val="num" w:pos="624"/>
        </w:tabs>
        <w:ind w:left="624" w:hanging="340"/>
      </w:pPr>
      <w:rPr>
        <w:rFonts w:hint="eastAsia"/>
      </w:rPr>
    </w:lvl>
    <w:lvl w:ilvl="1" w:tplc="EB246424">
      <w:start w:val="1"/>
      <w:numFmt w:val="taiwaneseCountingThousand"/>
      <w:lvlText w:val="%2、"/>
      <w:lvlJc w:val="center"/>
      <w:pPr>
        <w:tabs>
          <w:tab w:val="num" w:pos="907"/>
        </w:tabs>
        <w:ind w:left="907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2316086"/>
    <w:multiLevelType w:val="hybridMultilevel"/>
    <w:tmpl w:val="4C2A429E"/>
    <w:lvl w:ilvl="0" w:tplc="26D66594">
      <w:start w:val="9"/>
      <w:numFmt w:val="ideographLegalTraditional"/>
      <w:lvlText w:val="%1、"/>
      <w:lvlJc w:val="left"/>
      <w:pPr>
        <w:tabs>
          <w:tab w:val="num" w:pos="771"/>
        </w:tabs>
        <w:ind w:left="7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1"/>
        </w:tabs>
        <w:ind w:left="10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1"/>
        </w:tabs>
        <w:ind w:left="14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1"/>
        </w:tabs>
        <w:ind w:left="19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1"/>
        </w:tabs>
        <w:ind w:left="24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1"/>
        </w:tabs>
        <w:ind w:left="29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1"/>
        </w:tabs>
        <w:ind w:left="38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1"/>
        </w:tabs>
        <w:ind w:left="4371" w:hanging="480"/>
      </w:pPr>
    </w:lvl>
  </w:abstractNum>
  <w:abstractNum w:abstractNumId="16">
    <w:nsid w:val="546500F0"/>
    <w:multiLevelType w:val="multilevel"/>
    <w:tmpl w:val="1840D2F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8080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7065191"/>
    <w:multiLevelType w:val="multilevel"/>
    <w:tmpl w:val="4D426ED6"/>
    <w:lvl w:ilvl="0">
      <w:start w:val="5"/>
      <w:numFmt w:val="taiwaneseCountingThousand"/>
      <w:lvlText w:val="%1、"/>
      <w:lvlJc w:val="center"/>
      <w:pPr>
        <w:tabs>
          <w:tab w:val="num" w:pos="907"/>
        </w:tabs>
        <w:ind w:left="907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8F57E40"/>
    <w:multiLevelType w:val="hybridMultilevel"/>
    <w:tmpl w:val="7ADCB9C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>
    <w:nsid w:val="590B3568"/>
    <w:multiLevelType w:val="hybridMultilevel"/>
    <w:tmpl w:val="B204F7FE"/>
    <w:lvl w:ilvl="0" w:tplc="403A7E9A">
      <w:start w:val="1"/>
      <w:numFmt w:val="taiwaneseCountingThousand"/>
      <w:lvlText w:val="（%1）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1" w:tplc="96BE8302">
      <w:start w:val="8"/>
      <w:numFmt w:val="ideographLegalTraditional"/>
      <w:lvlText w:val="%2．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0">
    <w:nsid w:val="5A5C484B"/>
    <w:multiLevelType w:val="multilevel"/>
    <w:tmpl w:val="4252D85E"/>
    <w:lvl w:ilvl="0">
      <w:start w:val="8"/>
      <w:numFmt w:val="taiwaneseCountingThousand"/>
      <w:lvlText w:val="%1、"/>
      <w:lvlJc w:val="center"/>
      <w:pPr>
        <w:tabs>
          <w:tab w:val="num" w:pos="907"/>
        </w:tabs>
        <w:ind w:left="907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FC95CFC"/>
    <w:multiLevelType w:val="hybridMultilevel"/>
    <w:tmpl w:val="6A4A2F16"/>
    <w:lvl w:ilvl="0" w:tplc="097C418E">
      <w:start w:val="1"/>
      <w:numFmt w:val="taiwaneseCountingThousand"/>
      <w:lvlText w:val="（%1）"/>
      <w:lvlJc w:val="left"/>
      <w:pPr>
        <w:tabs>
          <w:tab w:val="num" w:pos="1647"/>
        </w:tabs>
        <w:ind w:left="1647" w:hanging="10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2">
    <w:nsid w:val="60AE508F"/>
    <w:multiLevelType w:val="hybridMultilevel"/>
    <w:tmpl w:val="97AE6AEA"/>
    <w:lvl w:ilvl="0" w:tplc="D2849C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33E1EAD"/>
    <w:multiLevelType w:val="hybridMultilevel"/>
    <w:tmpl w:val="2F9831B2"/>
    <w:lvl w:ilvl="0" w:tplc="D2849C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48B7C25"/>
    <w:multiLevelType w:val="multilevel"/>
    <w:tmpl w:val="8A2A158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8080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80808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color w:val="08080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95403E"/>
    <w:multiLevelType w:val="hybridMultilevel"/>
    <w:tmpl w:val="497A4906"/>
    <w:lvl w:ilvl="0" w:tplc="72F208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4E9A9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E438FCD6">
      <w:start w:val="1"/>
      <w:numFmt w:val="decimal"/>
      <w:lvlText w:val="（%4）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8DA4B4B"/>
    <w:multiLevelType w:val="multilevel"/>
    <w:tmpl w:val="8A2A158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8080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80808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color w:val="08080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A01742B"/>
    <w:multiLevelType w:val="hybridMultilevel"/>
    <w:tmpl w:val="84426556"/>
    <w:lvl w:ilvl="0" w:tplc="21BA4CA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 w:val="0"/>
        <w:i w:val="0"/>
        <w:cap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88536A"/>
    <w:multiLevelType w:val="hybridMultilevel"/>
    <w:tmpl w:val="B8BA57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6"/>
  </w:num>
  <w:num w:numId="5">
    <w:abstractNumId w:val="0"/>
  </w:num>
  <w:num w:numId="6">
    <w:abstractNumId w:val="22"/>
  </w:num>
  <w:num w:numId="7">
    <w:abstractNumId w:val="26"/>
  </w:num>
  <w:num w:numId="8">
    <w:abstractNumId w:val="8"/>
  </w:num>
  <w:num w:numId="9">
    <w:abstractNumId w:val="24"/>
  </w:num>
  <w:num w:numId="10">
    <w:abstractNumId w:val="23"/>
  </w:num>
  <w:num w:numId="11">
    <w:abstractNumId w:val="25"/>
  </w:num>
  <w:num w:numId="12">
    <w:abstractNumId w:val="3"/>
  </w:num>
  <w:num w:numId="13">
    <w:abstractNumId w:val="13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27"/>
  </w:num>
  <w:num w:numId="19">
    <w:abstractNumId w:val="18"/>
  </w:num>
  <w:num w:numId="20">
    <w:abstractNumId w:val="14"/>
  </w:num>
  <w:num w:numId="21">
    <w:abstractNumId w:val="11"/>
  </w:num>
  <w:num w:numId="22">
    <w:abstractNumId w:val="17"/>
  </w:num>
  <w:num w:numId="23">
    <w:abstractNumId w:val="1"/>
  </w:num>
  <w:num w:numId="24">
    <w:abstractNumId w:val="21"/>
  </w:num>
  <w:num w:numId="25">
    <w:abstractNumId w:val="7"/>
  </w:num>
  <w:num w:numId="26">
    <w:abstractNumId w:val="19"/>
  </w:num>
  <w:num w:numId="27">
    <w:abstractNumId w:val="10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BE"/>
    <w:rsid w:val="00003070"/>
    <w:rsid w:val="00005449"/>
    <w:rsid w:val="00007D4A"/>
    <w:rsid w:val="000140FA"/>
    <w:rsid w:val="00023DA5"/>
    <w:rsid w:val="000352D5"/>
    <w:rsid w:val="00085205"/>
    <w:rsid w:val="000A2C18"/>
    <w:rsid w:val="000B3DF9"/>
    <w:rsid w:val="000B78FD"/>
    <w:rsid w:val="000C38B9"/>
    <w:rsid w:val="000D52A7"/>
    <w:rsid w:val="001263F7"/>
    <w:rsid w:val="00161D2E"/>
    <w:rsid w:val="00177DDC"/>
    <w:rsid w:val="00181644"/>
    <w:rsid w:val="00194DCD"/>
    <w:rsid w:val="001A3E57"/>
    <w:rsid w:val="001A5343"/>
    <w:rsid w:val="001D0903"/>
    <w:rsid w:val="001D5C2E"/>
    <w:rsid w:val="001D764B"/>
    <w:rsid w:val="00214F03"/>
    <w:rsid w:val="00227B4A"/>
    <w:rsid w:val="00240ECA"/>
    <w:rsid w:val="00245F11"/>
    <w:rsid w:val="002624A2"/>
    <w:rsid w:val="0028106F"/>
    <w:rsid w:val="00285C61"/>
    <w:rsid w:val="00291837"/>
    <w:rsid w:val="002954D8"/>
    <w:rsid w:val="002B3214"/>
    <w:rsid w:val="002C1A31"/>
    <w:rsid w:val="002D273E"/>
    <w:rsid w:val="002D4A2E"/>
    <w:rsid w:val="002E63CE"/>
    <w:rsid w:val="002E74A5"/>
    <w:rsid w:val="002F1583"/>
    <w:rsid w:val="002F2ACC"/>
    <w:rsid w:val="002F3D08"/>
    <w:rsid w:val="0032129B"/>
    <w:rsid w:val="003575C2"/>
    <w:rsid w:val="00375927"/>
    <w:rsid w:val="00386329"/>
    <w:rsid w:val="003A5BFA"/>
    <w:rsid w:val="003B12D3"/>
    <w:rsid w:val="003C19AB"/>
    <w:rsid w:val="003D2CAE"/>
    <w:rsid w:val="003E5762"/>
    <w:rsid w:val="003E6B37"/>
    <w:rsid w:val="003F218D"/>
    <w:rsid w:val="00402B27"/>
    <w:rsid w:val="00405C97"/>
    <w:rsid w:val="00431AD4"/>
    <w:rsid w:val="004C1E58"/>
    <w:rsid w:val="004C553D"/>
    <w:rsid w:val="005052B7"/>
    <w:rsid w:val="00540D39"/>
    <w:rsid w:val="00565151"/>
    <w:rsid w:val="00571CF6"/>
    <w:rsid w:val="005C5F1A"/>
    <w:rsid w:val="005E509D"/>
    <w:rsid w:val="005F007F"/>
    <w:rsid w:val="00600DD4"/>
    <w:rsid w:val="00646BBD"/>
    <w:rsid w:val="00647171"/>
    <w:rsid w:val="00651AF8"/>
    <w:rsid w:val="00657CBA"/>
    <w:rsid w:val="006726FF"/>
    <w:rsid w:val="006A15DC"/>
    <w:rsid w:val="006A649F"/>
    <w:rsid w:val="006C353D"/>
    <w:rsid w:val="006E4AB0"/>
    <w:rsid w:val="006F66FF"/>
    <w:rsid w:val="007129EB"/>
    <w:rsid w:val="00722622"/>
    <w:rsid w:val="007235A8"/>
    <w:rsid w:val="007408B3"/>
    <w:rsid w:val="007526C1"/>
    <w:rsid w:val="00787D31"/>
    <w:rsid w:val="007916A3"/>
    <w:rsid w:val="007F69BF"/>
    <w:rsid w:val="008025D5"/>
    <w:rsid w:val="008053D2"/>
    <w:rsid w:val="00824F35"/>
    <w:rsid w:val="00826965"/>
    <w:rsid w:val="00831215"/>
    <w:rsid w:val="00836CD7"/>
    <w:rsid w:val="008518CB"/>
    <w:rsid w:val="0086120A"/>
    <w:rsid w:val="00871CC6"/>
    <w:rsid w:val="00873AEC"/>
    <w:rsid w:val="0089368B"/>
    <w:rsid w:val="00894149"/>
    <w:rsid w:val="00896269"/>
    <w:rsid w:val="008A567F"/>
    <w:rsid w:val="008B01DE"/>
    <w:rsid w:val="008B50CD"/>
    <w:rsid w:val="008D6BA7"/>
    <w:rsid w:val="008F78C1"/>
    <w:rsid w:val="008F7EC0"/>
    <w:rsid w:val="0091478D"/>
    <w:rsid w:val="009243AD"/>
    <w:rsid w:val="00927FE5"/>
    <w:rsid w:val="00933588"/>
    <w:rsid w:val="00936238"/>
    <w:rsid w:val="00944DE8"/>
    <w:rsid w:val="0094509A"/>
    <w:rsid w:val="009613AF"/>
    <w:rsid w:val="009664A0"/>
    <w:rsid w:val="0098020A"/>
    <w:rsid w:val="009921EC"/>
    <w:rsid w:val="009A62CD"/>
    <w:rsid w:val="009B046C"/>
    <w:rsid w:val="009F591F"/>
    <w:rsid w:val="00A27F94"/>
    <w:rsid w:val="00A36497"/>
    <w:rsid w:val="00A614B9"/>
    <w:rsid w:val="00A92E8F"/>
    <w:rsid w:val="00A935D2"/>
    <w:rsid w:val="00A96F50"/>
    <w:rsid w:val="00AD5A7F"/>
    <w:rsid w:val="00AF7605"/>
    <w:rsid w:val="00B146BE"/>
    <w:rsid w:val="00B41C65"/>
    <w:rsid w:val="00B4596D"/>
    <w:rsid w:val="00B54791"/>
    <w:rsid w:val="00B71A00"/>
    <w:rsid w:val="00B9085C"/>
    <w:rsid w:val="00BB52B0"/>
    <w:rsid w:val="00BE0A33"/>
    <w:rsid w:val="00BE7B8F"/>
    <w:rsid w:val="00C02C11"/>
    <w:rsid w:val="00C222CA"/>
    <w:rsid w:val="00C62429"/>
    <w:rsid w:val="00C64CA9"/>
    <w:rsid w:val="00C65A72"/>
    <w:rsid w:val="00C723F7"/>
    <w:rsid w:val="00C76948"/>
    <w:rsid w:val="00C83640"/>
    <w:rsid w:val="00C85853"/>
    <w:rsid w:val="00CA447D"/>
    <w:rsid w:val="00CC254F"/>
    <w:rsid w:val="00CD54DB"/>
    <w:rsid w:val="00D06AB4"/>
    <w:rsid w:val="00D25771"/>
    <w:rsid w:val="00D6177D"/>
    <w:rsid w:val="00D63A1E"/>
    <w:rsid w:val="00D82039"/>
    <w:rsid w:val="00D86BD5"/>
    <w:rsid w:val="00D96D47"/>
    <w:rsid w:val="00DC538E"/>
    <w:rsid w:val="00DF45D8"/>
    <w:rsid w:val="00E054F7"/>
    <w:rsid w:val="00E417C4"/>
    <w:rsid w:val="00E41D2F"/>
    <w:rsid w:val="00E45C6B"/>
    <w:rsid w:val="00E51FBD"/>
    <w:rsid w:val="00E7427E"/>
    <w:rsid w:val="00E9313C"/>
    <w:rsid w:val="00EB1CC7"/>
    <w:rsid w:val="00EC4344"/>
    <w:rsid w:val="00F14CD8"/>
    <w:rsid w:val="00F324F6"/>
    <w:rsid w:val="00F42725"/>
    <w:rsid w:val="00F47EA8"/>
    <w:rsid w:val="00F51358"/>
    <w:rsid w:val="00F51560"/>
    <w:rsid w:val="00F53974"/>
    <w:rsid w:val="00F64780"/>
    <w:rsid w:val="00F82DF6"/>
    <w:rsid w:val="00FA349A"/>
    <w:rsid w:val="00FB3004"/>
    <w:rsid w:val="00FF703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6BE"/>
    <w:pPr>
      <w:widowControl w:val="0"/>
    </w:pPr>
    <w:rPr>
      <w:rFonts w:eastAsia="標楷體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6BE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27FE5"/>
    <w:rPr>
      <w:rFonts w:ascii="標楷體" w:eastAsia="標楷體" w:cs="Times New Roman"/>
      <w:color w:val="auto"/>
      <w:sz w:val="32"/>
      <w:szCs w:val="32"/>
    </w:rPr>
  </w:style>
  <w:style w:type="paragraph" w:customStyle="1" w:styleId="CM5">
    <w:name w:val="CM5"/>
    <w:basedOn w:val="Default"/>
    <w:next w:val="Default"/>
    <w:rsid w:val="00B146BE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B146BE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B146BE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B146BE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B146BE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B146BE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146B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146BE"/>
    <w:pPr>
      <w:spacing w:line="102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B146BE"/>
    <w:rPr>
      <w:rFonts w:cs="Times New Roman"/>
      <w:color w:val="auto"/>
    </w:rPr>
  </w:style>
  <w:style w:type="character" w:customStyle="1" w:styleId="google-src-text1">
    <w:name w:val="google-src-text1"/>
    <w:rsid w:val="00657CBA"/>
    <w:rPr>
      <w:vanish/>
      <w:webHidden w:val="0"/>
      <w:specVanish w:val="0"/>
    </w:rPr>
  </w:style>
  <w:style w:type="paragraph" w:styleId="a3">
    <w:name w:val="Balloon Text"/>
    <w:basedOn w:val="a"/>
    <w:semiHidden/>
    <w:rsid w:val="00F51358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89414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417C4"/>
    <w:rPr>
      <w:color w:val="0000FF"/>
      <w:u w:val="single"/>
    </w:rPr>
  </w:style>
  <w:style w:type="paragraph" w:styleId="a6">
    <w:name w:val="Body Text"/>
    <w:basedOn w:val="a"/>
    <w:rsid w:val="00E417C4"/>
    <w:pPr>
      <w:spacing w:line="360" w:lineRule="exact"/>
    </w:pPr>
    <w:rPr>
      <w:rFonts w:ascii="標楷體"/>
      <w:szCs w:val="24"/>
    </w:rPr>
  </w:style>
  <w:style w:type="paragraph" w:styleId="a7">
    <w:name w:val="header"/>
    <w:basedOn w:val="a"/>
    <w:rsid w:val="00FA3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FA3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字元"/>
    <w:basedOn w:val="a"/>
    <w:rsid w:val="008D6BA7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6BE"/>
    <w:pPr>
      <w:widowControl w:val="0"/>
    </w:pPr>
    <w:rPr>
      <w:rFonts w:eastAsia="標楷體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6BE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27FE5"/>
    <w:rPr>
      <w:rFonts w:ascii="標楷體" w:eastAsia="標楷體" w:cs="Times New Roman"/>
      <w:color w:val="auto"/>
      <w:sz w:val="32"/>
      <w:szCs w:val="32"/>
    </w:rPr>
  </w:style>
  <w:style w:type="paragraph" w:customStyle="1" w:styleId="CM5">
    <w:name w:val="CM5"/>
    <w:basedOn w:val="Default"/>
    <w:next w:val="Default"/>
    <w:rsid w:val="00B146BE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B146BE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B146BE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B146BE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B146BE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B146BE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146B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146BE"/>
    <w:pPr>
      <w:spacing w:line="102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B146BE"/>
    <w:rPr>
      <w:rFonts w:cs="Times New Roman"/>
      <w:color w:val="auto"/>
    </w:rPr>
  </w:style>
  <w:style w:type="character" w:customStyle="1" w:styleId="google-src-text1">
    <w:name w:val="google-src-text1"/>
    <w:rsid w:val="00657CBA"/>
    <w:rPr>
      <w:vanish/>
      <w:webHidden w:val="0"/>
      <w:specVanish w:val="0"/>
    </w:rPr>
  </w:style>
  <w:style w:type="paragraph" w:styleId="a3">
    <w:name w:val="Balloon Text"/>
    <w:basedOn w:val="a"/>
    <w:semiHidden/>
    <w:rsid w:val="00F51358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89414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417C4"/>
    <w:rPr>
      <w:color w:val="0000FF"/>
      <w:u w:val="single"/>
    </w:rPr>
  </w:style>
  <w:style w:type="paragraph" w:styleId="a6">
    <w:name w:val="Body Text"/>
    <w:basedOn w:val="a"/>
    <w:rsid w:val="00E417C4"/>
    <w:pPr>
      <w:spacing w:line="360" w:lineRule="exact"/>
    </w:pPr>
    <w:rPr>
      <w:rFonts w:ascii="標楷體"/>
      <w:szCs w:val="24"/>
    </w:rPr>
  </w:style>
  <w:style w:type="paragraph" w:styleId="a7">
    <w:name w:val="header"/>
    <w:basedOn w:val="a"/>
    <w:rsid w:val="00FA3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FA3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字元"/>
    <w:basedOn w:val="a"/>
    <w:rsid w:val="008D6BA7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9FF2-602D-45B3-9169-5F232F05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Company>CMT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【範例】</dc:title>
  <dc:creator>user</dc:creator>
  <cp:lastModifiedBy>ADMIN</cp:lastModifiedBy>
  <cp:revision>2</cp:revision>
  <cp:lastPrinted>2014-05-13T03:12:00Z</cp:lastPrinted>
  <dcterms:created xsi:type="dcterms:W3CDTF">2014-05-21T05:43:00Z</dcterms:created>
  <dcterms:modified xsi:type="dcterms:W3CDTF">2014-05-21T05:43:00Z</dcterms:modified>
</cp:coreProperties>
</file>