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72" w:rsidRDefault="001D4272" w:rsidP="001D4272">
      <w:pPr>
        <w:pStyle w:val="Textbody"/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0F509" wp14:editId="2D650B0D">
                <wp:simplePos x="0" y="0"/>
                <wp:positionH relativeFrom="column">
                  <wp:posOffset>-69119</wp:posOffset>
                </wp:positionH>
                <wp:positionV relativeFrom="paragraph">
                  <wp:posOffset>115561</wp:posOffset>
                </wp:positionV>
                <wp:extent cx="732791" cy="385447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1" cy="385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D4272" w:rsidRDefault="001D4272" w:rsidP="001D4272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20F5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45pt;margin-top:9.1pt;width:57.7pt;height:3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" filled="f" stroked="f">
                <v:textbox>
                  <w:txbxContent>
                    <w:p w:rsidR="001D4272" w:rsidRDefault="001D4272" w:rsidP="001D4272">
                      <w:pPr>
                        <w:pStyle w:val="Textbody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:rsidR="001D4272" w:rsidRDefault="001D4272" w:rsidP="001D4272">
      <w:pPr>
        <w:pStyle w:val="Textbody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臺南市11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>
        <w:rPr>
          <w:rFonts w:ascii="標楷體" w:eastAsia="標楷體" w:hAnsi="標楷體"/>
          <w:b/>
          <w:bCs/>
          <w:sz w:val="32"/>
          <w:szCs w:val="32"/>
        </w:rPr>
        <w:t>年度兒童權利公約創意圖卡</w:t>
      </w:r>
      <w:r>
        <w:rPr>
          <w:rFonts w:ascii="標楷體" w:eastAsia="標楷體" w:hAnsi="標楷體"/>
          <w:b/>
          <w:sz w:val="32"/>
          <w:szCs w:val="32"/>
        </w:rPr>
        <w:t>徵選切結書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1D4272" w:rsidTr="00D276A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272" w:rsidRDefault="001D4272" w:rsidP="00D276AF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272" w:rsidRDefault="001D4272" w:rsidP="00D276AF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272" w:rsidRDefault="001D4272" w:rsidP="00D276AF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編號(請勿填)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272" w:rsidRDefault="001D4272" w:rsidP="00D276AF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D4272" w:rsidTr="00D276A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272" w:rsidRDefault="001D4272" w:rsidP="00D276AF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 結 書</w:t>
            </w:r>
          </w:p>
        </w:tc>
      </w:tr>
      <w:tr w:rsidR="001D4272" w:rsidTr="00D276AF">
        <w:tblPrEx>
          <w:tblCellMar>
            <w:top w:w="0" w:type="dxa"/>
            <w:bottom w:w="0" w:type="dxa"/>
          </w:tblCellMar>
        </w:tblPrEx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272" w:rsidRDefault="001D4272" w:rsidP="00D276AF">
            <w:pPr>
              <w:pStyle w:val="a5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茲同意「</w:t>
            </w:r>
            <w:r>
              <w:rPr>
                <w:rFonts w:ascii="標楷體" w:eastAsia="標楷體" w:hAnsi="標楷體"/>
                <w:sz w:val="32"/>
                <w:szCs w:val="28"/>
              </w:rPr>
              <w:t>臺南市11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4</w:t>
            </w:r>
            <w:r>
              <w:rPr>
                <w:rFonts w:ascii="標楷體" w:eastAsia="標楷體" w:hAnsi="標楷體"/>
                <w:sz w:val="32"/>
                <w:szCs w:val="28"/>
              </w:rPr>
              <w:t>年度兒童權利公約創意圖卡徵選實施計畫</w:t>
            </w:r>
            <w:r>
              <w:rPr>
                <w:rFonts w:ascii="標楷體" w:eastAsia="標楷體" w:hAnsi="標楷體"/>
                <w:sz w:val="32"/>
                <w:szCs w:val="32"/>
              </w:rPr>
              <w:t>」之各項規定。保證所提供之作品確係本人之設計創作及報名表內容正確無誤，如有違反或失誤，願意負一切法律責任，並尊重評選結果，絕無異議。</w:t>
            </w:r>
          </w:p>
          <w:p w:rsidR="001D4272" w:rsidRDefault="001D4272" w:rsidP="00D276AF">
            <w:pPr>
              <w:pStyle w:val="Textbody"/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1D4272" w:rsidRDefault="001D4272" w:rsidP="00D276AF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D4272" w:rsidRDefault="001D4272" w:rsidP="00D276AF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本人簽名：</w:t>
            </w:r>
          </w:p>
          <w:p w:rsidR="001D4272" w:rsidRDefault="001D4272" w:rsidP="00D276AF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D4272" w:rsidRDefault="001D4272" w:rsidP="00D276AF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監護人簽名：</w:t>
            </w:r>
          </w:p>
          <w:p w:rsidR="001D4272" w:rsidRDefault="001D4272" w:rsidP="00D276AF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D4272" w:rsidRDefault="001D4272" w:rsidP="00D276AF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  華  民  國      年     月     日</w:t>
            </w:r>
          </w:p>
        </w:tc>
      </w:tr>
    </w:tbl>
    <w:p w:rsidR="001D4272" w:rsidRDefault="001D4272" w:rsidP="001D4272">
      <w:pPr>
        <w:pStyle w:val="Textbody"/>
        <w:rPr>
          <w:rFonts w:ascii="標楷體" w:eastAsia="標楷體" w:hAnsi="標楷體"/>
          <w:sz w:val="28"/>
          <w:szCs w:val="28"/>
        </w:rPr>
      </w:pPr>
    </w:p>
    <w:p w:rsidR="00143D9A" w:rsidRDefault="00143D9A"/>
    <w:sectPr w:rsidR="00143D9A">
      <w:footerReference w:type="default" r:id="rId5"/>
      <w:pgSz w:w="11906" w:h="16838"/>
      <w:pgMar w:top="851" w:right="1021" w:bottom="680" w:left="1021" w:header="720" w:footer="992" w:gutter="0"/>
      <w:cols w:space="720"/>
      <w:docGrid w:type="lines" w:linePitch="6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78B" w:rsidRDefault="001D4272">
    <w:pPr>
      <w:pStyle w:val="a3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:rsidR="00FA478B" w:rsidRDefault="001D4272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27980"/>
    <w:multiLevelType w:val="multilevel"/>
    <w:tmpl w:val="E08C198A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72"/>
    <w:rsid w:val="00143D9A"/>
    <w:rsid w:val="001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EC646-BCEA-4277-B9B3-B532F336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272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1D427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footer"/>
    <w:basedOn w:val="Textbody"/>
    <w:link w:val="a4"/>
    <w:rsid w:val="001D4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D4272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List Paragraph"/>
    <w:basedOn w:val="Textbody"/>
    <w:rsid w:val="001D4272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吳桂香</dc:creator>
  <cp:keywords/>
  <dc:description/>
  <cp:lastModifiedBy>吳桂香</cp:lastModifiedBy>
  <cp:revision>1</cp:revision>
  <dcterms:created xsi:type="dcterms:W3CDTF">2025-01-03T02:42:00Z</dcterms:created>
  <dcterms:modified xsi:type="dcterms:W3CDTF">2025-01-03T02:43:00Z</dcterms:modified>
</cp:coreProperties>
</file>