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13" w:rsidRPr="00FD1BEE" w:rsidRDefault="002D5E13" w:rsidP="002D5E13">
      <w:pPr>
        <w:widowControl/>
        <w:spacing w:after="100" w:afterAutospacing="1"/>
        <w:outlineLvl w:val="1"/>
        <w:rPr>
          <w:rFonts w:ascii="新細明體" w:eastAsia="新細明體" w:hAnsi="新細明體" w:cs="新細明體" w:hint="eastAsia"/>
          <w:b/>
          <w:color w:val="C00000"/>
          <w:kern w:val="0"/>
          <w:sz w:val="36"/>
          <w:szCs w:val="36"/>
        </w:rPr>
      </w:pPr>
      <w:r w:rsidRPr="00FD1BEE">
        <w:rPr>
          <w:rFonts w:ascii="新細明體" w:eastAsia="新細明體" w:hAnsi="新細明體" w:cs="新細明體"/>
          <w:b/>
          <w:color w:val="C00000"/>
          <w:kern w:val="0"/>
          <w:sz w:val="36"/>
          <w:szCs w:val="36"/>
        </w:rPr>
        <w:t>社會</w:t>
      </w:r>
      <w:r w:rsidRPr="00FD1BEE">
        <w:rPr>
          <w:rFonts w:ascii="新細明體" w:eastAsia="新細明體" w:hAnsi="新細明體" w:cs="新細明體" w:hint="eastAsia"/>
          <w:b/>
          <w:color w:val="C00000"/>
          <w:kern w:val="0"/>
          <w:sz w:val="36"/>
          <w:szCs w:val="36"/>
        </w:rPr>
        <w:t>--</w:t>
      </w:r>
      <w:r w:rsidRPr="002D5E13">
        <w:rPr>
          <w:rFonts w:ascii="新細明體" w:eastAsia="新細明體" w:hAnsi="新細明體" w:cs="新細明體"/>
          <w:b/>
          <w:color w:val="C00000"/>
          <w:kern w:val="0"/>
          <w:sz w:val="36"/>
          <w:szCs w:val="36"/>
        </w:rPr>
        <w:t>郭碧蘭</w:t>
      </w:r>
      <w:r w:rsidRPr="00FD1BEE">
        <w:rPr>
          <w:rFonts w:ascii="新細明體" w:eastAsia="新細明體" w:hAnsi="新細明體" w:cs="新細明體"/>
          <w:b/>
          <w:color w:val="C00000"/>
          <w:kern w:val="0"/>
          <w:sz w:val="36"/>
          <w:szCs w:val="36"/>
        </w:rPr>
        <w:t>老師</w:t>
      </w:r>
      <w:r w:rsidRPr="002D5E13">
        <w:rPr>
          <w:rFonts w:ascii="新細明體" w:eastAsia="新細明體" w:hAnsi="新細明體" w:cs="新細明體"/>
          <w:b/>
          <w:color w:val="C00000"/>
          <w:kern w:val="0"/>
          <w:sz w:val="36"/>
          <w:szCs w:val="36"/>
        </w:rPr>
        <w:t>線上直播時間表</w:t>
      </w:r>
      <w:r w:rsidR="00973F3E" w:rsidRPr="00FD1BEE">
        <w:rPr>
          <w:rFonts w:ascii="新細明體" w:eastAsia="新細明體" w:hAnsi="新細明體" w:cs="新細明體" w:hint="eastAsia"/>
          <w:b/>
          <w:color w:val="C00000"/>
          <w:kern w:val="0"/>
          <w:sz w:val="36"/>
          <w:szCs w:val="36"/>
        </w:rPr>
        <w:t xml:space="preserve">  </w:t>
      </w:r>
    </w:p>
    <w:p w:rsidR="00973F3E" w:rsidRDefault="00973F3E" w:rsidP="002D5E13">
      <w:pPr>
        <w:widowControl/>
        <w:spacing w:after="100" w:afterAutospacing="1"/>
        <w:outlineLvl w:val="1"/>
        <w:rPr>
          <w:rFonts w:ascii="新細明體" w:eastAsia="新細明體" w:hAnsi="新細明體" w:cs="新細明體"/>
          <w:b/>
          <w:color w:val="000000"/>
          <w:kern w:val="0"/>
          <w:sz w:val="36"/>
          <w:szCs w:val="36"/>
        </w:rPr>
      </w:pPr>
      <w:r>
        <w:rPr>
          <w:rFonts w:ascii="新細明體" w:eastAsia="新細明體" w:hAnsi="新細明體" w:cs="新細明體" w:hint="eastAsia"/>
          <w:b/>
          <w:color w:val="000000"/>
          <w:kern w:val="0"/>
          <w:sz w:val="36"/>
          <w:szCs w:val="36"/>
        </w:rPr>
        <w:t>1.</w:t>
      </w:r>
      <w:r>
        <w:rPr>
          <w:rFonts w:ascii="新細明體" w:eastAsia="新細明體" w:hAnsi="新細明體" w:cs="新細明體"/>
          <w:b/>
          <w:color w:val="000000"/>
          <w:kern w:val="0"/>
          <w:sz w:val="36"/>
          <w:szCs w:val="36"/>
        </w:rPr>
        <w:t>日期</w:t>
      </w:r>
      <w:r>
        <w:rPr>
          <w:rFonts w:ascii="新細明體" w:eastAsia="新細明體" w:hAnsi="新細明體" w:cs="新細明體" w:hint="eastAsia"/>
          <w:b/>
          <w:color w:val="000000"/>
          <w:kern w:val="0"/>
          <w:sz w:val="36"/>
          <w:szCs w:val="36"/>
        </w:rPr>
        <w:t>：從6月7日開始〜</w:t>
      </w:r>
    </w:p>
    <w:p w:rsidR="0066103D" w:rsidRPr="0066103D" w:rsidRDefault="00973F3E" w:rsidP="0066103D">
      <w:pPr>
        <w:widowControl/>
        <w:spacing w:after="100" w:afterAutospacing="1"/>
        <w:outlineLvl w:val="1"/>
        <w:rPr>
          <w:rFonts w:ascii="新細明體" w:eastAsia="新細明體" w:hAnsi="新細明體" w:cs="新細明體" w:hint="eastAsia"/>
          <w:b/>
          <w:color w:val="000000"/>
          <w:kern w:val="0"/>
          <w:sz w:val="36"/>
          <w:szCs w:val="36"/>
        </w:rPr>
      </w:pPr>
      <w:r>
        <w:rPr>
          <w:rFonts w:ascii="新細明體" w:eastAsia="新細明體" w:hAnsi="新細明體" w:cs="新細明體" w:hint="eastAsia"/>
          <w:b/>
          <w:color w:val="000000"/>
          <w:kern w:val="0"/>
          <w:sz w:val="36"/>
          <w:szCs w:val="36"/>
        </w:rPr>
        <w:t>2.</w:t>
      </w:r>
      <w:r w:rsidR="0066103D" w:rsidRPr="0066103D">
        <w:rPr>
          <w:rFonts w:hint="eastAsia"/>
        </w:rPr>
        <w:t xml:space="preserve"> </w:t>
      </w:r>
      <w:r w:rsidR="0066103D" w:rsidRPr="0066103D">
        <w:rPr>
          <w:rFonts w:ascii="新細明體" w:eastAsia="新細明體" w:hAnsi="新細明體" w:cs="新細明體" w:hint="eastAsia"/>
          <w:b/>
          <w:color w:val="000000"/>
          <w:kern w:val="0"/>
          <w:sz w:val="36"/>
          <w:szCs w:val="36"/>
        </w:rPr>
        <w:t xml:space="preserve">如要加入這場視訊會議，請點選以下連結： </w:t>
      </w:r>
    </w:p>
    <w:p w:rsidR="0066103D" w:rsidRDefault="0066103D" w:rsidP="0066103D">
      <w:pPr>
        <w:widowControl/>
        <w:spacing w:after="100" w:afterAutospacing="1"/>
        <w:ind w:firstLineChars="100" w:firstLine="360"/>
        <w:outlineLvl w:val="1"/>
        <w:rPr>
          <w:rFonts w:ascii="新細明體" w:eastAsia="新細明體" w:hAnsi="新細明體" w:cs="新細明體"/>
          <w:b/>
          <w:color w:val="000000"/>
          <w:kern w:val="0"/>
          <w:sz w:val="36"/>
          <w:szCs w:val="36"/>
        </w:rPr>
      </w:pPr>
      <w:hyperlink r:id="rId7" w:history="1">
        <w:r w:rsidRPr="00D12A77">
          <w:rPr>
            <w:rStyle w:val="a3"/>
            <w:rFonts w:ascii="新細明體" w:eastAsia="新細明體" w:hAnsi="新細明體" w:cs="新細明體"/>
            <w:b/>
            <w:kern w:val="0"/>
            <w:sz w:val="36"/>
            <w:szCs w:val="36"/>
          </w:rPr>
          <w:t>https://meet.google.com/tuf-sbww-muq</w:t>
        </w:r>
      </w:hyperlink>
      <w:r w:rsidR="00E64A3D">
        <w:rPr>
          <w:rFonts w:ascii="新細明體" w:eastAsia="新細明體" w:hAnsi="新細明體" w:cs="新細明體"/>
          <w:b/>
          <w:color w:val="000000"/>
          <w:kern w:val="0"/>
          <w:sz w:val="36"/>
          <w:szCs w:val="36"/>
        </w:rPr>
        <w:t xml:space="preserve"> </w:t>
      </w:r>
    </w:p>
    <w:p w:rsidR="008B73F8" w:rsidRDefault="00E64A3D" w:rsidP="00CE594B">
      <w:pPr>
        <w:widowControl/>
        <w:spacing w:after="100" w:afterAutospacing="1"/>
        <w:outlineLvl w:val="1"/>
        <w:rPr>
          <w:rFonts w:ascii="新細明體" w:eastAsia="新細明體" w:hAnsi="新細明體" w:cs="新細明體"/>
          <w:b/>
          <w:color w:val="C00000"/>
          <w:kern w:val="0"/>
          <w:sz w:val="36"/>
          <w:szCs w:val="36"/>
        </w:rPr>
      </w:pPr>
      <w:r>
        <w:rPr>
          <w:rFonts w:ascii="新細明體" w:eastAsia="新細明體" w:hAnsi="新細明體" w:cs="新細明體" w:hint="eastAsia"/>
          <w:b/>
          <w:color w:val="000000"/>
          <w:kern w:val="0"/>
          <w:sz w:val="36"/>
          <w:szCs w:val="36"/>
        </w:rPr>
        <w:t>3.會議代碼：</w:t>
      </w:r>
      <w:r w:rsidR="0082097B">
        <w:rPr>
          <w:rFonts w:ascii="新細明體" w:eastAsia="新細明體" w:hAnsi="新細明體" w:cs="新細明體" w:hint="eastAsia"/>
          <w:b/>
          <w:color w:val="000000"/>
          <w:kern w:val="0"/>
          <w:sz w:val="36"/>
          <w:szCs w:val="36"/>
        </w:rPr>
        <w:t xml:space="preserve"> </w:t>
      </w:r>
      <w:r w:rsidR="00287D6E" w:rsidRPr="00287D6E">
        <w:rPr>
          <w:rFonts w:ascii="新細明體" w:eastAsia="新細明體" w:hAnsi="新細明體" w:cs="新細明體"/>
          <w:b/>
          <w:color w:val="C00000"/>
          <w:kern w:val="0"/>
          <w:sz w:val="36"/>
          <w:szCs w:val="36"/>
        </w:rPr>
        <w:t>tuf-sbww-muq</w:t>
      </w:r>
      <w:r w:rsidR="008B73F8">
        <w:rPr>
          <w:rFonts w:ascii="新細明體" w:eastAsia="新細明體" w:hAnsi="新細明體" w:cs="新細明體"/>
          <w:b/>
          <w:color w:val="C00000"/>
          <w:kern w:val="0"/>
          <w:sz w:val="36"/>
          <w:szCs w:val="36"/>
        </w:rPr>
        <w:t xml:space="preserve"> </w:t>
      </w:r>
    </w:p>
    <w:p w:rsidR="00E64A3D" w:rsidRPr="002D5E13" w:rsidRDefault="008B73F8" w:rsidP="00CE594B">
      <w:pPr>
        <w:widowControl/>
        <w:spacing w:after="100" w:afterAutospacing="1"/>
        <w:outlineLvl w:val="1"/>
        <w:rPr>
          <w:rFonts w:ascii="新細明體" w:eastAsia="新細明體" w:hAnsi="新細明體" w:cs="新細明體" w:hint="eastAsia"/>
          <w:b/>
          <w:color w:val="C00000"/>
          <w:kern w:val="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color w:val="C00000"/>
          <w:kern w:val="0"/>
          <w:sz w:val="36"/>
          <w:szCs w:val="36"/>
        </w:rPr>
        <w:t>✽</w:t>
      </w:r>
      <w:r>
        <w:rPr>
          <w:rFonts w:ascii="新細明體" w:eastAsia="新細明體" w:hAnsi="新細明體" w:cs="新細明體" w:hint="eastAsia"/>
          <w:b/>
          <w:color w:val="C00000"/>
          <w:kern w:val="0"/>
          <w:sz w:val="36"/>
          <w:szCs w:val="36"/>
        </w:rPr>
        <w:t>如果無法順利連結，就直接打代碼</w:t>
      </w:r>
      <w:bookmarkStart w:id="0" w:name="_GoBack"/>
      <w:r w:rsidRPr="008B73F8">
        <w:rPr>
          <w:rFonts w:ascii="新細明體" w:eastAsia="新細明體" w:hAnsi="新細明體" w:cs="新細明體"/>
          <w:b/>
          <w:color w:val="7030A0"/>
          <w:kern w:val="0"/>
          <w:sz w:val="36"/>
          <w:szCs w:val="36"/>
        </w:rPr>
        <w:t>tuf-sbww-muq</w:t>
      </w:r>
      <w:bookmarkEnd w:id="0"/>
    </w:p>
    <w:tbl>
      <w:tblPr>
        <w:tblW w:w="9745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1948"/>
        <w:gridCol w:w="1577"/>
        <w:gridCol w:w="1763"/>
        <w:gridCol w:w="1763"/>
      </w:tblGrid>
      <w:tr w:rsidR="002D5E13" w:rsidRPr="002D5E13" w:rsidTr="0013160A">
        <w:tc>
          <w:tcPr>
            <w:tcW w:w="1985" w:type="dxa"/>
            <w:shd w:val="clear" w:color="auto" w:fill="F1E9DA"/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702904"/>
                <w:kern w:val="0"/>
                <w:sz w:val="32"/>
                <w:szCs w:val="32"/>
              </w:rPr>
            </w:pPr>
            <w:r w:rsidRPr="00465F67">
              <w:rPr>
                <w:rFonts w:ascii="微軟正黑體" w:eastAsia="微軟正黑體" w:hAnsi="微軟正黑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時間</w:t>
            </w:r>
          </w:p>
        </w:tc>
        <w:tc>
          <w:tcPr>
            <w:tcW w:w="709" w:type="dxa"/>
            <w:shd w:val="clear" w:color="auto" w:fill="F1E9DA"/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702904"/>
                <w:kern w:val="0"/>
                <w:sz w:val="32"/>
                <w:szCs w:val="32"/>
              </w:rPr>
            </w:pPr>
            <w:r w:rsidRPr="00465F67">
              <w:rPr>
                <w:rFonts w:ascii="微軟正黑體" w:eastAsia="微軟正黑體" w:hAnsi="微軟正黑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節</w:t>
            </w:r>
          </w:p>
        </w:tc>
        <w:tc>
          <w:tcPr>
            <w:tcW w:w="1948" w:type="dxa"/>
            <w:shd w:val="clear" w:color="auto" w:fill="F1E9DA"/>
            <w:hideMark/>
          </w:tcPr>
          <w:p w:rsidR="002D5E13" w:rsidRPr="002D5E13" w:rsidRDefault="00465F67" w:rsidP="002D5E1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702904"/>
                <w:kern w:val="0"/>
                <w:sz w:val="32"/>
                <w:szCs w:val="32"/>
              </w:rPr>
            </w:pPr>
            <w:r w:rsidRPr="00465F67">
              <w:rPr>
                <w:rFonts w:ascii="微軟正黑體" w:eastAsia="微軟正黑體" w:hAnsi="微軟正黑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星期</w:t>
            </w:r>
            <w:r w:rsidR="002D5E13" w:rsidRPr="00465F67">
              <w:rPr>
                <w:rFonts w:ascii="微軟正黑體" w:eastAsia="微軟正黑體" w:hAnsi="微軟正黑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一</w:t>
            </w:r>
          </w:p>
        </w:tc>
        <w:tc>
          <w:tcPr>
            <w:tcW w:w="1577" w:type="dxa"/>
            <w:shd w:val="clear" w:color="auto" w:fill="F1E9DA"/>
            <w:hideMark/>
          </w:tcPr>
          <w:p w:rsidR="002D5E13" w:rsidRPr="002D5E13" w:rsidRDefault="00465F67" w:rsidP="002D5E1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702904"/>
                <w:kern w:val="0"/>
                <w:sz w:val="32"/>
                <w:szCs w:val="32"/>
              </w:rPr>
            </w:pPr>
            <w:r w:rsidRPr="00465F67">
              <w:rPr>
                <w:rFonts w:ascii="微軟正黑體" w:eastAsia="微軟正黑體" w:hAnsi="微軟正黑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星期</w:t>
            </w:r>
            <w:r w:rsidR="002D5E13" w:rsidRPr="00465F67">
              <w:rPr>
                <w:rFonts w:ascii="微軟正黑體" w:eastAsia="微軟正黑體" w:hAnsi="微軟正黑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二</w:t>
            </w:r>
          </w:p>
        </w:tc>
        <w:tc>
          <w:tcPr>
            <w:tcW w:w="1763" w:type="dxa"/>
            <w:shd w:val="clear" w:color="auto" w:fill="F1E9DA"/>
            <w:hideMark/>
          </w:tcPr>
          <w:p w:rsidR="002D5E13" w:rsidRPr="002D5E13" w:rsidRDefault="00465F67" w:rsidP="002D5E1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702904"/>
                <w:kern w:val="0"/>
                <w:sz w:val="32"/>
                <w:szCs w:val="32"/>
              </w:rPr>
            </w:pPr>
            <w:r w:rsidRPr="00465F67">
              <w:rPr>
                <w:rFonts w:ascii="微軟正黑體" w:eastAsia="微軟正黑體" w:hAnsi="微軟正黑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星期</w:t>
            </w:r>
            <w:r w:rsidR="002D5E13" w:rsidRPr="00465F67">
              <w:rPr>
                <w:rFonts w:ascii="微軟正黑體" w:eastAsia="微軟正黑體" w:hAnsi="微軟正黑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三</w:t>
            </w:r>
          </w:p>
        </w:tc>
        <w:tc>
          <w:tcPr>
            <w:tcW w:w="1763" w:type="dxa"/>
            <w:shd w:val="clear" w:color="auto" w:fill="F1E9DA"/>
            <w:hideMark/>
          </w:tcPr>
          <w:p w:rsidR="002D5E13" w:rsidRPr="002D5E13" w:rsidRDefault="00465F67" w:rsidP="002D5E1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702904"/>
                <w:kern w:val="0"/>
                <w:sz w:val="32"/>
                <w:szCs w:val="32"/>
              </w:rPr>
            </w:pPr>
            <w:r w:rsidRPr="00465F67">
              <w:rPr>
                <w:rFonts w:ascii="微軟正黑體" w:eastAsia="微軟正黑體" w:hAnsi="微軟正黑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星期</w:t>
            </w:r>
            <w:r w:rsidR="002D5E13" w:rsidRPr="00465F67">
              <w:rPr>
                <w:rFonts w:ascii="微軟正黑體" w:eastAsia="微軟正黑體" w:hAnsi="微軟正黑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四</w:t>
            </w:r>
          </w:p>
        </w:tc>
      </w:tr>
      <w:tr w:rsidR="002D5E13" w:rsidRPr="002D5E13" w:rsidTr="0013160A">
        <w:tc>
          <w:tcPr>
            <w:tcW w:w="1985" w:type="dxa"/>
            <w:shd w:val="clear" w:color="auto" w:fill="EBF7E2"/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285037"/>
                <w:kern w:val="0"/>
                <w:szCs w:val="24"/>
              </w:rPr>
            </w:pPr>
            <w:r w:rsidRPr="002D5E13">
              <w:rPr>
                <w:rFonts w:ascii="微軟正黑體" w:eastAsia="微軟正黑體" w:hAnsi="微軟正黑體" w:cs="新細明體" w:hint="eastAsia"/>
                <w:color w:val="285037"/>
                <w:kern w:val="0"/>
                <w:szCs w:val="24"/>
              </w:rPr>
              <w:t>08:40~09:20</w:t>
            </w:r>
          </w:p>
        </w:tc>
        <w:tc>
          <w:tcPr>
            <w:tcW w:w="709" w:type="dxa"/>
            <w:shd w:val="clear" w:color="auto" w:fill="FBF5EC"/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702904"/>
                <w:kern w:val="0"/>
                <w:szCs w:val="24"/>
              </w:rPr>
            </w:pPr>
            <w:r w:rsidRPr="002D5E13">
              <w:rPr>
                <w:rFonts w:ascii="微軟正黑體" w:eastAsia="微軟正黑體" w:hAnsi="微軟正黑體" w:cs="新細明體" w:hint="eastAsia"/>
                <w:color w:val="702904"/>
                <w:kern w:val="0"/>
                <w:szCs w:val="24"/>
              </w:rPr>
              <w:t>一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702904"/>
                <w:kern w:val="0"/>
                <w:szCs w:val="24"/>
              </w:rPr>
            </w:pPr>
          </w:p>
        </w:tc>
        <w:tc>
          <w:tcPr>
            <w:tcW w:w="15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5E13" w:rsidRPr="002D5E13" w:rsidTr="0013160A">
        <w:tc>
          <w:tcPr>
            <w:tcW w:w="1985" w:type="dxa"/>
            <w:shd w:val="clear" w:color="auto" w:fill="EBF7E2"/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微軟正黑體" w:eastAsia="微軟正黑體" w:hAnsi="微軟正黑體" w:cs="新細明體"/>
                <w:color w:val="285037"/>
                <w:kern w:val="0"/>
                <w:szCs w:val="24"/>
              </w:rPr>
            </w:pPr>
            <w:r w:rsidRPr="002D5E13">
              <w:rPr>
                <w:rFonts w:ascii="微軟正黑體" w:eastAsia="微軟正黑體" w:hAnsi="微軟正黑體" w:cs="新細明體" w:hint="eastAsia"/>
                <w:color w:val="285037"/>
                <w:kern w:val="0"/>
                <w:szCs w:val="24"/>
              </w:rPr>
              <w:t>09:30~10:10</w:t>
            </w:r>
          </w:p>
        </w:tc>
        <w:tc>
          <w:tcPr>
            <w:tcW w:w="709" w:type="dxa"/>
            <w:shd w:val="clear" w:color="auto" w:fill="FBF5EC"/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702904"/>
                <w:kern w:val="0"/>
                <w:szCs w:val="24"/>
              </w:rPr>
            </w:pPr>
            <w:r w:rsidRPr="002D5E13">
              <w:rPr>
                <w:rFonts w:ascii="微軟正黑體" w:eastAsia="微軟正黑體" w:hAnsi="微軟正黑體" w:cs="新細明體" w:hint="eastAsia"/>
                <w:color w:val="702904"/>
                <w:kern w:val="0"/>
                <w:szCs w:val="24"/>
              </w:rPr>
              <w:t>二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</w:pPr>
            <w:r w:rsidRPr="002D5E1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三甲社會</w:t>
            </w:r>
          </w:p>
          <w:p w:rsidR="002D5E13" w:rsidRPr="002D5E13" w:rsidRDefault="002D5E13" w:rsidP="002D5E13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9"/>
                <w:szCs w:val="19"/>
              </w:rPr>
            </w:pPr>
            <w:r w:rsidRPr="0016354B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Cs w:val="24"/>
              </w:rPr>
              <w:t>9：30</w:t>
            </w:r>
            <w:r w:rsidRPr="0016354B">
              <w:rPr>
                <w:rFonts w:ascii="微軟正黑體" w:eastAsia="微軟正黑體" w:hAnsi="微軟正黑體" w:cs="新細明體"/>
                <w:b/>
                <w:color w:val="FF0000"/>
                <w:kern w:val="0"/>
                <w:szCs w:val="24"/>
              </w:rPr>
              <w:t>—9</w:t>
            </w:r>
            <w:r w:rsidRPr="0016354B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Cs w:val="24"/>
              </w:rPr>
              <w:t>：50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2D5E1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三乙社會</w:t>
            </w:r>
          </w:p>
          <w:p w:rsidR="002D5E13" w:rsidRPr="002D5E13" w:rsidRDefault="00973F3E" w:rsidP="002D5E13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</w:pPr>
            <w:r w:rsidRPr="002D5E13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09:30~10:10</w:t>
            </w:r>
          </w:p>
        </w:tc>
      </w:tr>
      <w:tr w:rsidR="002D5E13" w:rsidRPr="002D5E13" w:rsidTr="0013160A">
        <w:tc>
          <w:tcPr>
            <w:tcW w:w="1985" w:type="dxa"/>
            <w:shd w:val="clear" w:color="auto" w:fill="EBF7E2"/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微軟正黑體" w:eastAsia="微軟正黑體" w:hAnsi="微軟正黑體" w:cs="新細明體"/>
                <w:color w:val="285037"/>
                <w:kern w:val="0"/>
                <w:szCs w:val="24"/>
              </w:rPr>
            </w:pPr>
            <w:r w:rsidRPr="002D5E13">
              <w:rPr>
                <w:rFonts w:ascii="微軟正黑體" w:eastAsia="微軟正黑體" w:hAnsi="微軟正黑體" w:cs="新細明體" w:hint="eastAsia"/>
                <w:color w:val="285037"/>
                <w:kern w:val="0"/>
                <w:szCs w:val="24"/>
              </w:rPr>
              <w:t>10:20~11:00</w:t>
            </w:r>
          </w:p>
        </w:tc>
        <w:tc>
          <w:tcPr>
            <w:tcW w:w="709" w:type="dxa"/>
            <w:shd w:val="clear" w:color="auto" w:fill="FBF5EC"/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702904"/>
                <w:kern w:val="0"/>
                <w:szCs w:val="24"/>
              </w:rPr>
            </w:pPr>
            <w:r w:rsidRPr="002D5E13">
              <w:rPr>
                <w:rFonts w:ascii="微軟正黑體" w:eastAsia="微軟正黑體" w:hAnsi="微軟正黑體" w:cs="新細明體" w:hint="eastAsia"/>
                <w:color w:val="702904"/>
                <w:kern w:val="0"/>
                <w:szCs w:val="24"/>
              </w:rPr>
              <w:t>三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</w:pPr>
            <w:r w:rsidRPr="002D5E1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三丙社會</w:t>
            </w:r>
          </w:p>
          <w:p w:rsidR="002D5E13" w:rsidRPr="002D5E13" w:rsidRDefault="002D5E13" w:rsidP="002D5E13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</w:pPr>
            <w:r w:rsidRPr="0016354B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Cs w:val="24"/>
              </w:rPr>
              <w:t>10：20</w:t>
            </w:r>
            <w:r w:rsidRPr="0016354B">
              <w:rPr>
                <w:rFonts w:ascii="微軟正黑體" w:eastAsia="微軟正黑體" w:hAnsi="微軟正黑體" w:cs="新細明體"/>
                <w:b/>
                <w:color w:val="FF0000"/>
                <w:kern w:val="0"/>
                <w:szCs w:val="24"/>
              </w:rPr>
              <w:t>—</w:t>
            </w:r>
            <w:r w:rsidRPr="0016354B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Cs w:val="24"/>
              </w:rPr>
              <w:t>11：00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2D5E1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三乙社會</w:t>
            </w:r>
          </w:p>
          <w:p w:rsidR="002D5E13" w:rsidRPr="002D5E13" w:rsidRDefault="002D5E13" w:rsidP="0016354B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</w:pPr>
            <w:r w:rsidRPr="002D5E13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10:20~1</w:t>
            </w:r>
            <w:r w:rsidR="0016354B"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  <w:t>0</w:t>
            </w:r>
            <w:r w:rsidRPr="002D5E13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:</w:t>
            </w:r>
            <w:r w:rsidR="0016354B"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  <w:t>4</w:t>
            </w:r>
            <w:r w:rsidRPr="002D5E13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17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</w:pPr>
            <w:r w:rsidRPr="002D5E1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三甲社會</w:t>
            </w:r>
          </w:p>
          <w:p w:rsidR="002D5E13" w:rsidRPr="002D5E13" w:rsidRDefault="00973F3E" w:rsidP="002D5E13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</w:pPr>
            <w:r w:rsidRPr="002D5E13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10:20~11:00</w:t>
            </w:r>
          </w:p>
        </w:tc>
      </w:tr>
      <w:tr w:rsidR="002D5E13" w:rsidRPr="002D5E13" w:rsidTr="0013160A">
        <w:tc>
          <w:tcPr>
            <w:tcW w:w="1985" w:type="dxa"/>
            <w:shd w:val="clear" w:color="auto" w:fill="EBF7E2"/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微軟正黑體" w:eastAsia="微軟正黑體" w:hAnsi="微軟正黑體" w:cs="新細明體"/>
                <w:color w:val="285037"/>
                <w:kern w:val="0"/>
                <w:szCs w:val="24"/>
              </w:rPr>
            </w:pPr>
            <w:r w:rsidRPr="002D5E13">
              <w:rPr>
                <w:rFonts w:ascii="微軟正黑體" w:eastAsia="微軟正黑體" w:hAnsi="微軟正黑體" w:cs="新細明體" w:hint="eastAsia"/>
                <w:color w:val="285037"/>
                <w:kern w:val="0"/>
                <w:szCs w:val="24"/>
              </w:rPr>
              <w:t>11:10~11:50</w:t>
            </w:r>
          </w:p>
        </w:tc>
        <w:tc>
          <w:tcPr>
            <w:tcW w:w="709" w:type="dxa"/>
            <w:shd w:val="clear" w:color="auto" w:fill="FBF5EC"/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702904"/>
                <w:kern w:val="0"/>
                <w:szCs w:val="24"/>
              </w:rPr>
            </w:pPr>
            <w:r w:rsidRPr="002D5E13">
              <w:rPr>
                <w:rFonts w:ascii="微軟正黑體" w:eastAsia="微軟正黑體" w:hAnsi="微軟正黑體" w:cs="新細明體" w:hint="eastAsia"/>
                <w:color w:val="702904"/>
                <w:kern w:val="0"/>
                <w:szCs w:val="24"/>
              </w:rPr>
              <w:t>四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702904"/>
                <w:kern w:val="0"/>
                <w:szCs w:val="24"/>
              </w:rPr>
            </w:pPr>
          </w:p>
        </w:tc>
        <w:tc>
          <w:tcPr>
            <w:tcW w:w="15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2D5E1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三丙社會</w:t>
            </w:r>
          </w:p>
          <w:p w:rsidR="002D5E13" w:rsidRPr="002D5E13" w:rsidRDefault="002D5E13" w:rsidP="005933F9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</w:pPr>
            <w:r w:rsidRPr="002D5E13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1</w:t>
            </w:r>
            <w:r w:rsidR="005933F9"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  <w:t>1</w:t>
            </w:r>
            <w:r w:rsidRPr="002D5E13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:10~11:</w:t>
            </w:r>
            <w:r w:rsidR="00BE5317"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  <w:t>3</w:t>
            </w:r>
            <w:r w:rsidRPr="002D5E13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17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E13" w:rsidRPr="002D5E13" w:rsidRDefault="002D5E13" w:rsidP="002D5E13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</w:pPr>
          </w:p>
        </w:tc>
      </w:tr>
    </w:tbl>
    <w:p w:rsidR="002D5E13" w:rsidRDefault="002D5E13"/>
    <w:p w:rsidR="002D5E13" w:rsidRDefault="00163B80">
      <w:pPr>
        <w:rPr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✽</w:t>
      </w:r>
      <w:r>
        <w:rPr>
          <w:rFonts w:hint="eastAsia"/>
          <w:sz w:val="32"/>
          <w:szCs w:val="32"/>
        </w:rPr>
        <w:t xml:space="preserve"> </w:t>
      </w:r>
      <w:r w:rsidR="002D5E13" w:rsidRPr="00163B80">
        <w:rPr>
          <w:sz w:val="32"/>
          <w:szCs w:val="32"/>
        </w:rPr>
        <w:t>請提早五分鐘開機</w:t>
      </w:r>
      <w:r w:rsidR="002D5E13" w:rsidRPr="00163B80">
        <w:rPr>
          <w:rFonts w:hint="eastAsia"/>
          <w:sz w:val="32"/>
          <w:szCs w:val="32"/>
        </w:rPr>
        <w:t>，先</w:t>
      </w:r>
      <w:r w:rsidR="002F2AB1" w:rsidRPr="00163B80">
        <w:rPr>
          <w:rFonts w:hint="eastAsia"/>
          <w:sz w:val="32"/>
          <w:szCs w:val="32"/>
        </w:rPr>
        <w:t>看</w:t>
      </w:r>
      <w:r w:rsidR="002D5E13" w:rsidRPr="00163B80">
        <w:rPr>
          <w:rFonts w:hint="eastAsia"/>
          <w:sz w:val="32"/>
          <w:szCs w:val="32"/>
        </w:rPr>
        <w:t>拿課本</w:t>
      </w:r>
      <w:r w:rsidR="002F2AB1" w:rsidRPr="00163B80">
        <w:rPr>
          <w:rFonts w:hint="eastAsia"/>
          <w:sz w:val="32"/>
          <w:szCs w:val="32"/>
        </w:rPr>
        <w:t>、筆記，</w:t>
      </w:r>
      <w:r w:rsidR="002D5E13" w:rsidRPr="00163B80">
        <w:rPr>
          <w:sz w:val="32"/>
          <w:szCs w:val="32"/>
        </w:rPr>
        <w:t>等待老師上線</w:t>
      </w:r>
    </w:p>
    <w:p w:rsidR="00163B80" w:rsidRPr="00163B80" w:rsidRDefault="00163B80" w:rsidP="00163B80">
      <w:pPr>
        <w:ind w:left="320" w:hangingChars="100" w:hanging="320"/>
        <w:rPr>
          <w:rFonts w:hint="eastAsia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✽</w:t>
      </w:r>
      <w:r>
        <w:rPr>
          <w:rFonts w:hint="eastAsia"/>
          <w:sz w:val="32"/>
          <w:szCs w:val="32"/>
        </w:rPr>
        <w:t xml:space="preserve"> </w:t>
      </w:r>
      <w:r w:rsidRPr="00163B80">
        <w:rPr>
          <w:rFonts w:hint="eastAsia"/>
          <w:b/>
          <w:sz w:val="32"/>
          <w:szCs w:val="32"/>
          <w:u w:val="single"/>
        </w:rPr>
        <w:t>每次上課都會點名</w:t>
      </w:r>
      <w:r>
        <w:rPr>
          <w:rFonts w:hint="eastAsia"/>
          <w:sz w:val="32"/>
          <w:szCs w:val="32"/>
        </w:rPr>
        <w:t>，</w:t>
      </w:r>
      <w:r w:rsidRPr="00163B80">
        <w:rPr>
          <w:rFonts w:hint="eastAsia"/>
          <w:b/>
          <w:sz w:val="32"/>
          <w:szCs w:val="32"/>
          <w:u w:val="single"/>
        </w:rPr>
        <w:t>出席狀況</w:t>
      </w:r>
      <w:r>
        <w:rPr>
          <w:rFonts w:hint="eastAsia"/>
          <w:sz w:val="32"/>
          <w:szCs w:val="32"/>
        </w:rPr>
        <w:t>、</w:t>
      </w:r>
      <w:r w:rsidRPr="00163B80">
        <w:rPr>
          <w:rFonts w:hint="eastAsia"/>
          <w:b/>
          <w:sz w:val="32"/>
          <w:szCs w:val="32"/>
          <w:u w:val="single"/>
        </w:rPr>
        <w:t>課堂表現</w:t>
      </w:r>
      <w:r>
        <w:rPr>
          <w:rFonts w:hint="eastAsia"/>
          <w:sz w:val="32"/>
          <w:szCs w:val="32"/>
        </w:rPr>
        <w:t>及</w:t>
      </w:r>
      <w:r w:rsidRPr="00163B80">
        <w:rPr>
          <w:rFonts w:hint="eastAsia"/>
          <w:b/>
          <w:sz w:val="32"/>
          <w:szCs w:val="32"/>
          <w:u w:val="single"/>
        </w:rPr>
        <w:t>作業</w:t>
      </w:r>
      <w:r>
        <w:rPr>
          <w:rFonts w:hint="eastAsia"/>
          <w:sz w:val="32"/>
          <w:szCs w:val="32"/>
        </w:rPr>
        <w:t>都會列</w:t>
      </w:r>
      <w:r>
        <w:rPr>
          <w:rFonts w:hint="eastAsia"/>
          <w:sz w:val="32"/>
          <w:szCs w:val="32"/>
        </w:rPr>
        <w:lastRenderedPageBreak/>
        <w:t>入期末成績</w:t>
      </w:r>
    </w:p>
    <w:sectPr w:rsidR="00163B80" w:rsidRPr="00163B80" w:rsidSect="002D5E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6BF" w:rsidRDefault="000756BF" w:rsidP="0082097B">
      <w:r>
        <w:separator/>
      </w:r>
    </w:p>
  </w:endnote>
  <w:endnote w:type="continuationSeparator" w:id="0">
    <w:p w:rsidR="000756BF" w:rsidRDefault="000756BF" w:rsidP="0082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6BF" w:rsidRDefault="000756BF" w:rsidP="0082097B">
      <w:r>
        <w:separator/>
      </w:r>
    </w:p>
  </w:footnote>
  <w:footnote w:type="continuationSeparator" w:id="0">
    <w:p w:rsidR="000756BF" w:rsidRDefault="000756BF" w:rsidP="0082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83F7C"/>
    <w:multiLevelType w:val="multilevel"/>
    <w:tmpl w:val="67CC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13"/>
    <w:rsid w:val="000756BF"/>
    <w:rsid w:val="000916C7"/>
    <w:rsid w:val="0013160A"/>
    <w:rsid w:val="0016354B"/>
    <w:rsid w:val="00163B80"/>
    <w:rsid w:val="00287D6E"/>
    <w:rsid w:val="002D5E13"/>
    <w:rsid w:val="002F2AB1"/>
    <w:rsid w:val="00465F67"/>
    <w:rsid w:val="005933F9"/>
    <w:rsid w:val="0066103D"/>
    <w:rsid w:val="0067755B"/>
    <w:rsid w:val="0082097B"/>
    <w:rsid w:val="008B73F8"/>
    <w:rsid w:val="00973F3E"/>
    <w:rsid w:val="00BE5317"/>
    <w:rsid w:val="00C10537"/>
    <w:rsid w:val="00CE594B"/>
    <w:rsid w:val="00DB5F03"/>
    <w:rsid w:val="00E64A3D"/>
    <w:rsid w:val="00F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12426"/>
  <w15:chartTrackingRefBased/>
  <w15:docId w15:val="{BB187820-9A44-4FD8-ADCD-D837A95E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D5E1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D5E1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2D5E13"/>
    <w:rPr>
      <w:color w:val="0000FF"/>
      <w:u w:val="single"/>
    </w:rPr>
  </w:style>
  <w:style w:type="character" w:styleId="a4">
    <w:name w:val="Strong"/>
    <w:basedOn w:val="a0"/>
    <w:uiPriority w:val="22"/>
    <w:qFormat/>
    <w:rsid w:val="002D5E13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E64A3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2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097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09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tuf-sbww-mu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7</cp:revision>
  <dcterms:created xsi:type="dcterms:W3CDTF">2021-06-04T01:11:00Z</dcterms:created>
  <dcterms:modified xsi:type="dcterms:W3CDTF">2021-06-04T01:36:00Z</dcterms:modified>
</cp:coreProperties>
</file>