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77" w:rsidRDefault="00633877" w:rsidP="007241D2">
      <w:pPr>
        <w:adjustRightInd w:val="0"/>
        <w:snapToGrid w:val="0"/>
        <w:spacing w:line="480" w:lineRule="exact"/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>臺南市</w:t>
      </w:r>
      <w:r>
        <w:rPr>
          <w:rFonts w:ascii="標楷體" w:eastAsia="標楷體"/>
          <w:b/>
          <w:bCs/>
          <w:sz w:val="36"/>
        </w:rPr>
        <w:t>104</w:t>
      </w:r>
      <w:r>
        <w:rPr>
          <w:rFonts w:ascii="標楷體" w:eastAsia="標楷體" w:hint="eastAsia"/>
          <w:b/>
          <w:bCs/>
          <w:sz w:val="36"/>
        </w:rPr>
        <w:t>年度【友善校園】學生事務與輔導工作實施計畫</w:t>
      </w:r>
    </w:p>
    <w:p w:rsidR="00633877" w:rsidRDefault="00633877" w:rsidP="007241D2">
      <w:pPr>
        <w:adjustRightInd w:val="0"/>
        <w:snapToGrid w:val="0"/>
        <w:spacing w:line="480" w:lineRule="exact"/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>憂鬱及自傷防治【生命教育成長團體帶領人研習】</w:t>
      </w:r>
    </w:p>
    <w:p w:rsidR="00633877" w:rsidRDefault="00633877" w:rsidP="008F3CB2">
      <w:pPr>
        <w:numPr>
          <w:ilvl w:val="0"/>
          <w:numId w:val="1"/>
        </w:numPr>
        <w:tabs>
          <w:tab w:val="clear" w:pos="567"/>
          <w:tab w:val="num" w:pos="747"/>
        </w:tabs>
        <w:spacing w:line="520" w:lineRule="exact"/>
        <w:ind w:left="74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依據：</w:t>
      </w:r>
    </w:p>
    <w:p w:rsidR="00633877" w:rsidRDefault="00633877" w:rsidP="008F3CB2">
      <w:pPr>
        <w:numPr>
          <w:ilvl w:val="0"/>
          <w:numId w:val="2"/>
        </w:numPr>
        <w:tabs>
          <w:tab w:val="left" w:pos="1080"/>
        </w:tabs>
        <w:spacing w:line="5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教育部「</w:t>
      </w:r>
      <w:r>
        <w:rPr>
          <w:rFonts w:ascii="標楷體" w:eastAsia="標楷體"/>
          <w:sz w:val="28"/>
          <w:szCs w:val="28"/>
        </w:rPr>
        <w:t>104</w:t>
      </w:r>
      <w:r>
        <w:rPr>
          <w:rFonts w:ascii="標楷體" w:eastAsia="標楷體" w:hint="eastAsia"/>
          <w:sz w:val="28"/>
          <w:szCs w:val="28"/>
        </w:rPr>
        <w:t>年度友善校園學生事務與輔導工作計畫」辦理。</w:t>
      </w:r>
    </w:p>
    <w:p w:rsidR="00633877" w:rsidRDefault="00633877" w:rsidP="008F3CB2">
      <w:pPr>
        <w:numPr>
          <w:ilvl w:val="0"/>
          <w:numId w:val="2"/>
        </w:numPr>
        <w:tabs>
          <w:tab w:val="left" w:pos="1080"/>
        </w:tabs>
        <w:spacing w:line="5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臺南市</w:t>
      </w:r>
      <w:r>
        <w:rPr>
          <w:rFonts w:ascii="標楷體" w:eastAsia="標楷體"/>
          <w:sz w:val="28"/>
          <w:szCs w:val="28"/>
        </w:rPr>
        <w:t>104</w:t>
      </w:r>
      <w:r>
        <w:rPr>
          <w:rFonts w:ascii="標楷體" w:eastAsia="標楷體" w:hint="eastAsia"/>
          <w:sz w:val="28"/>
          <w:szCs w:val="28"/>
        </w:rPr>
        <w:t>年度友善校園學生事務與輔導工作計畫」辦理。</w:t>
      </w:r>
    </w:p>
    <w:p w:rsidR="00633877" w:rsidRDefault="00633877" w:rsidP="008F3CB2">
      <w:pPr>
        <w:numPr>
          <w:ilvl w:val="0"/>
          <w:numId w:val="2"/>
        </w:numPr>
        <w:tabs>
          <w:tab w:val="left" w:pos="1080"/>
        </w:tabs>
        <w:spacing w:line="5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臺南市</w:t>
      </w:r>
      <w:r>
        <w:rPr>
          <w:rFonts w:ascii="標楷體" w:eastAsia="標楷體"/>
          <w:sz w:val="28"/>
          <w:szCs w:val="28"/>
        </w:rPr>
        <w:t>104</w:t>
      </w:r>
      <w:r>
        <w:rPr>
          <w:rFonts w:ascii="標楷體" w:eastAsia="標楷體" w:hint="eastAsia"/>
          <w:sz w:val="28"/>
          <w:szCs w:val="28"/>
        </w:rPr>
        <w:t>年度生命教育資源中心學校工作計畫辦理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33877" w:rsidRDefault="00633877" w:rsidP="008F3CB2">
      <w:pPr>
        <w:numPr>
          <w:ilvl w:val="0"/>
          <w:numId w:val="1"/>
        </w:numPr>
        <w:tabs>
          <w:tab w:val="clear" w:pos="567"/>
          <w:tab w:val="num" w:pos="747"/>
        </w:tabs>
        <w:spacing w:line="520" w:lineRule="exact"/>
        <w:ind w:left="74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目的：</w:t>
      </w:r>
    </w:p>
    <w:p w:rsidR="00633877" w:rsidRDefault="00633877" w:rsidP="008F3CB2">
      <w:pPr>
        <w:numPr>
          <w:ilvl w:val="1"/>
          <w:numId w:val="3"/>
        </w:numPr>
        <w:tabs>
          <w:tab w:val="left" w:pos="960"/>
          <w:tab w:val="left" w:pos="1080"/>
        </w:tabs>
        <w:spacing w:line="5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建立種子教師團隊，推展本市生命教育融入各科教學。</w:t>
      </w:r>
    </w:p>
    <w:p w:rsidR="00633877" w:rsidRDefault="00633877" w:rsidP="008F3CB2">
      <w:pPr>
        <w:numPr>
          <w:ilvl w:val="1"/>
          <w:numId w:val="3"/>
        </w:numPr>
        <w:tabs>
          <w:tab w:val="left" w:pos="960"/>
          <w:tab w:val="left" w:pos="1080"/>
        </w:tabs>
        <w:spacing w:line="5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生命教育電影讀書會成長團體帶領人培訓，建立校際間生命教育推展之聯繫、支援及實際經驗交流。</w:t>
      </w:r>
    </w:p>
    <w:p w:rsidR="00633877" w:rsidRDefault="00633877" w:rsidP="008F3CB2">
      <w:pPr>
        <w:numPr>
          <w:ilvl w:val="1"/>
          <w:numId w:val="3"/>
        </w:numPr>
        <w:tabs>
          <w:tab w:val="left" w:pos="960"/>
          <w:tab w:val="left" w:pos="1080"/>
        </w:tabs>
        <w:spacing w:line="5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提高家長自我意識並強化其家庭角色之統整，促進親職教育能力，增進家庭帶給子女的幸福感。</w:t>
      </w:r>
    </w:p>
    <w:p w:rsidR="00633877" w:rsidRPr="008F4B41" w:rsidRDefault="00633877" w:rsidP="008F3CB2">
      <w:pPr>
        <w:numPr>
          <w:ilvl w:val="0"/>
          <w:numId w:val="1"/>
        </w:numPr>
        <w:tabs>
          <w:tab w:val="clear" w:pos="567"/>
          <w:tab w:val="num" w:pos="747"/>
        </w:tabs>
        <w:spacing w:line="520" w:lineRule="exact"/>
        <w:ind w:left="747"/>
        <w:rPr>
          <w:rFonts w:ascii="標楷體" w:eastAsia="標楷體"/>
          <w:sz w:val="28"/>
        </w:rPr>
      </w:pPr>
      <w:r w:rsidRPr="008F4B41">
        <w:rPr>
          <w:rFonts w:ascii="標楷體" w:eastAsia="標楷體" w:hint="eastAsia"/>
          <w:sz w:val="28"/>
        </w:rPr>
        <w:t>指導單位：教育部</w:t>
      </w:r>
      <w:r>
        <w:rPr>
          <w:rFonts w:ascii="標楷體" w:eastAsia="標楷體" w:hint="eastAsia"/>
          <w:sz w:val="28"/>
        </w:rPr>
        <w:t>。</w:t>
      </w:r>
    </w:p>
    <w:p w:rsidR="00633877" w:rsidRDefault="00633877" w:rsidP="008F3CB2">
      <w:pPr>
        <w:numPr>
          <w:ilvl w:val="0"/>
          <w:numId w:val="1"/>
        </w:numPr>
        <w:tabs>
          <w:tab w:val="clear" w:pos="567"/>
          <w:tab w:val="num" w:pos="747"/>
        </w:tabs>
        <w:spacing w:line="520" w:lineRule="exact"/>
        <w:ind w:left="74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主辦單位：臺南市政府教育局。</w:t>
      </w:r>
    </w:p>
    <w:p w:rsidR="00633877" w:rsidRDefault="00633877" w:rsidP="008F3CB2">
      <w:pPr>
        <w:numPr>
          <w:ilvl w:val="0"/>
          <w:numId w:val="1"/>
        </w:numPr>
        <w:tabs>
          <w:tab w:val="clear" w:pos="567"/>
          <w:tab w:val="num" w:pos="747"/>
        </w:tabs>
        <w:spacing w:line="520" w:lineRule="exact"/>
        <w:ind w:left="74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承辦單位：臺南市東區德高國小。</w:t>
      </w:r>
    </w:p>
    <w:p w:rsidR="00633877" w:rsidRDefault="00633877" w:rsidP="008F3CB2">
      <w:pPr>
        <w:numPr>
          <w:ilvl w:val="0"/>
          <w:numId w:val="1"/>
        </w:numPr>
        <w:tabs>
          <w:tab w:val="clear" w:pos="567"/>
          <w:tab w:val="num" w:pos="747"/>
        </w:tabs>
        <w:spacing w:line="520" w:lineRule="exact"/>
        <w:ind w:left="74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日期：</w:t>
      </w:r>
      <w:r w:rsidRPr="00B055AE">
        <w:rPr>
          <w:rFonts w:ascii="標楷體" w:eastAsia="標楷體"/>
          <w:sz w:val="28"/>
        </w:rPr>
        <w:t>10</w:t>
      </w:r>
      <w:r>
        <w:rPr>
          <w:rFonts w:ascii="標楷體" w:eastAsia="標楷體"/>
          <w:sz w:val="28"/>
        </w:rPr>
        <w:t>4</w:t>
      </w:r>
      <w:r w:rsidRPr="00B055AE">
        <w:rPr>
          <w:rFonts w:ascii="標楷體" w:eastAsia="標楷體" w:hint="eastAsia"/>
          <w:sz w:val="28"/>
        </w:rPr>
        <w:t>年</w:t>
      </w:r>
      <w:r w:rsidRPr="00B055AE">
        <w:rPr>
          <w:rFonts w:ascii="標楷體" w:eastAsia="標楷體"/>
          <w:sz w:val="28"/>
        </w:rPr>
        <w:t>6</w:t>
      </w:r>
      <w:r w:rsidRPr="00B055AE">
        <w:rPr>
          <w:rFonts w:ascii="標楷體" w:eastAsia="標楷體" w:hint="eastAsia"/>
          <w:sz w:val="28"/>
        </w:rPr>
        <w:t>月</w:t>
      </w:r>
      <w:r>
        <w:rPr>
          <w:rFonts w:ascii="標楷體" w:eastAsia="標楷體"/>
          <w:sz w:val="28"/>
        </w:rPr>
        <w:t>26</w:t>
      </w:r>
      <w:r w:rsidRPr="00B055AE">
        <w:rPr>
          <w:rFonts w:ascii="標楷體" w:eastAsia="標楷體" w:hint="eastAsia"/>
          <w:sz w:val="28"/>
        </w:rPr>
        <w:t>日（星期五）</w:t>
      </w:r>
      <w:r w:rsidRPr="00B055AE">
        <w:rPr>
          <w:rFonts w:ascii="標楷體" w:eastAsia="標楷體"/>
          <w:sz w:val="28"/>
        </w:rPr>
        <w:t>8</w:t>
      </w:r>
      <w:r w:rsidRPr="00B055AE">
        <w:rPr>
          <w:rFonts w:ascii="標楷體" w:eastAsia="標楷體" w:hint="eastAsia"/>
          <w:sz w:val="28"/>
        </w:rPr>
        <w:t>時</w:t>
      </w:r>
      <w:r>
        <w:rPr>
          <w:rFonts w:ascii="標楷體" w:eastAsia="標楷體"/>
          <w:sz w:val="28"/>
        </w:rPr>
        <w:t>4</w:t>
      </w:r>
      <w:r w:rsidRPr="00B055AE">
        <w:rPr>
          <w:rFonts w:ascii="標楷體" w:eastAsia="標楷體"/>
          <w:sz w:val="28"/>
        </w:rPr>
        <w:t>0</w:t>
      </w:r>
      <w:r w:rsidRPr="00B055AE">
        <w:rPr>
          <w:rFonts w:ascii="標楷體" w:eastAsia="標楷體" w:hint="eastAsia"/>
          <w:sz w:val="28"/>
        </w:rPr>
        <w:t>分</w:t>
      </w:r>
      <w:r w:rsidRPr="00B055AE">
        <w:rPr>
          <w:rFonts w:ascii="標楷體" w:eastAsia="標楷體"/>
          <w:sz w:val="28"/>
        </w:rPr>
        <w:t>-16</w:t>
      </w:r>
      <w:r w:rsidRPr="00B055AE">
        <w:rPr>
          <w:rFonts w:ascii="標楷體" w:eastAsia="標楷體" w:hint="eastAsia"/>
          <w:sz w:val="28"/>
        </w:rPr>
        <w:t>時</w:t>
      </w:r>
      <w:r>
        <w:rPr>
          <w:rFonts w:ascii="標楷體" w:eastAsia="標楷體" w:hint="eastAsia"/>
          <w:sz w:val="28"/>
        </w:rPr>
        <w:t>。</w:t>
      </w:r>
    </w:p>
    <w:p w:rsidR="00633877" w:rsidRDefault="00633877" w:rsidP="008F3CB2">
      <w:pPr>
        <w:numPr>
          <w:ilvl w:val="0"/>
          <w:numId w:val="1"/>
        </w:numPr>
        <w:tabs>
          <w:tab w:val="clear" w:pos="567"/>
          <w:tab w:val="num" w:pos="747"/>
        </w:tabs>
        <w:spacing w:line="520" w:lineRule="exact"/>
        <w:ind w:left="74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地點：臺南市東區德高國小仰德樓二樓視聽教室。</w:t>
      </w:r>
    </w:p>
    <w:p w:rsidR="00633877" w:rsidRDefault="00633877" w:rsidP="008F3CB2">
      <w:pPr>
        <w:numPr>
          <w:ilvl w:val="0"/>
          <w:numId w:val="1"/>
        </w:numPr>
        <w:tabs>
          <w:tab w:val="clear" w:pos="567"/>
          <w:tab w:val="num" w:pos="747"/>
        </w:tabs>
        <w:spacing w:line="520" w:lineRule="exact"/>
        <w:ind w:left="74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對象：臺南市各校教師、退休教師、義工。</w:t>
      </w:r>
    </w:p>
    <w:p w:rsidR="00633877" w:rsidRDefault="00633877" w:rsidP="008F3CB2">
      <w:pPr>
        <w:numPr>
          <w:ilvl w:val="1"/>
          <w:numId w:val="4"/>
        </w:numPr>
        <w:tabs>
          <w:tab w:val="left" w:pos="1080"/>
        </w:tabs>
        <w:spacing w:line="5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本市各校曾參加</w:t>
      </w:r>
      <w:r>
        <w:rPr>
          <w:rFonts w:ascii="標楷體" w:eastAsia="標楷體" w:hint="eastAsia"/>
          <w:sz w:val="28"/>
        </w:rPr>
        <w:t>電影讀書會成長團體帶領人培訓</w:t>
      </w:r>
      <w:r>
        <w:rPr>
          <w:rFonts w:ascii="標楷體" w:eastAsia="標楷體" w:hint="eastAsia"/>
          <w:sz w:val="28"/>
          <w:szCs w:val="28"/>
        </w:rPr>
        <w:t>人員。</w:t>
      </w:r>
    </w:p>
    <w:p w:rsidR="00633877" w:rsidRPr="008F3CB2" w:rsidRDefault="00633877" w:rsidP="008F3CB2">
      <w:pPr>
        <w:numPr>
          <w:ilvl w:val="1"/>
          <w:numId w:val="4"/>
        </w:numPr>
        <w:tabs>
          <w:tab w:val="left" w:pos="1080"/>
        </w:tabs>
        <w:spacing w:line="5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>本年度提出申請</w:t>
      </w:r>
      <w:r w:rsidRPr="008F3CB2">
        <w:rPr>
          <w:rFonts w:ascii="標楷體" w:eastAsia="標楷體" w:hint="eastAsia"/>
          <w:sz w:val="28"/>
        </w:rPr>
        <w:t>學校</w:t>
      </w:r>
      <w:r>
        <w:rPr>
          <w:rFonts w:ascii="標楷體" w:eastAsia="標楷體" w:hint="eastAsia"/>
          <w:sz w:val="28"/>
        </w:rPr>
        <w:t>務必</w:t>
      </w:r>
      <w:r w:rsidRPr="008F3CB2">
        <w:rPr>
          <w:rFonts w:ascii="標楷體" w:eastAsia="標楷體" w:hint="eastAsia"/>
          <w:sz w:val="28"/>
          <w:szCs w:val="28"/>
        </w:rPr>
        <w:t>薦派</w:t>
      </w:r>
      <w:r>
        <w:rPr>
          <w:rFonts w:ascii="標楷體" w:eastAsia="標楷體" w:hint="eastAsia"/>
          <w:sz w:val="28"/>
          <w:szCs w:val="28"/>
        </w:rPr>
        <w:t>二</w:t>
      </w:r>
      <w:r w:rsidRPr="008F3CB2">
        <w:rPr>
          <w:rFonts w:ascii="標楷體" w:eastAsia="標楷體" w:hint="eastAsia"/>
          <w:sz w:val="28"/>
          <w:szCs w:val="28"/>
        </w:rPr>
        <w:t>名參加。</w:t>
      </w:r>
    </w:p>
    <w:p w:rsidR="00633877" w:rsidRDefault="00633877" w:rsidP="008F3CB2">
      <w:pPr>
        <w:numPr>
          <w:ilvl w:val="0"/>
          <w:numId w:val="1"/>
        </w:numPr>
        <w:tabs>
          <w:tab w:val="clear" w:pos="567"/>
          <w:tab w:val="num" w:pos="747"/>
        </w:tabs>
        <w:spacing w:line="520" w:lineRule="exact"/>
        <w:ind w:left="74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報名時間：</w:t>
      </w:r>
      <w:r w:rsidRPr="00B055AE">
        <w:rPr>
          <w:rFonts w:ascii="標楷體" w:eastAsia="標楷體"/>
          <w:sz w:val="28"/>
        </w:rPr>
        <w:t>10</w:t>
      </w:r>
      <w:r>
        <w:rPr>
          <w:rFonts w:ascii="標楷體" w:eastAsia="標楷體"/>
          <w:sz w:val="28"/>
        </w:rPr>
        <w:t>4</w:t>
      </w:r>
      <w:r w:rsidRPr="00B055AE">
        <w:rPr>
          <w:rFonts w:ascii="標楷體" w:eastAsia="標楷體" w:hint="eastAsia"/>
          <w:sz w:val="28"/>
        </w:rPr>
        <w:t>年</w:t>
      </w:r>
      <w:r w:rsidRPr="00B055AE">
        <w:rPr>
          <w:rFonts w:ascii="標楷體" w:eastAsia="標楷體"/>
          <w:sz w:val="28"/>
        </w:rPr>
        <w:t>6</w:t>
      </w:r>
      <w:r w:rsidRPr="00B055AE">
        <w:rPr>
          <w:rFonts w:ascii="標楷體" w:eastAsia="標楷體" w:hint="eastAsia"/>
          <w:sz w:val="28"/>
        </w:rPr>
        <w:t>月</w:t>
      </w:r>
      <w:r>
        <w:rPr>
          <w:rFonts w:ascii="標楷體" w:eastAsia="標楷體"/>
          <w:sz w:val="28"/>
        </w:rPr>
        <w:t>21</w:t>
      </w:r>
      <w:r w:rsidRPr="00B055AE">
        <w:rPr>
          <w:rFonts w:ascii="標楷體" w:eastAsia="標楷體" w:hint="eastAsia"/>
          <w:sz w:val="28"/>
        </w:rPr>
        <w:t>日</w:t>
      </w:r>
      <w:r>
        <w:rPr>
          <w:rFonts w:ascii="標楷體" w:eastAsia="標楷體" w:hint="eastAsia"/>
          <w:sz w:val="28"/>
        </w:rPr>
        <w:t>（星期日）前請各校義工、退休教師將報名表（附件</w:t>
      </w:r>
      <w:r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）傳真至德高國小，教師請利用</w:t>
      </w:r>
      <w:r w:rsidRPr="00B055AE">
        <w:rPr>
          <w:rFonts w:ascii="標楷體" w:eastAsia="標楷體" w:hint="eastAsia"/>
          <w:sz w:val="28"/>
        </w:rPr>
        <w:t>學習護照報名</w:t>
      </w:r>
      <w:r>
        <w:rPr>
          <w:rFonts w:ascii="標楷體" w:eastAsia="標楷體" w:hint="eastAsia"/>
          <w:sz w:val="28"/>
        </w:rPr>
        <w:t>。</w:t>
      </w:r>
    </w:p>
    <w:p w:rsidR="00633877" w:rsidRDefault="00633877" w:rsidP="008F3CB2">
      <w:pPr>
        <w:numPr>
          <w:ilvl w:val="0"/>
          <w:numId w:val="1"/>
        </w:numPr>
        <w:tabs>
          <w:tab w:val="clear" w:pos="567"/>
          <w:tab w:val="num" w:pos="747"/>
        </w:tabs>
        <w:spacing w:line="520" w:lineRule="exact"/>
        <w:ind w:left="74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課程表：如附件</w:t>
      </w:r>
      <w:r>
        <w:rPr>
          <w:rFonts w:ascii="標楷體" w:eastAsia="標楷體"/>
          <w:sz w:val="28"/>
        </w:rPr>
        <w:t xml:space="preserve">2 </w:t>
      </w:r>
      <w:r>
        <w:rPr>
          <w:rFonts w:ascii="標楷體" w:eastAsia="標楷體" w:hint="eastAsia"/>
          <w:sz w:val="28"/>
        </w:rPr>
        <w:t>。</w:t>
      </w:r>
    </w:p>
    <w:p w:rsidR="00633877" w:rsidRDefault="00633877" w:rsidP="008F3CB2">
      <w:pPr>
        <w:numPr>
          <w:ilvl w:val="0"/>
          <w:numId w:val="1"/>
        </w:numPr>
        <w:tabs>
          <w:tab w:val="clear" w:pos="567"/>
          <w:tab w:val="num" w:pos="747"/>
        </w:tabs>
        <w:spacing w:line="520" w:lineRule="exact"/>
        <w:ind w:left="74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經費概算：由市府專款補助，概算表如附件</w:t>
      </w:r>
      <w:r>
        <w:rPr>
          <w:rFonts w:ascii="標楷體" w:eastAsia="標楷體"/>
          <w:sz w:val="28"/>
        </w:rPr>
        <w:t>3</w:t>
      </w:r>
      <w:r>
        <w:rPr>
          <w:rFonts w:ascii="標楷體" w:eastAsia="標楷體" w:hint="eastAsia"/>
          <w:sz w:val="28"/>
        </w:rPr>
        <w:t>。</w:t>
      </w:r>
    </w:p>
    <w:p w:rsidR="00633877" w:rsidRDefault="00633877" w:rsidP="008F3CB2">
      <w:pPr>
        <w:numPr>
          <w:ilvl w:val="0"/>
          <w:numId w:val="1"/>
        </w:numPr>
        <w:tabs>
          <w:tab w:val="clear" w:pos="567"/>
          <w:tab w:val="num" w:pos="747"/>
        </w:tabs>
        <w:spacing w:line="520" w:lineRule="exact"/>
        <w:ind w:left="74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各承辦之工作人員，依權責規定辦理敘獎。</w:t>
      </w:r>
    </w:p>
    <w:p w:rsidR="00633877" w:rsidRDefault="00633877" w:rsidP="008F3CB2">
      <w:pPr>
        <w:numPr>
          <w:ilvl w:val="0"/>
          <w:numId w:val="1"/>
        </w:numPr>
        <w:tabs>
          <w:tab w:val="clear" w:pos="567"/>
          <w:tab w:val="num" w:pos="747"/>
        </w:tabs>
        <w:spacing w:line="520" w:lineRule="exact"/>
        <w:ind w:left="747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本實施計劃函報教育部核定後實施，修訂時亦同。</w:t>
      </w:r>
    </w:p>
    <w:p w:rsidR="00633877" w:rsidRDefault="00633877">
      <w:pPr>
        <w:widowControl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br w:type="page"/>
      </w:r>
    </w:p>
    <w:p w:rsidR="00633877" w:rsidRPr="005C5837" w:rsidRDefault="00633877" w:rsidP="00D31A9F">
      <w:pPr>
        <w:jc w:val="both"/>
        <w:rPr>
          <w:rFonts w:ascii="標楷體" w:eastAsia="標楷體" w:hAnsi="標楷體"/>
        </w:rPr>
      </w:pPr>
      <w:r w:rsidRPr="005C5837">
        <w:rPr>
          <w:rFonts w:ascii="標楷體" w:eastAsia="標楷體" w:hAnsi="標楷體" w:hint="eastAsia"/>
        </w:rPr>
        <w:t>附件</w:t>
      </w:r>
      <w:r w:rsidRPr="005C5837">
        <w:rPr>
          <w:rFonts w:ascii="標楷體" w:eastAsia="標楷體" w:hAnsi="標楷體"/>
        </w:rPr>
        <w:t>1</w:t>
      </w:r>
    </w:p>
    <w:p w:rsidR="00633877" w:rsidRPr="00D31A9F" w:rsidRDefault="00633877" w:rsidP="00D31A9F">
      <w:pPr>
        <w:adjustRightInd w:val="0"/>
        <w:snapToGrid w:val="0"/>
        <w:spacing w:line="48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D31A9F">
        <w:rPr>
          <w:rFonts w:ascii="標楷體" w:eastAsia="標楷體" w:hint="eastAsia"/>
          <w:b/>
          <w:bCs/>
          <w:sz w:val="32"/>
          <w:szCs w:val="32"/>
        </w:rPr>
        <w:t>臺南市</w:t>
      </w:r>
      <w:r w:rsidRPr="00D31A9F">
        <w:rPr>
          <w:rFonts w:ascii="標楷體" w:eastAsia="標楷體"/>
          <w:b/>
          <w:bCs/>
          <w:sz w:val="32"/>
          <w:szCs w:val="32"/>
        </w:rPr>
        <w:t>10</w:t>
      </w:r>
      <w:r>
        <w:rPr>
          <w:rFonts w:ascii="標楷體" w:eastAsia="標楷體"/>
          <w:b/>
          <w:bCs/>
          <w:sz w:val="32"/>
          <w:szCs w:val="32"/>
        </w:rPr>
        <w:t>4</w:t>
      </w:r>
      <w:r w:rsidRPr="00D31A9F">
        <w:rPr>
          <w:rFonts w:ascii="標楷體" w:eastAsia="標楷體" w:hint="eastAsia"/>
          <w:b/>
          <w:bCs/>
          <w:sz w:val="32"/>
          <w:szCs w:val="32"/>
        </w:rPr>
        <w:t>年度【友善校園】學生事務與輔導工作實施計畫</w:t>
      </w:r>
    </w:p>
    <w:p w:rsidR="00633877" w:rsidRPr="00D31A9F" w:rsidRDefault="00633877" w:rsidP="00D31A9F">
      <w:pPr>
        <w:adjustRightInd w:val="0"/>
        <w:snapToGrid w:val="0"/>
        <w:spacing w:line="48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D31A9F">
        <w:rPr>
          <w:rFonts w:ascii="標楷體" w:eastAsia="標楷體" w:hint="eastAsia"/>
          <w:b/>
          <w:bCs/>
          <w:sz w:val="32"/>
          <w:szCs w:val="32"/>
        </w:rPr>
        <w:t>【生命教育成長團體帶領人研習】報名表</w:t>
      </w:r>
      <w:r>
        <w:rPr>
          <w:rFonts w:ascii="標楷體" w:eastAsia="標楷體" w:hint="eastAsia"/>
          <w:b/>
          <w:bCs/>
          <w:sz w:val="32"/>
          <w:szCs w:val="32"/>
        </w:rPr>
        <w:t>（義工、退休教師）</w:t>
      </w:r>
    </w:p>
    <w:p w:rsidR="00633877" w:rsidRPr="0037427D" w:rsidRDefault="00633877" w:rsidP="00D31A9F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633877" w:rsidRPr="0037427D" w:rsidRDefault="00633877" w:rsidP="00D31A9F">
      <w:pPr>
        <w:numPr>
          <w:ilvl w:val="0"/>
          <w:numId w:val="6"/>
        </w:numPr>
        <w:spacing w:line="500" w:lineRule="exact"/>
        <w:ind w:left="595" w:hanging="357"/>
        <w:rPr>
          <w:rFonts w:ascii="標楷體" w:eastAsia="標楷體" w:hAnsi="標楷體"/>
          <w:sz w:val="28"/>
          <w:szCs w:val="28"/>
        </w:rPr>
      </w:pPr>
      <w:r w:rsidRPr="0037427D">
        <w:rPr>
          <w:rFonts w:ascii="標楷體" w:eastAsia="標楷體" w:hAnsi="標楷體" w:hint="eastAsia"/>
          <w:sz w:val="28"/>
          <w:szCs w:val="28"/>
        </w:rPr>
        <w:t>時間：</w:t>
      </w:r>
      <w:r w:rsidRPr="0037427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37427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37427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 w:rsidRPr="0037427D">
        <w:rPr>
          <w:rFonts w:ascii="標楷體" w:eastAsia="標楷體" w:hAnsi="標楷體" w:hint="eastAsia"/>
          <w:sz w:val="28"/>
          <w:szCs w:val="28"/>
        </w:rPr>
        <w:t>日</w:t>
      </w:r>
      <w:r w:rsidRPr="0037427D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星期五</w:t>
      </w:r>
      <w:r w:rsidRPr="0037427D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33877" w:rsidRPr="0037427D" w:rsidRDefault="00633877" w:rsidP="00D31A9F">
      <w:pPr>
        <w:numPr>
          <w:ilvl w:val="0"/>
          <w:numId w:val="6"/>
        </w:numPr>
        <w:spacing w:line="500" w:lineRule="exact"/>
        <w:ind w:left="595" w:hanging="357"/>
        <w:rPr>
          <w:rFonts w:ascii="標楷體" w:eastAsia="標楷體" w:hAnsi="標楷體"/>
          <w:sz w:val="28"/>
          <w:szCs w:val="28"/>
        </w:rPr>
      </w:pPr>
      <w:r w:rsidRPr="0037427D">
        <w:rPr>
          <w:rFonts w:ascii="標楷體" w:eastAsia="標楷體" w:hAnsi="標楷體" w:hint="eastAsia"/>
          <w:sz w:val="28"/>
          <w:szCs w:val="28"/>
        </w:rPr>
        <w:t>地點：臺南市東區德高國小仰德樓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37427D">
        <w:rPr>
          <w:rFonts w:ascii="標楷體" w:eastAsia="標楷體" w:hAnsi="標楷體"/>
          <w:sz w:val="28"/>
          <w:szCs w:val="28"/>
        </w:rPr>
        <w:t>F</w:t>
      </w:r>
      <w:r>
        <w:rPr>
          <w:rFonts w:ascii="標楷體" w:eastAsia="標楷體" w:hAnsi="標楷體" w:hint="eastAsia"/>
          <w:sz w:val="28"/>
          <w:szCs w:val="28"/>
        </w:rPr>
        <w:t>視聽教室。</w:t>
      </w:r>
    </w:p>
    <w:p w:rsidR="00633877" w:rsidRPr="0037427D" w:rsidRDefault="00633877" w:rsidP="00D31A9F">
      <w:pPr>
        <w:numPr>
          <w:ilvl w:val="0"/>
          <w:numId w:val="6"/>
        </w:numPr>
        <w:spacing w:line="500" w:lineRule="exact"/>
        <w:ind w:left="595" w:hanging="357"/>
        <w:rPr>
          <w:rFonts w:ascii="標楷體" w:eastAsia="標楷體" w:hAnsi="標楷體"/>
          <w:sz w:val="28"/>
          <w:szCs w:val="28"/>
        </w:rPr>
      </w:pPr>
      <w:r w:rsidRPr="0037427D">
        <w:rPr>
          <w:rFonts w:ascii="標楷體" w:eastAsia="標楷體" w:hAnsi="標楷體" w:hint="eastAsia"/>
          <w:sz w:val="28"/>
          <w:szCs w:val="28"/>
        </w:rPr>
        <w:t>聯絡人：輔導室姜主任，報名後請來電確認</w:t>
      </w:r>
      <w:r w:rsidRPr="0037427D">
        <w:rPr>
          <w:rFonts w:ascii="標楷體" w:eastAsia="標楷體" w:hAnsi="標楷體"/>
          <w:sz w:val="28"/>
          <w:szCs w:val="28"/>
        </w:rPr>
        <w:t>2681891#806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33877" w:rsidRPr="00E90A4E" w:rsidRDefault="00633877" w:rsidP="00D31A9F">
      <w:pPr>
        <w:spacing w:line="320" w:lineRule="exact"/>
        <w:ind w:left="240"/>
        <w:rPr>
          <w:rFonts w:ascii="標楷體" w:eastAsia="標楷體" w:hAnsi="標楷體"/>
          <w:sz w:val="28"/>
          <w:szCs w:val="28"/>
        </w:rPr>
      </w:pPr>
    </w:p>
    <w:tbl>
      <w:tblPr>
        <w:tblW w:w="9360" w:type="dxa"/>
        <w:jc w:val="center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2"/>
        <w:gridCol w:w="7798"/>
      </w:tblGrid>
      <w:tr w:rsidR="00633877" w:rsidRPr="00012593" w:rsidTr="00174D9F">
        <w:trPr>
          <w:trHeight w:val="928"/>
          <w:jc w:val="center"/>
        </w:trPr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33877" w:rsidRPr="00012593" w:rsidRDefault="00633877" w:rsidP="00F247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259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79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33877" w:rsidRPr="00012593" w:rsidRDefault="00633877" w:rsidP="00F2479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633877" w:rsidRPr="00012593" w:rsidTr="00174D9F">
        <w:trPr>
          <w:trHeight w:val="928"/>
          <w:jc w:val="center"/>
        </w:trPr>
        <w:tc>
          <w:tcPr>
            <w:tcW w:w="1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33877" w:rsidRPr="00012593" w:rsidRDefault="00633877" w:rsidP="00F247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259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877" w:rsidRPr="00012593" w:rsidRDefault="00633877" w:rsidP="00F247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877" w:rsidRPr="00012593" w:rsidTr="00174D9F">
        <w:trPr>
          <w:trHeight w:val="928"/>
          <w:jc w:val="center"/>
        </w:trPr>
        <w:tc>
          <w:tcPr>
            <w:tcW w:w="1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33877" w:rsidRPr="00012593" w:rsidRDefault="00633877" w:rsidP="00F247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2593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877" w:rsidRPr="00012593" w:rsidRDefault="00633877" w:rsidP="00174D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Calibri"/>
                <w:sz w:val="28"/>
                <w:szCs w:val="28"/>
              </w:rPr>
            </w:pPr>
            <w:r w:rsidRPr="00012593">
              <w:rPr>
                <w:rFonts w:ascii="標楷體" w:eastAsia="標楷體" w:hAnsi="Calibri" w:hint="eastAsia"/>
                <w:sz w:val="28"/>
                <w:szCs w:val="28"/>
              </w:rPr>
              <w:t>□葷食</w:t>
            </w:r>
            <w:r w:rsidRPr="00012593">
              <w:rPr>
                <w:rFonts w:ascii="標楷體" w:eastAsia="標楷體" w:hAnsi="Calibri"/>
                <w:sz w:val="28"/>
                <w:szCs w:val="28"/>
              </w:rPr>
              <w:t xml:space="preserve"> </w:t>
            </w:r>
            <w:r w:rsidRPr="00012593">
              <w:rPr>
                <w:rFonts w:ascii="標楷體" w:eastAsia="標楷體" w:hAnsi="Calibri" w:hint="eastAsia"/>
                <w:sz w:val="28"/>
                <w:szCs w:val="28"/>
              </w:rPr>
              <w:t>□素食</w:t>
            </w:r>
          </w:p>
        </w:tc>
      </w:tr>
      <w:tr w:rsidR="00633877" w:rsidRPr="00012593" w:rsidTr="00D31A9F">
        <w:trPr>
          <w:trHeight w:val="612"/>
          <w:jc w:val="center"/>
        </w:trPr>
        <w:tc>
          <w:tcPr>
            <w:tcW w:w="1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33877" w:rsidRPr="00012593" w:rsidRDefault="00633877" w:rsidP="00F2479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2593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877" w:rsidRPr="00012593" w:rsidRDefault="00633877" w:rsidP="00F2479E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2593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633877" w:rsidRPr="00012593" w:rsidTr="00D31A9F">
        <w:trPr>
          <w:trHeight w:val="1463"/>
          <w:jc w:val="center"/>
        </w:trPr>
        <w:tc>
          <w:tcPr>
            <w:tcW w:w="15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33877" w:rsidRPr="00012593" w:rsidRDefault="00633877" w:rsidP="00F2479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2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79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33877" w:rsidRPr="00D31A9F" w:rsidRDefault="00633877" w:rsidP="00095473">
            <w:pPr>
              <w:numPr>
                <w:ilvl w:val="0"/>
                <w:numId w:val="7"/>
              </w:numPr>
              <w:spacing w:line="680" w:lineRule="exact"/>
              <w:ind w:left="417" w:hangingChars="149" w:hanging="4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截止</w:t>
            </w:r>
            <w:r w:rsidRPr="00D31A9F">
              <w:rPr>
                <w:rFonts w:ascii="標楷體" w:eastAsia="標楷體" w:hAnsi="標楷體" w:hint="eastAsia"/>
                <w:sz w:val="28"/>
                <w:szCs w:val="28"/>
              </w:rPr>
              <w:t>日期：即日起至</w:t>
            </w:r>
            <w:r w:rsidRPr="00D31A9F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D31A9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D31A9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D31A9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D31A9F">
              <w:rPr>
                <w:rFonts w:ascii="標楷體" w:eastAsia="標楷體" w:hAnsi="標楷體" w:hint="eastAsia"/>
                <w:sz w:val="28"/>
                <w:szCs w:val="28"/>
              </w:rPr>
              <w:t>日（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bookmarkStart w:id="0" w:name="_GoBack"/>
            <w:bookmarkEnd w:id="0"/>
            <w:r w:rsidRPr="00D31A9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31A9F">
              <w:rPr>
                <w:rFonts w:ascii="標楷體" w:eastAsia="標楷體" w:hAnsi="標楷體"/>
                <w:sz w:val="28"/>
                <w:szCs w:val="28"/>
              </w:rPr>
              <w:t>16:00</w:t>
            </w:r>
            <w:r w:rsidRPr="00D31A9F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  <w:p w:rsidR="00633877" w:rsidRPr="00D31A9F" w:rsidRDefault="00633877" w:rsidP="00095473">
            <w:pPr>
              <w:numPr>
                <w:ilvl w:val="0"/>
                <w:numId w:val="7"/>
              </w:numPr>
              <w:spacing w:line="680" w:lineRule="exact"/>
              <w:ind w:left="596" w:hangingChars="149" w:hanging="596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BE19F5">
              <w:rPr>
                <w:rFonts w:ascii="華康勘亭流" w:eastAsia="華康勘亭流" w:hAnsi="標楷體" w:hint="eastAsia"/>
                <w:sz w:val="40"/>
                <w:szCs w:val="40"/>
              </w:rPr>
              <w:t>各校義工、退休教師請用本報名表報名，</w:t>
            </w:r>
            <w:r>
              <w:rPr>
                <w:rFonts w:ascii="華康勘亭流" w:eastAsia="華康勘亭流" w:hAnsi="標楷體" w:hint="eastAsia"/>
                <w:sz w:val="40"/>
                <w:szCs w:val="40"/>
              </w:rPr>
              <w:t>現職</w:t>
            </w:r>
            <w:r w:rsidRPr="00BE19F5">
              <w:rPr>
                <w:rFonts w:ascii="華康勘亭流" w:eastAsia="華康勘亭流" w:hAnsi="標楷體" w:hint="eastAsia"/>
                <w:sz w:val="40"/>
                <w:szCs w:val="40"/>
              </w:rPr>
              <w:t>教</w:t>
            </w:r>
            <w:r>
              <w:rPr>
                <w:rFonts w:ascii="華康勘亭流" w:eastAsia="華康勘亭流" w:hAnsi="標楷體" w:hint="eastAsia"/>
                <w:sz w:val="40"/>
                <w:szCs w:val="40"/>
              </w:rPr>
              <w:t>職員工</w:t>
            </w:r>
            <w:r w:rsidRPr="00BE19F5">
              <w:rPr>
                <w:rFonts w:ascii="華康勘亭流" w:eastAsia="華康勘亭流" w:hAnsi="標楷體" w:hint="eastAsia"/>
                <w:sz w:val="40"/>
                <w:szCs w:val="40"/>
              </w:rPr>
              <w:t>請利用學習護照報名</w:t>
            </w:r>
            <w:r w:rsidRPr="00D31A9F"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</w:p>
          <w:p w:rsidR="00633877" w:rsidRPr="00012593" w:rsidRDefault="00633877" w:rsidP="00095473">
            <w:pPr>
              <w:numPr>
                <w:ilvl w:val="0"/>
                <w:numId w:val="7"/>
              </w:numPr>
              <w:spacing w:line="680" w:lineRule="exact"/>
              <w:ind w:left="417" w:hangingChars="149" w:hanging="4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1A9F">
              <w:rPr>
                <w:rFonts w:ascii="標楷體" w:eastAsia="標楷體" w:hAnsi="標楷體" w:hint="eastAsia"/>
                <w:sz w:val="28"/>
                <w:szCs w:val="28"/>
              </w:rPr>
              <w:t>傳真電話：</w:t>
            </w:r>
            <w:r w:rsidRPr="00D31A9F">
              <w:rPr>
                <w:rFonts w:ascii="標楷體" w:eastAsia="標楷體" w:hAnsi="標楷體"/>
                <w:sz w:val="28"/>
                <w:szCs w:val="28"/>
              </w:rPr>
              <w:t>2694666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633877" w:rsidRDefault="00633877" w:rsidP="00D31A9F">
      <w:pPr>
        <w:spacing w:line="480" w:lineRule="exact"/>
        <w:ind w:left="180"/>
        <w:rPr>
          <w:rFonts w:ascii="標楷體" w:eastAsia="標楷體"/>
          <w:sz w:val="28"/>
          <w:szCs w:val="28"/>
        </w:rPr>
      </w:pPr>
    </w:p>
    <w:p w:rsidR="00633877" w:rsidRDefault="00633877" w:rsidP="00433207">
      <w:pPr>
        <w:ind w:left="3043" w:hangingChars="950" w:hanging="3043"/>
        <w:rPr>
          <w:rFonts w:eastAsia="標楷體"/>
          <w:bCs/>
          <w:sz w:val="28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  <w:r>
        <w:rPr>
          <w:rFonts w:ascii="標楷體" w:eastAsia="標楷體" w:hAnsi="標楷體"/>
          <w:bCs/>
          <w:sz w:val="28"/>
          <w:szCs w:val="32"/>
        </w:rPr>
        <w:t>(</w:t>
      </w:r>
      <w:r>
        <w:rPr>
          <w:rFonts w:eastAsia="標楷體" w:hint="eastAsia"/>
          <w:bCs/>
          <w:sz w:val="28"/>
          <w:szCs w:val="32"/>
        </w:rPr>
        <w:t>附件</w:t>
      </w:r>
      <w:r>
        <w:rPr>
          <w:rFonts w:eastAsia="標楷體"/>
          <w:bCs/>
          <w:sz w:val="28"/>
          <w:szCs w:val="32"/>
        </w:rPr>
        <w:t>2)</w:t>
      </w:r>
    </w:p>
    <w:p w:rsidR="00633877" w:rsidRPr="0043754C" w:rsidRDefault="00633877" w:rsidP="0043754C">
      <w:pPr>
        <w:ind w:left="3423" w:hangingChars="950" w:hanging="3423"/>
        <w:jc w:val="center"/>
        <w:rPr>
          <w:rFonts w:eastAsia="標楷體"/>
          <w:b/>
          <w:bCs/>
          <w:sz w:val="36"/>
          <w:szCs w:val="36"/>
        </w:rPr>
      </w:pPr>
      <w:r w:rsidRPr="0043754C">
        <w:rPr>
          <w:rFonts w:eastAsia="標楷體" w:hint="eastAsia"/>
          <w:b/>
          <w:bCs/>
          <w:sz w:val="36"/>
          <w:szCs w:val="36"/>
        </w:rPr>
        <w:t>臺南市</w:t>
      </w:r>
      <w:r w:rsidRPr="0043754C">
        <w:rPr>
          <w:rFonts w:eastAsia="標楷體"/>
          <w:b/>
          <w:bCs/>
          <w:sz w:val="36"/>
          <w:szCs w:val="36"/>
        </w:rPr>
        <w:t>10</w:t>
      </w:r>
      <w:r>
        <w:rPr>
          <w:rFonts w:eastAsia="標楷體"/>
          <w:b/>
          <w:bCs/>
          <w:sz w:val="36"/>
          <w:szCs w:val="36"/>
        </w:rPr>
        <w:t>4</w:t>
      </w:r>
      <w:r w:rsidRPr="0043754C">
        <w:rPr>
          <w:rFonts w:eastAsia="標楷體" w:hint="eastAsia"/>
          <w:b/>
          <w:bCs/>
          <w:sz w:val="36"/>
          <w:szCs w:val="36"/>
        </w:rPr>
        <w:t>年度生命教育成長團體帶領人研習課程表</w:t>
      </w:r>
    </w:p>
    <w:tbl>
      <w:tblPr>
        <w:tblW w:w="9731" w:type="dxa"/>
        <w:tblInd w:w="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757"/>
        <w:gridCol w:w="1662"/>
        <w:gridCol w:w="4387"/>
        <w:gridCol w:w="1925"/>
      </w:tblGrid>
      <w:tr w:rsidR="00633877" w:rsidTr="00533D6B">
        <w:trPr>
          <w:trHeight w:val="668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63437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63437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63437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33877" w:rsidTr="00533D6B">
        <w:trPr>
          <w:trHeight w:val="89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533D6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08:40~08:55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8D4B3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姜建宏主任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533D6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63437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德高國小</w:t>
            </w:r>
          </w:p>
          <w:p w:rsidR="00633877" w:rsidRDefault="00633877" w:rsidP="0063437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工作團隊</w:t>
            </w:r>
          </w:p>
        </w:tc>
      </w:tr>
      <w:tr w:rsidR="00633877" w:rsidTr="00533D6B">
        <w:trPr>
          <w:trHeight w:val="89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533D6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08:55~09:00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8D4B3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陳茂盛校長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533D6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63437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德高國小校長</w:t>
            </w:r>
          </w:p>
        </w:tc>
      </w:tr>
      <w:tr w:rsidR="00633877" w:rsidTr="00914ED3">
        <w:trPr>
          <w:trHeight w:val="89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47567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09:00~10:00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77" w:rsidRPr="00B0206A" w:rsidRDefault="00633877" w:rsidP="00B055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06A">
              <w:rPr>
                <w:rFonts w:ascii="標楷體" w:eastAsia="標楷體" w:hAnsi="標楷體" w:hint="eastAsia"/>
                <w:sz w:val="28"/>
                <w:szCs w:val="28"/>
              </w:rPr>
              <w:t>吳慈恩教授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Pr="001A44CF" w:rsidRDefault="00633877" w:rsidP="00B02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206A">
              <w:rPr>
                <w:rFonts w:ascii="標楷體" w:eastAsia="標楷體" w:hAnsi="標楷體" w:hint="eastAsia"/>
                <w:sz w:val="28"/>
                <w:szCs w:val="28"/>
              </w:rPr>
              <w:t>欣賞電影的感性與理性、欣賞電影的方法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8E1A2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長榮大學教授</w:t>
            </w:r>
          </w:p>
        </w:tc>
      </w:tr>
      <w:tr w:rsidR="00633877" w:rsidTr="00914ED3">
        <w:trPr>
          <w:trHeight w:val="89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47567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10:00~11:00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77" w:rsidRDefault="00633877">
            <w:r w:rsidRPr="003471A9">
              <w:rPr>
                <w:rFonts w:ascii="標楷體" w:eastAsia="標楷體" w:hAnsi="標楷體" w:hint="eastAsia"/>
                <w:sz w:val="28"/>
                <w:szCs w:val="28"/>
              </w:rPr>
              <w:t>吳慈恩教授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Pr="00B0206A" w:rsidRDefault="00633877" w:rsidP="00B02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06A">
              <w:rPr>
                <w:rFonts w:ascii="標楷體" w:eastAsia="標楷體" w:hAnsi="標楷體" w:hint="eastAsia"/>
                <w:sz w:val="28"/>
                <w:szCs w:val="28"/>
              </w:rPr>
              <w:t>生命教育帶領人帶領討論的策略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77" w:rsidRDefault="00633877">
            <w:r w:rsidRPr="00AF2157">
              <w:rPr>
                <w:rFonts w:ascii="標楷體" w:eastAsia="標楷體" w:hAnsi="標楷體" w:hint="eastAsia"/>
                <w:sz w:val="28"/>
                <w:szCs w:val="28"/>
              </w:rPr>
              <w:t>長榮大學教授</w:t>
            </w:r>
          </w:p>
        </w:tc>
      </w:tr>
      <w:tr w:rsidR="00633877" w:rsidTr="00914ED3">
        <w:trPr>
          <w:trHeight w:val="89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47567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11:00~12:00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77" w:rsidRDefault="00633877">
            <w:r w:rsidRPr="003471A9">
              <w:rPr>
                <w:rFonts w:ascii="標楷體" w:eastAsia="標楷體" w:hAnsi="標楷體" w:hint="eastAsia"/>
                <w:sz w:val="28"/>
                <w:szCs w:val="28"/>
              </w:rPr>
              <w:t>吳慈恩教授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Pr="001A44CF" w:rsidRDefault="00633877" w:rsidP="00B65BF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06A">
              <w:rPr>
                <w:rFonts w:ascii="標楷體" w:eastAsia="標楷體" w:hAnsi="標楷體" w:hint="eastAsia"/>
                <w:sz w:val="28"/>
                <w:szCs w:val="28"/>
              </w:rPr>
              <w:t>電影讀書會組織運作方法</w:t>
            </w:r>
            <w:r w:rsidRPr="00B0206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77" w:rsidRDefault="00633877">
            <w:r w:rsidRPr="00AF2157">
              <w:rPr>
                <w:rFonts w:ascii="標楷體" w:eastAsia="標楷體" w:hAnsi="標楷體" w:hint="eastAsia"/>
                <w:sz w:val="28"/>
                <w:szCs w:val="28"/>
              </w:rPr>
              <w:t>長榮大學教授</w:t>
            </w:r>
          </w:p>
        </w:tc>
      </w:tr>
      <w:tr w:rsidR="00633877" w:rsidTr="00533D6B">
        <w:trPr>
          <w:trHeight w:val="89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9F6E6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12:00~13:30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9F6E6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姜建宏主任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1A6E5E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3C71D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德高國小</w:t>
            </w:r>
          </w:p>
          <w:p w:rsidR="00633877" w:rsidRDefault="00633877" w:rsidP="003C71D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工作團隊</w:t>
            </w:r>
          </w:p>
        </w:tc>
      </w:tr>
      <w:tr w:rsidR="00633877" w:rsidTr="0004342F">
        <w:trPr>
          <w:trHeight w:val="89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753A6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13:30~14:30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77" w:rsidRDefault="00633877">
            <w:r w:rsidRPr="006932E4">
              <w:rPr>
                <w:rFonts w:ascii="標楷體" w:eastAsia="標楷體" w:hAnsi="標楷體" w:hint="eastAsia"/>
                <w:sz w:val="28"/>
                <w:szCs w:val="28"/>
              </w:rPr>
              <w:t>吳慈恩教授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Pr="001A44CF" w:rsidRDefault="00633877" w:rsidP="001A6E5E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44CF">
              <w:rPr>
                <w:rFonts w:ascii="標楷體" w:eastAsia="標楷體" w:hAnsi="標楷體" w:hint="eastAsia"/>
                <w:sz w:val="28"/>
                <w:szCs w:val="28"/>
              </w:rPr>
              <w:t>推展生命教育電影讀書會的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方法與</w:t>
            </w:r>
            <w:r w:rsidRPr="001A44CF">
              <w:rPr>
                <w:rFonts w:ascii="標楷體" w:eastAsia="標楷體" w:hAnsi="標楷體" w:hint="eastAsia"/>
                <w:sz w:val="28"/>
                <w:szCs w:val="28"/>
              </w:rPr>
              <w:t>成效探討（一）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77" w:rsidRDefault="00633877" w:rsidP="00B055AB">
            <w:pPr>
              <w:jc w:val="center"/>
            </w:pPr>
          </w:p>
        </w:tc>
      </w:tr>
      <w:tr w:rsidR="00633877" w:rsidTr="0004342F">
        <w:trPr>
          <w:trHeight w:val="89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753A6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14:30~15:30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77" w:rsidRDefault="00633877">
            <w:r w:rsidRPr="006932E4">
              <w:rPr>
                <w:rFonts w:ascii="標楷體" w:eastAsia="標楷體" w:hAnsi="標楷體" w:hint="eastAsia"/>
                <w:sz w:val="28"/>
                <w:szCs w:val="28"/>
              </w:rPr>
              <w:t>吳慈恩教授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Pr="001A44CF" w:rsidRDefault="00633877" w:rsidP="00B65BF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44CF">
              <w:rPr>
                <w:rFonts w:ascii="標楷體" w:eastAsia="標楷體" w:hAnsi="標楷體" w:hint="eastAsia"/>
                <w:sz w:val="28"/>
                <w:szCs w:val="28"/>
              </w:rPr>
              <w:t>推展生命教育電影讀書會的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方法與</w:t>
            </w:r>
            <w:r w:rsidRPr="001A44CF">
              <w:rPr>
                <w:rFonts w:ascii="標楷體" w:eastAsia="標楷體" w:hAnsi="標楷體" w:hint="eastAsia"/>
                <w:sz w:val="28"/>
                <w:szCs w:val="28"/>
              </w:rPr>
              <w:t>成效探討（二）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77" w:rsidRDefault="00633877" w:rsidP="00B055AB">
            <w:pPr>
              <w:jc w:val="center"/>
            </w:pPr>
          </w:p>
        </w:tc>
      </w:tr>
      <w:tr w:rsidR="00633877" w:rsidTr="00533D6B">
        <w:trPr>
          <w:trHeight w:val="89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EA200F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15:30~16:00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8D4B3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陳茂盛校長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4846D7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77" w:rsidRDefault="00633877" w:rsidP="004846D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德高國小校長</w:t>
            </w:r>
          </w:p>
        </w:tc>
      </w:tr>
    </w:tbl>
    <w:p w:rsidR="00633877" w:rsidRDefault="00633877" w:rsidP="000A4E77">
      <w:pPr>
        <w:ind w:left="3043" w:hangingChars="950" w:hanging="3043"/>
        <w:rPr>
          <w:rFonts w:ascii="標楷體" w:eastAsia="標楷體"/>
          <w:b/>
          <w:color w:val="000000"/>
          <w:sz w:val="32"/>
          <w:szCs w:val="32"/>
        </w:rPr>
      </w:pPr>
    </w:p>
    <w:sectPr w:rsidR="00633877" w:rsidSect="00EE69D7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877" w:rsidRDefault="00633877" w:rsidP="000B44DB">
      <w:r>
        <w:separator/>
      </w:r>
    </w:p>
  </w:endnote>
  <w:endnote w:type="continuationSeparator" w:id="0">
    <w:p w:rsidR="00633877" w:rsidRDefault="00633877" w:rsidP="000B4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1F00FF" w:csb1="00000000"/>
  </w:font>
  <w:font w:name="華康勘亭流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877" w:rsidRDefault="00633877" w:rsidP="000B44DB">
      <w:r>
        <w:separator/>
      </w:r>
    </w:p>
  </w:footnote>
  <w:footnote w:type="continuationSeparator" w:id="0">
    <w:p w:rsidR="00633877" w:rsidRDefault="00633877" w:rsidP="000B4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E1AEA"/>
    <w:multiLevelType w:val="hybridMultilevel"/>
    <w:tmpl w:val="168E9A5C"/>
    <w:lvl w:ilvl="0" w:tplc="1548D1CE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1BAACF6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96879DD"/>
    <w:multiLevelType w:val="hybridMultilevel"/>
    <w:tmpl w:val="EC646638"/>
    <w:lvl w:ilvl="0" w:tplc="1548D1CE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98737CD"/>
    <w:multiLevelType w:val="hybridMultilevel"/>
    <w:tmpl w:val="EC646638"/>
    <w:lvl w:ilvl="0" w:tplc="1548D1CE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D115598"/>
    <w:multiLevelType w:val="hybridMultilevel"/>
    <w:tmpl w:val="C28C2E84"/>
    <w:lvl w:ilvl="0" w:tplc="3C340D3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5DBA7112"/>
    <w:multiLevelType w:val="hybridMultilevel"/>
    <w:tmpl w:val="154EB6FE"/>
    <w:lvl w:ilvl="0" w:tplc="62A61018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F22766A"/>
    <w:multiLevelType w:val="hybridMultilevel"/>
    <w:tmpl w:val="90988BC6"/>
    <w:lvl w:ilvl="0" w:tplc="2FEA8CBC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FA877B8"/>
    <w:multiLevelType w:val="hybridMultilevel"/>
    <w:tmpl w:val="5F641B5E"/>
    <w:lvl w:ilvl="0" w:tplc="1548D1CE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352EA69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427CFA54">
      <w:start w:val="2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48C"/>
    <w:rsid w:val="00000987"/>
    <w:rsid w:val="00012593"/>
    <w:rsid w:val="00014E8B"/>
    <w:rsid w:val="0004342F"/>
    <w:rsid w:val="00044449"/>
    <w:rsid w:val="00095473"/>
    <w:rsid w:val="000A4E77"/>
    <w:rsid w:val="000B44DB"/>
    <w:rsid w:val="000C5E97"/>
    <w:rsid w:val="00143448"/>
    <w:rsid w:val="00174D9F"/>
    <w:rsid w:val="00184481"/>
    <w:rsid w:val="001A44CF"/>
    <w:rsid w:val="001A6E5E"/>
    <w:rsid w:val="001D0174"/>
    <w:rsid w:val="001F1CC6"/>
    <w:rsid w:val="002123D7"/>
    <w:rsid w:val="002301AF"/>
    <w:rsid w:val="00253E4E"/>
    <w:rsid w:val="002B39C8"/>
    <w:rsid w:val="002B4E7C"/>
    <w:rsid w:val="002F2050"/>
    <w:rsid w:val="00335C4B"/>
    <w:rsid w:val="003471A9"/>
    <w:rsid w:val="003536F4"/>
    <w:rsid w:val="0037427D"/>
    <w:rsid w:val="00391C5E"/>
    <w:rsid w:val="003C0F22"/>
    <w:rsid w:val="003C146D"/>
    <w:rsid w:val="003C53EA"/>
    <w:rsid w:val="003C6DF8"/>
    <w:rsid w:val="003C71D8"/>
    <w:rsid w:val="00433207"/>
    <w:rsid w:val="0043754C"/>
    <w:rsid w:val="00475675"/>
    <w:rsid w:val="004846D7"/>
    <w:rsid w:val="004C4D49"/>
    <w:rsid w:val="004D0B2F"/>
    <w:rsid w:val="004D1B11"/>
    <w:rsid w:val="004E6585"/>
    <w:rsid w:val="004F132E"/>
    <w:rsid w:val="0050472A"/>
    <w:rsid w:val="00522704"/>
    <w:rsid w:val="00533D6B"/>
    <w:rsid w:val="005620CC"/>
    <w:rsid w:val="005C5837"/>
    <w:rsid w:val="005E6583"/>
    <w:rsid w:val="00633877"/>
    <w:rsid w:val="00634379"/>
    <w:rsid w:val="00645EC2"/>
    <w:rsid w:val="006932E4"/>
    <w:rsid w:val="006E06BD"/>
    <w:rsid w:val="006E3F39"/>
    <w:rsid w:val="00710DAE"/>
    <w:rsid w:val="007241D2"/>
    <w:rsid w:val="00735DEA"/>
    <w:rsid w:val="00753A6C"/>
    <w:rsid w:val="007F6A68"/>
    <w:rsid w:val="008150C9"/>
    <w:rsid w:val="008254CE"/>
    <w:rsid w:val="00844AA2"/>
    <w:rsid w:val="0085348C"/>
    <w:rsid w:val="008A27FE"/>
    <w:rsid w:val="008C5EA1"/>
    <w:rsid w:val="008D4B3D"/>
    <w:rsid w:val="008E1A2B"/>
    <w:rsid w:val="008E70F3"/>
    <w:rsid w:val="008F3CB2"/>
    <w:rsid w:val="008F4B41"/>
    <w:rsid w:val="00914ED3"/>
    <w:rsid w:val="00921C18"/>
    <w:rsid w:val="00930C93"/>
    <w:rsid w:val="00952CDD"/>
    <w:rsid w:val="009560B9"/>
    <w:rsid w:val="00994FC2"/>
    <w:rsid w:val="009A782B"/>
    <w:rsid w:val="009C7330"/>
    <w:rsid w:val="009F415A"/>
    <w:rsid w:val="009F58F0"/>
    <w:rsid w:val="009F6E67"/>
    <w:rsid w:val="00A004F6"/>
    <w:rsid w:val="00AF2157"/>
    <w:rsid w:val="00B0206A"/>
    <w:rsid w:val="00B03F29"/>
    <w:rsid w:val="00B055AB"/>
    <w:rsid w:val="00B055AE"/>
    <w:rsid w:val="00B4162B"/>
    <w:rsid w:val="00B579A9"/>
    <w:rsid w:val="00B65BFA"/>
    <w:rsid w:val="00BD5B45"/>
    <w:rsid w:val="00BD7B2C"/>
    <w:rsid w:val="00BE19F5"/>
    <w:rsid w:val="00C02391"/>
    <w:rsid w:val="00C07B2E"/>
    <w:rsid w:val="00C15E3A"/>
    <w:rsid w:val="00CB3934"/>
    <w:rsid w:val="00CB7901"/>
    <w:rsid w:val="00CE10CA"/>
    <w:rsid w:val="00CE57EA"/>
    <w:rsid w:val="00D31A9F"/>
    <w:rsid w:val="00D3330C"/>
    <w:rsid w:val="00D34ACF"/>
    <w:rsid w:val="00D7559A"/>
    <w:rsid w:val="00DA382F"/>
    <w:rsid w:val="00DD0FE4"/>
    <w:rsid w:val="00E02094"/>
    <w:rsid w:val="00E050F5"/>
    <w:rsid w:val="00E06014"/>
    <w:rsid w:val="00E84D39"/>
    <w:rsid w:val="00E90A4E"/>
    <w:rsid w:val="00EA200F"/>
    <w:rsid w:val="00ED597C"/>
    <w:rsid w:val="00EE69D7"/>
    <w:rsid w:val="00F2479E"/>
    <w:rsid w:val="00F64B5B"/>
    <w:rsid w:val="00F87537"/>
    <w:rsid w:val="00FC35A2"/>
    <w:rsid w:val="00FD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41D2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44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44D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B44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44DB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620CC"/>
    <w:pPr>
      <w:ind w:leftChars="200" w:left="480"/>
    </w:pPr>
  </w:style>
  <w:style w:type="character" w:styleId="Hyperlink">
    <w:name w:val="Hyperlink"/>
    <w:basedOn w:val="DefaultParagraphFont"/>
    <w:uiPriority w:val="99"/>
    <w:rsid w:val="007241D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241D2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7241D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7241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41D2"/>
    <w:rPr>
      <w:rFonts w:ascii="Times New Roman" w:eastAsia="新細明體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7241D2"/>
    <w:pPr>
      <w:ind w:left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241D2"/>
    <w:rPr>
      <w:rFonts w:ascii="Times New Roman" w:eastAsia="新細明體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7241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41D2"/>
    <w:rPr>
      <w:rFonts w:ascii="Times New Roman" w:eastAsia="新細明體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7241D2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241D2"/>
    <w:rPr>
      <w:rFonts w:ascii="Times New Roman" w:eastAsia="新細明體" w:hAnsi="Times New Roman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7241D2"/>
    <w:rPr>
      <w:rFonts w:ascii="細明體" w:eastAsia="細明體" w:hAnsi="Courier New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241D2"/>
    <w:rPr>
      <w:rFonts w:ascii="細明體" w:eastAsia="細明體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241D2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41D2"/>
    <w:rPr>
      <w:rFonts w:ascii="Arial" w:eastAsia="新細明體" w:hAnsi="Arial" w:cs="Times New Roman"/>
      <w:sz w:val="18"/>
      <w:szCs w:val="18"/>
    </w:rPr>
  </w:style>
  <w:style w:type="paragraph" w:customStyle="1" w:styleId="section1">
    <w:name w:val="section1"/>
    <w:basedOn w:val="Normal"/>
    <w:uiPriority w:val="99"/>
    <w:rsid w:val="007241D2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xl35">
    <w:name w:val="xl35"/>
    <w:basedOn w:val="Normal"/>
    <w:uiPriority w:val="99"/>
    <w:rsid w:val="00724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/>
      <w:kern w:val="0"/>
      <w:szCs w:val="24"/>
    </w:rPr>
  </w:style>
  <w:style w:type="paragraph" w:customStyle="1" w:styleId="xl42">
    <w:name w:val="xl42"/>
    <w:basedOn w:val="Normal"/>
    <w:uiPriority w:val="99"/>
    <w:rsid w:val="00724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Cs w:val="24"/>
    </w:rPr>
  </w:style>
  <w:style w:type="paragraph" w:customStyle="1" w:styleId="font0">
    <w:name w:val="font0"/>
    <w:basedOn w:val="Normal"/>
    <w:uiPriority w:val="99"/>
    <w:rsid w:val="007241D2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1">
    <w:name w:val="未命名11"/>
    <w:basedOn w:val="DefaultParagraphFont"/>
    <w:uiPriority w:val="99"/>
    <w:rsid w:val="007241D2"/>
    <w:rPr>
      <w:rFonts w:cs="Times New Roman"/>
    </w:rPr>
  </w:style>
  <w:style w:type="character" w:customStyle="1" w:styleId="style7style2">
    <w:name w:val="style7 style2"/>
    <w:basedOn w:val="DefaultParagraphFont"/>
    <w:uiPriority w:val="99"/>
    <w:rsid w:val="007241D2"/>
    <w:rPr>
      <w:rFonts w:cs="Times New Roman"/>
    </w:rPr>
  </w:style>
  <w:style w:type="table" w:styleId="TableGrid">
    <w:name w:val="Table Grid"/>
    <w:basedOn w:val="TableNormal"/>
    <w:uiPriority w:val="99"/>
    <w:rsid w:val="007241D2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1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3</Pages>
  <Words>178</Words>
  <Characters>1015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user</cp:lastModifiedBy>
  <cp:revision>93</cp:revision>
  <dcterms:created xsi:type="dcterms:W3CDTF">2013-03-26T07:00:00Z</dcterms:created>
  <dcterms:modified xsi:type="dcterms:W3CDTF">2015-06-08T07:13:00Z</dcterms:modified>
</cp:coreProperties>
</file>