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AE" w:rsidRPr="004315CF" w:rsidRDefault="006100AE" w:rsidP="006100AE">
      <w:pPr>
        <w:kinsoku w:val="0"/>
        <w:spacing w:line="400" w:lineRule="exact"/>
        <w:ind w:leftChars="50" w:left="120" w:rightChars="50" w:right="120"/>
        <w:jc w:val="center"/>
        <w:rPr>
          <w:rFonts w:ascii="標楷體" w:eastAsia="標楷體" w:hAnsi="標楷體"/>
          <w:b/>
          <w:color w:val="000000"/>
          <w:sz w:val="32"/>
          <w:szCs w:val="32"/>
        </w:rPr>
      </w:pPr>
      <w:bookmarkStart w:id="0" w:name="_GoBack"/>
      <w:bookmarkEnd w:id="0"/>
      <w:r>
        <w:rPr>
          <w:rFonts w:ascii="標楷體" w:eastAsia="標楷體" w:hAnsi="標楷體" w:hint="eastAsia"/>
          <w:b/>
          <w:color w:val="000000"/>
          <w:sz w:val="32"/>
          <w:szCs w:val="32"/>
        </w:rPr>
        <w:t>104</w:t>
      </w:r>
      <w:r w:rsidRPr="004315CF">
        <w:rPr>
          <w:rFonts w:ascii="標楷體" w:eastAsia="標楷體" w:hAnsi="標楷體" w:hint="eastAsia"/>
          <w:b/>
          <w:color w:val="000000"/>
          <w:sz w:val="32"/>
          <w:szCs w:val="32"/>
        </w:rPr>
        <w:t>年度教育部補助執行外籍及大陸配偶子女教育輔導</w:t>
      </w:r>
    </w:p>
    <w:p w:rsidR="006100AE" w:rsidRPr="004315CF" w:rsidRDefault="006100AE" w:rsidP="006100AE">
      <w:pPr>
        <w:kinsoku w:val="0"/>
        <w:spacing w:line="400" w:lineRule="exact"/>
        <w:ind w:leftChars="50" w:left="120" w:rightChars="50" w:right="12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多元文化教育優良教案甄選實施計畫</w:t>
      </w:r>
    </w:p>
    <w:p w:rsidR="006100AE" w:rsidRPr="004315CF" w:rsidRDefault="006100AE" w:rsidP="006100AE">
      <w:pPr>
        <w:kinsoku w:val="0"/>
        <w:spacing w:line="400" w:lineRule="exact"/>
        <w:ind w:leftChars="50" w:left="120" w:rightChars="50" w:right="12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子計畫一 教案寫作分享與講座</w:t>
      </w:r>
    </w:p>
    <w:p w:rsidR="006100AE" w:rsidRPr="004315CF" w:rsidRDefault="006100AE" w:rsidP="00E01D9C">
      <w:pPr>
        <w:snapToGrid w:val="0"/>
        <w:spacing w:line="520" w:lineRule="exact"/>
        <w:ind w:leftChars="85" w:left="660" w:hangingChars="190" w:hanging="456"/>
        <w:rPr>
          <w:rFonts w:ascii="標楷體" w:eastAsia="標楷體" w:hAnsi="標楷體"/>
          <w:b/>
          <w:color w:val="000000"/>
        </w:rPr>
      </w:pPr>
      <w:r w:rsidRPr="004315CF">
        <w:rPr>
          <w:rFonts w:ascii="標楷體" w:eastAsia="標楷體" w:hAnsi="標楷體" w:hint="eastAsia"/>
          <w:b/>
          <w:color w:val="000000"/>
        </w:rPr>
        <w:t>壹、依據</w:t>
      </w:r>
    </w:p>
    <w:p w:rsidR="006100AE" w:rsidRPr="004315CF" w:rsidRDefault="006100AE" w:rsidP="00E01D9C">
      <w:pPr>
        <w:snapToGrid w:val="0"/>
        <w:spacing w:line="520" w:lineRule="exact"/>
        <w:ind w:leftChars="85" w:left="660" w:hangingChars="190" w:hanging="456"/>
        <w:rPr>
          <w:rFonts w:ascii="標楷體" w:eastAsia="標楷體" w:hAnsi="標楷體"/>
          <w:color w:val="000000"/>
        </w:rPr>
      </w:pPr>
      <w:r w:rsidRPr="004315CF">
        <w:rPr>
          <w:rFonts w:ascii="標楷體" w:eastAsia="標楷體" w:hAnsi="標楷體" w:hint="eastAsia"/>
          <w:color w:val="000000"/>
        </w:rPr>
        <w:t>一、教育部補助執行外籍及大陸配偶子女教育輔導計畫作業原則辦理</w:t>
      </w:r>
    </w:p>
    <w:p w:rsidR="006100AE" w:rsidRPr="004315CF" w:rsidRDefault="006100AE" w:rsidP="00E01D9C">
      <w:pPr>
        <w:kinsoku w:val="0"/>
        <w:overflowPunct w:val="0"/>
        <w:adjustRightInd w:val="0"/>
        <w:snapToGrid w:val="0"/>
        <w:spacing w:line="520" w:lineRule="exact"/>
        <w:ind w:leftChars="85" w:left="660" w:hangingChars="190" w:hanging="456"/>
        <w:rPr>
          <w:rFonts w:ascii="標楷體" w:eastAsia="標楷體" w:hAnsi="標楷體"/>
          <w:color w:val="000000"/>
        </w:rPr>
      </w:pPr>
      <w:r w:rsidRPr="004315CF">
        <w:rPr>
          <w:rFonts w:ascii="標楷體" w:eastAsia="標楷體" w:hAnsi="標楷體" w:hint="eastAsia"/>
          <w:color w:val="000000"/>
        </w:rPr>
        <w:t>二、「</w:t>
      </w:r>
      <w:r>
        <w:rPr>
          <w:rFonts w:ascii="標楷體" w:eastAsia="標楷體" w:hAnsi="標楷體" w:hint="eastAsia"/>
          <w:color w:val="000000"/>
        </w:rPr>
        <w:t>104</w:t>
      </w:r>
      <w:r w:rsidRPr="004315CF">
        <w:rPr>
          <w:rFonts w:ascii="標楷體" w:eastAsia="標楷體" w:hAnsi="標楷體" w:hint="eastAsia"/>
          <w:color w:val="000000"/>
        </w:rPr>
        <w:t>年度教育部補助執行外籍及大陸配偶子女教育輔導計畫說明會」會議決議辦理。</w:t>
      </w:r>
    </w:p>
    <w:p w:rsidR="006100AE" w:rsidRPr="004315CF" w:rsidRDefault="006100AE" w:rsidP="00E01D9C">
      <w:pPr>
        <w:kinsoku w:val="0"/>
        <w:spacing w:line="520" w:lineRule="exact"/>
        <w:ind w:leftChars="50" w:left="120" w:rightChars="50" w:right="120"/>
        <w:jc w:val="both"/>
        <w:rPr>
          <w:rFonts w:ascii="標楷體" w:eastAsia="標楷體" w:hAnsi="標楷體"/>
          <w:b/>
          <w:color w:val="000000"/>
        </w:rPr>
      </w:pPr>
      <w:r w:rsidRPr="004315CF">
        <w:rPr>
          <w:rFonts w:ascii="標楷體" w:eastAsia="標楷體" w:hAnsi="標楷體" w:hint="eastAsia"/>
          <w:b/>
          <w:color w:val="000000"/>
        </w:rPr>
        <w:t>貳、目的</w:t>
      </w:r>
    </w:p>
    <w:p w:rsidR="00E01D9C" w:rsidRDefault="006100AE" w:rsidP="00E01D9C">
      <w:pPr>
        <w:snapToGrid w:val="0"/>
        <w:spacing w:line="520" w:lineRule="exact"/>
        <w:ind w:leftChars="71" w:left="652" w:hangingChars="201" w:hanging="482"/>
        <w:rPr>
          <w:rStyle w:val="tx1"/>
          <w:rFonts w:ascii="標楷體" w:eastAsia="標楷體" w:hAnsi="標楷體"/>
          <w:b w:val="0"/>
          <w:color w:val="000000"/>
        </w:rPr>
      </w:pPr>
      <w:r w:rsidRPr="004315CF">
        <w:rPr>
          <w:rStyle w:val="tx1"/>
          <w:rFonts w:ascii="標楷體" w:eastAsia="標楷體" w:hAnsi="標楷體" w:hint="eastAsia"/>
          <w:b w:val="0"/>
          <w:color w:val="000000"/>
        </w:rPr>
        <w:t>一、</w:t>
      </w:r>
      <w:r w:rsidRPr="004315CF">
        <w:rPr>
          <w:rStyle w:val="tx1"/>
          <w:rFonts w:ascii="標楷體" w:eastAsia="標楷體" w:hAnsi="標楷體"/>
          <w:b w:val="0"/>
          <w:color w:val="000000"/>
        </w:rPr>
        <w:t>提升教育人員課程與教材研發風氣，</w:t>
      </w:r>
      <w:r w:rsidRPr="004315CF">
        <w:rPr>
          <w:rStyle w:val="tx1"/>
          <w:rFonts w:ascii="標楷體" w:eastAsia="標楷體" w:hAnsi="標楷體" w:hint="eastAsia"/>
          <w:b w:val="0"/>
          <w:color w:val="000000"/>
        </w:rPr>
        <w:t>精進教師多元文化教學能力，</w:t>
      </w:r>
      <w:r w:rsidRPr="004315CF">
        <w:rPr>
          <w:rStyle w:val="tx1"/>
          <w:rFonts w:ascii="標楷體" w:eastAsia="標楷體" w:hAnsi="標楷體"/>
          <w:b w:val="0"/>
          <w:color w:val="000000"/>
        </w:rPr>
        <w:t>激勵專業成長</w:t>
      </w:r>
      <w:r w:rsidRPr="004315CF">
        <w:rPr>
          <w:rStyle w:val="tx1"/>
          <w:rFonts w:ascii="標楷體" w:eastAsia="標楷體" w:hAnsi="標楷體" w:hint="eastAsia"/>
          <w:b w:val="0"/>
          <w:color w:val="000000"/>
        </w:rPr>
        <w:t>。</w:t>
      </w:r>
    </w:p>
    <w:p w:rsidR="006100AE" w:rsidRPr="004315CF" w:rsidRDefault="006100AE" w:rsidP="00E01D9C">
      <w:pPr>
        <w:snapToGrid w:val="0"/>
        <w:spacing w:line="520" w:lineRule="exact"/>
        <w:ind w:leftChars="71" w:left="652" w:hangingChars="201" w:hanging="482"/>
        <w:rPr>
          <w:rStyle w:val="tx1"/>
          <w:rFonts w:ascii="標楷體" w:eastAsia="標楷體" w:hAnsi="標楷體"/>
          <w:b w:val="0"/>
          <w:color w:val="000000"/>
        </w:rPr>
      </w:pPr>
      <w:r w:rsidRPr="004315CF">
        <w:rPr>
          <w:rStyle w:val="tx1"/>
          <w:rFonts w:ascii="標楷體" w:eastAsia="標楷體" w:hAnsi="標楷體" w:hint="eastAsia"/>
          <w:b w:val="0"/>
          <w:color w:val="000000"/>
        </w:rPr>
        <w:t>二、</w:t>
      </w:r>
      <w:r w:rsidRPr="004315CF">
        <w:rPr>
          <w:rStyle w:val="tx1"/>
          <w:rFonts w:ascii="標楷體" w:eastAsia="標楷體" w:hAnsi="標楷體"/>
          <w:b w:val="0"/>
          <w:color w:val="000000"/>
        </w:rPr>
        <w:t>鼓勵教育人員研發</w:t>
      </w:r>
      <w:r w:rsidRPr="004315CF">
        <w:rPr>
          <w:rStyle w:val="tx1"/>
          <w:rFonts w:ascii="標楷體" w:eastAsia="標楷體" w:hAnsi="標楷體" w:hint="eastAsia"/>
          <w:b w:val="0"/>
          <w:color w:val="000000"/>
        </w:rPr>
        <w:t>多元文化教育</w:t>
      </w:r>
      <w:r w:rsidRPr="004315CF">
        <w:rPr>
          <w:rStyle w:val="tx1"/>
          <w:rFonts w:ascii="標楷體" w:eastAsia="標楷體" w:hAnsi="標楷體"/>
          <w:b w:val="0"/>
          <w:color w:val="000000"/>
        </w:rPr>
        <w:t>融入式教材，</w:t>
      </w:r>
      <w:r w:rsidRPr="004315CF">
        <w:rPr>
          <w:rStyle w:val="tx1"/>
          <w:rFonts w:ascii="標楷體" w:eastAsia="標楷體" w:hAnsi="標楷體" w:hint="eastAsia"/>
          <w:b w:val="0"/>
          <w:color w:val="000000"/>
        </w:rPr>
        <w:t>將多元文化概念融入各學習領域的教學活動中，</w:t>
      </w:r>
      <w:r w:rsidRPr="004315CF">
        <w:rPr>
          <w:rStyle w:val="tx1"/>
          <w:rFonts w:ascii="標楷體" w:eastAsia="標楷體" w:hAnsi="標楷體"/>
          <w:b w:val="0"/>
          <w:color w:val="000000"/>
        </w:rPr>
        <w:t>豐富學科教學內容，創造多元教學方法，提高教學</w:t>
      </w:r>
      <w:r w:rsidRPr="004315CF">
        <w:rPr>
          <w:rStyle w:val="tx1"/>
          <w:rFonts w:ascii="標楷體" w:eastAsia="標楷體" w:hAnsi="標楷體" w:hint="eastAsia"/>
          <w:b w:val="0"/>
          <w:color w:val="000000"/>
        </w:rPr>
        <w:t>成</w:t>
      </w:r>
      <w:r w:rsidRPr="004315CF">
        <w:rPr>
          <w:rStyle w:val="tx1"/>
          <w:rFonts w:ascii="標楷體" w:eastAsia="標楷體" w:hAnsi="標楷體"/>
          <w:b w:val="0"/>
          <w:color w:val="000000"/>
        </w:rPr>
        <w:t>效</w:t>
      </w:r>
      <w:r w:rsidRPr="004315CF">
        <w:rPr>
          <w:rStyle w:val="tx1"/>
          <w:rFonts w:ascii="標楷體" w:eastAsia="標楷體" w:hAnsi="標楷體"/>
          <w:color w:val="000000"/>
        </w:rPr>
        <w:t>。</w:t>
      </w:r>
    </w:p>
    <w:p w:rsidR="00E01D9C" w:rsidRDefault="006100AE" w:rsidP="00E01D9C">
      <w:pPr>
        <w:snapToGrid w:val="0"/>
        <w:spacing w:line="520" w:lineRule="exact"/>
        <w:ind w:leftChars="71" w:left="652" w:hangingChars="201" w:hanging="482"/>
        <w:jc w:val="both"/>
        <w:rPr>
          <w:rFonts w:ascii="標楷體" w:eastAsia="標楷體" w:hAnsi="標楷體"/>
          <w:color w:val="000000"/>
        </w:rPr>
      </w:pPr>
      <w:r w:rsidRPr="004315CF">
        <w:rPr>
          <w:rStyle w:val="tx1"/>
          <w:rFonts w:ascii="標楷體" w:eastAsia="標楷體" w:hAnsi="標楷體" w:hint="eastAsia"/>
          <w:b w:val="0"/>
          <w:color w:val="000000"/>
        </w:rPr>
        <w:t>三、透過</w:t>
      </w:r>
      <w:r w:rsidRPr="004315CF">
        <w:rPr>
          <w:rFonts w:ascii="標楷體" w:eastAsia="標楷體" w:hAnsi="標楷體" w:cs="新細明體" w:hint="eastAsia"/>
          <w:color w:val="000000"/>
        </w:rPr>
        <w:t>講座與</w:t>
      </w:r>
      <w:r w:rsidRPr="004315CF">
        <w:rPr>
          <w:rStyle w:val="tx1"/>
          <w:rFonts w:ascii="標楷體" w:eastAsia="標楷體" w:hAnsi="標楷體" w:hint="eastAsia"/>
          <w:b w:val="0"/>
          <w:color w:val="000000"/>
        </w:rPr>
        <w:t>分享，</w:t>
      </w:r>
      <w:r w:rsidRPr="004315CF">
        <w:rPr>
          <w:rFonts w:ascii="標楷體" w:eastAsia="標楷體" w:hAnsi="標楷體" w:hint="eastAsia"/>
          <w:color w:val="000000"/>
        </w:rPr>
        <w:t>提供優良教案分享平台，藉此培養師生具備更開闊的心胸，欣賞與接納異國文化之美，進而關懷與促進族群融合與永續發展。</w:t>
      </w:r>
    </w:p>
    <w:p w:rsidR="006100AE" w:rsidRPr="004315CF" w:rsidRDefault="006100AE" w:rsidP="00E01D9C">
      <w:pPr>
        <w:snapToGrid w:val="0"/>
        <w:spacing w:line="520" w:lineRule="exact"/>
        <w:ind w:leftChars="71" w:left="652" w:hangingChars="201" w:hanging="482"/>
        <w:jc w:val="both"/>
        <w:rPr>
          <w:rFonts w:ascii="標楷體" w:eastAsia="標楷體" w:hAnsi="標楷體"/>
          <w:color w:val="000000"/>
        </w:rPr>
      </w:pPr>
      <w:r w:rsidRPr="004315CF">
        <w:rPr>
          <w:rFonts w:ascii="標楷體" w:eastAsia="標楷體" w:hAnsi="標楷體" w:hint="eastAsia"/>
          <w:color w:val="000000"/>
        </w:rPr>
        <w:t>四、藉由學者專家與實務工作者對新移民子女教育方式之專題演講與專業對話，針對教學實務問題研擬對策，以落實教育部推動新移民子女教育輔導之理念與內涵，匯集教育人員對新移民子女教育方式研究成果之實務經驗，激盪出新取向的研究觀念和方法，展現出最佳教學效果與品質。</w:t>
      </w:r>
    </w:p>
    <w:p w:rsidR="006100AE" w:rsidRPr="004315CF" w:rsidRDefault="006100AE" w:rsidP="00E01D9C">
      <w:pPr>
        <w:spacing w:line="520" w:lineRule="exact"/>
        <w:ind w:leftChars="50" w:left="615" w:rightChars="50" w:right="120" w:hangingChars="206" w:hanging="495"/>
        <w:rPr>
          <w:rFonts w:ascii="標楷體" w:eastAsia="標楷體" w:hAnsi="標楷體"/>
          <w:color w:val="000000"/>
        </w:rPr>
      </w:pPr>
      <w:r w:rsidRPr="004315CF">
        <w:rPr>
          <w:rFonts w:ascii="標楷體" w:eastAsia="標楷體" w:hAnsi="標楷體" w:hint="eastAsia"/>
          <w:b/>
          <w:color w:val="000000"/>
        </w:rPr>
        <w:t>叄、指導單位：</w:t>
      </w:r>
      <w:r w:rsidRPr="004315CF">
        <w:rPr>
          <w:rFonts w:ascii="標楷體" w:eastAsia="標楷體" w:hAnsi="標楷體" w:hint="eastAsia"/>
          <w:color w:val="000000"/>
        </w:rPr>
        <w:t>教育部</w:t>
      </w:r>
    </w:p>
    <w:p w:rsidR="006100AE" w:rsidRPr="004315CF" w:rsidRDefault="006100AE" w:rsidP="00E01D9C">
      <w:pPr>
        <w:spacing w:line="520" w:lineRule="exact"/>
        <w:ind w:leftChars="50" w:left="120" w:rightChars="50" w:right="120"/>
        <w:rPr>
          <w:rFonts w:ascii="標楷體" w:eastAsia="標楷體" w:hAnsi="標楷體"/>
          <w:color w:val="000000"/>
        </w:rPr>
      </w:pPr>
      <w:r w:rsidRPr="004315CF">
        <w:rPr>
          <w:rFonts w:ascii="標楷體" w:eastAsia="標楷體" w:hAnsi="標楷體" w:hint="eastAsia"/>
          <w:b/>
          <w:color w:val="000000"/>
        </w:rPr>
        <w:t>肆、主辦單位：</w:t>
      </w:r>
      <w:r>
        <w:rPr>
          <w:rFonts w:ascii="標楷體" w:eastAsia="標楷體" w:hAnsi="標楷體" w:hint="eastAsia"/>
          <w:color w:val="000000"/>
        </w:rPr>
        <w:t>臺北市</w:t>
      </w:r>
      <w:r w:rsidRPr="004315CF">
        <w:rPr>
          <w:rFonts w:ascii="標楷體" w:eastAsia="標楷體" w:hAnsi="標楷體" w:hint="eastAsia"/>
          <w:color w:val="000000"/>
        </w:rPr>
        <w:t>政府</w:t>
      </w:r>
      <w:r>
        <w:rPr>
          <w:rFonts w:ascii="標楷體" w:eastAsia="標楷體" w:hAnsi="標楷體" w:hint="eastAsia"/>
          <w:color w:val="000000"/>
        </w:rPr>
        <w:t>教育局</w:t>
      </w:r>
    </w:p>
    <w:p w:rsidR="006100AE" w:rsidRPr="004315CF" w:rsidRDefault="006100AE" w:rsidP="00E01D9C">
      <w:pPr>
        <w:spacing w:line="520" w:lineRule="exact"/>
        <w:ind w:leftChars="50" w:left="1818" w:rightChars="50" w:right="120" w:hangingChars="707" w:hanging="1698"/>
        <w:rPr>
          <w:rFonts w:ascii="標楷體" w:eastAsia="標楷體" w:hAnsi="標楷體"/>
          <w:color w:val="000000"/>
        </w:rPr>
      </w:pPr>
      <w:r w:rsidRPr="004315CF">
        <w:rPr>
          <w:rFonts w:ascii="標楷體" w:eastAsia="標楷體" w:hAnsi="標楷體" w:hint="eastAsia"/>
          <w:b/>
          <w:color w:val="000000"/>
        </w:rPr>
        <w:t>伍、承辦單位：</w:t>
      </w:r>
      <w:r>
        <w:rPr>
          <w:rFonts w:ascii="標楷體" w:eastAsia="標楷體" w:hAnsi="標楷體" w:hint="eastAsia"/>
          <w:color w:val="000000"/>
        </w:rPr>
        <w:t>臺北市萬華區西門</w:t>
      </w:r>
      <w:r w:rsidRPr="004315CF">
        <w:rPr>
          <w:rFonts w:ascii="標楷體" w:eastAsia="標楷體" w:hAnsi="標楷體" w:hint="eastAsia"/>
          <w:color w:val="000000"/>
        </w:rPr>
        <w:t>國民小學</w:t>
      </w:r>
    </w:p>
    <w:p w:rsidR="006100AE" w:rsidRPr="004315CF" w:rsidRDefault="006100AE" w:rsidP="00E01D9C">
      <w:pPr>
        <w:spacing w:line="520" w:lineRule="exact"/>
        <w:ind w:leftChars="50" w:left="120" w:rightChars="50" w:right="120"/>
        <w:rPr>
          <w:rFonts w:ascii="標楷體" w:eastAsia="標楷體" w:hAnsi="標楷體"/>
          <w:color w:val="000000"/>
        </w:rPr>
      </w:pPr>
      <w:r w:rsidRPr="004315CF">
        <w:rPr>
          <w:rFonts w:ascii="標楷體" w:eastAsia="標楷體" w:hAnsi="標楷體" w:hint="eastAsia"/>
          <w:color w:val="000000"/>
        </w:rPr>
        <w:t xml:space="preserve">    地址：</w:t>
      </w:r>
      <w:r>
        <w:rPr>
          <w:rFonts w:ascii="標楷體" w:eastAsia="標楷體" w:hAnsi="標楷體" w:hint="eastAsia"/>
          <w:color w:val="000000"/>
        </w:rPr>
        <w:t>108臺北市成都</w:t>
      </w:r>
      <w:r w:rsidRPr="004315CF">
        <w:rPr>
          <w:rFonts w:ascii="標楷體" w:eastAsia="標楷體" w:hAnsi="標楷體" w:hint="eastAsia"/>
          <w:color w:val="000000"/>
        </w:rPr>
        <w:t>路</w:t>
      </w:r>
      <w:r>
        <w:rPr>
          <w:rFonts w:ascii="標楷體" w:eastAsia="標楷體" w:hAnsi="標楷體" w:hint="eastAsia"/>
          <w:color w:val="000000"/>
        </w:rPr>
        <w:t>98</w:t>
      </w:r>
      <w:r w:rsidRPr="004315CF">
        <w:rPr>
          <w:rFonts w:ascii="標楷體" w:eastAsia="標楷體" w:hAnsi="標楷體" w:hint="eastAsia"/>
          <w:color w:val="000000"/>
        </w:rPr>
        <w:t>號</w:t>
      </w:r>
    </w:p>
    <w:p w:rsidR="006100AE" w:rsidRPr="004315CF" w:rsidRDefault="006100AE" w:rsidP="00E01D9C">
      <w:pPr>
        <w:spacing w:line="520" w:lineRule="exact"/>
        <w:ind w:leftChars="50" w:left="120" w:rightChars="50" w:right="120"/>
        <w:rPr>
          <w:rFonts w:ascii="標楷體" w:eastAsia="標楷體" w:hAnsi="標楷體"/>
          <w:color w:val="000000"/>
        </w:rPr>
      </w:pPr>
      <w:r w:rsidRPr="004315CF">
        <w:rPr>
          <w:rFonts w:ascii="標楷體" w:eastAsia="標楷體" w:hAnsi="標楷體" w:hint="eastAsia"/>
          <w:color w:val="000000"/>
        </w:rPr>
        <w:t xml:space="preserve">    </w:t>
      </w:r>
      <w:r w:rsidRPr="004315CF">
        <w:rPr>
          <w:rFonts w:ascii="標楷體" w:eastAsia="標楷體" w:hAnsi="標楷體"/>
          <w:color w:val="000000"/>
        </w:rPr>
        <w:t>電話：0</w:t>
      </w:r>
      <w:r>
        <w:rPr>
          <w:rFonts w:ascii="標楷體" w:eastAsia="標楷體" w:hAnsi="標楷體" w:hint="eastAsia"/>
          <w:color w:val="000000"/>
        </w:rPr>
        <w:t>2</w:t>
      </w:r>
      <w:r w:rsidRPr="004315CF">
        <w:rPr>
          <w:rFonts w:ascii="標楷體" w:eastAsia="標楷體" w:hAnsi="標楷體"/>
          <w:color w:val="000000"/>
        </w:rPr>
        <w:t>-2</w:t>
      </w:r>
      <w:r>
        <w:rPr>
          <w:rFonts w:ascii="標楷體" w:eastAsia="標楷體" w:hAnsi="標楷體" w:hint="eastAsia"/>
          <w:color w:val="000000"/>
        </w:rPr>
        <w:t>3113519</w:t>
      </w:r>
      <w:r w:rsidRPr="004315CF">
        <w:rPr>
          <w:rFonts w:ascii="標楷體" w:eastAsia="標楷體" w:hAnsi="標楷體"/>
          <w:color w:val="000000"/>
        </w:rPr>
        <w:t xml:space="preserve"> 轉 </w:t>
      </w:r>
      <w:r>
        <w:rPr>
          <w:rFonts w:ascii="標楷體" w:eastAsia="標楷體" w:hAnsi="標楷體" w:hint="eastAsia"/>
          <w:color w:val="000000"/>
        </w:rPr>
        <w:t>1151</w:t>
      </w:r>
      <w:r w:rsidRPr="004315CF">
        <w:rPr>
          <w:rFonts w:ascii="標楷體" w:eastAsia="標楷體" w:hAnsi="標楷體"/>
          <w:color w:val="000000"/>
        </w:rPr>
        <w:t>，傳真：0</w:t>
      </w:r>
      <w:r>
        <w:rPr>
          <w:rFonts w:ascii="標楷體" w:eastAsia="標楷體" w:hAnsi="標楷體" w:hint="eastAsia"/>
          <w:color w:val="000000"/>
        </w:rPr>
        <w:t>2</w:t>
      </w:r>
      <w:r w:rsidRPr="004315CF">
        <w:rPr>
          <w:rFonts w:ascii="標楷體" w:eastAsia="標楷體" w:hAnsi="標楷體" w:hint="eastAsia"/>
          <w:color w:val="000000"/>
        </w:rPr>
        <w:t>-</w:t>
      </w:r>
      <w:r>
        <w:rPr>
          <w:rFonts w:ascii="標楷體" w:eastAsia="標楷體" w:hAnsi="標楷體" w:hint="eastAsia"/>
          <w:color w:val="000000"/>
        </w:rPr>
        <w:t>23899019</w:t>
      </w:r>
    </w:p>
    <w:p w:rsidR="006100AE" w:rsidRPr="004315CF" w:rsidRDefault="006100AE" w:rsidP="00E01D9C">
      <w:pPr>
        <w:spacing w:line="520" w:lineRule="exact"/>
        <w:ind w:leftChars="50" w:left="120" w:rightChars="50" w:right="120"/>
        <w:rPr>
          <w:rFonts w:ascii="標楷體" w:eastAsia="標楷體" w:hAnsi="標楷體"/>
          <w:color w:val="000000"/>
        </w:rPr>
      </w:pPr>
      <w:r w:rsidRPr="004315CF">
        <w:rPr>
          <w:rFonts w:ascii="標楷體" w:eastAsia="標楷體" w:hAnsi="標楷體" w:hint="eastAsia"/>
          <w:color w:val="000000"/>
        </w:rPr>
        <w:t xml:space="preserve">    聯絡人：</w:t>
      </w:r>
      <w:r>
        <w:rPr>
          <w:rFonts w:ascii="標楷體" w:eastAsia="標楷體" w:hAnsi="標楷體" w:hint="eastAsia"/>
          <w:color w:val="000000"/>
        </w:rPr>
        <w:t>輔導室</w:t>
      </w:r>
      <w:r w:rsidRPr="004315CF">
        <w:rPr>
          <w:rFonts w:ascii="標楷體" w:eastAsia="標楷體" w:hAnsi="標楷體" w:hint="eastAsia"/>
          <w:color w:val="000000"/>
        </w:rPr>
        <w:t xml:space="preserve"> </w:t>
      </w:r>
      <w:r>
        <w:rPr>
          <w:rFonts w:ascii="標楷體" w:eastAsia="標楷體" w:hAnsi="標楷體" w:hint="eastAsia"/>
          <w:color w:val="000000"/>
        </w:rPr>
        <w:t>楊啟昌</w:t>
      </w:r>
      <w:r w:rsidRPr="004315CF">
        <w:rPr>
          <w:rFonts w:ascii="標楷體" w:eastAsia="標楷體" w:hAnsi="標楷體" w:hint="eastAsia"/>
          <w:color w:val="000000"/>
        </w:rPr>
        <w:t>主任</w:t>
      </w:r>
    </w:p>
    <w:p w:rsidR="006100AE" w:rsidRPr="00010FE0" w:rsidRDefault="006100AE" w:rsidP="00E01D9C">
      <w:pPr>
        <w:spacing w:line="520" w:lineRule="exact"/>
        <w:ind w:leftChars="50" w:left="1818" w:rightChars="50" w:right="120" w:hangingChars="707" w:hanging="1698"/>
        <w:rPr>
          <w:rFonts w:ascii="標楷體" w:eastAsia="標楷體" w:hAnsi="標楷體"/>
        </w:rPr>
      </w:pPr>
      <w:r w:rsidRPr="004315CF">
        <w:rPr>
          <w:rFonts w:ascii="標楷體" w:eastAsia="標楷體" w:hAnsi="標楷體" w:hint="eastAsia"/>
          <w:b/>
          <w:color w:val="000000"/>
        </w:rPr>
        <w:t>陸、</w:t>
      </w:r>
      <w:r w:rsidRPr="004315CF">
        <w:rPr>
          <w:rFonts w:ascii="標楷體" w:eastAsia="標楷體" w:hAnsi="標楷體"/>
          <w:b/>
          <w:color w:val="000000"/>
        </w:rPr>
        <w:t>日期：</w:t>
      </w:r>
      <w:r w:rsidRPr="00010FE0">
        <w:rPr>
          <w:rFonts w:ascii="標楷體" w:eastAsia="標楷體" w:hAnsi="標楷體" w:hint="eastAsia"/>
        </w:rPr>
        <w:t>104</w:t>
      </w:r>
      <w:r w:rsidRPr="00010FE0">
        <w:rPr>
          <w:rFonts w:ascii="標楷體" w:eastAsia="標楷體" w:hAnsi="標楷體"/>
        </w:rPr>
        <w:t>年7月</w:t>
      </w:r>
      <w:r w:rsidRPr="00010FE0">
        <w:rPr>
          <w:rFonts w:ascii="標楷體" w:eastAsia="標楷體" w:hAnsi="標楷體" w:hint="eastAsia"/>
        </w:rPr>
        <w:t>3</w:t>
      </w:r>
      <w:r w:rsidRPr="00010FE0">
        <w:rPr>
          <w:rFonts w:ascii="標楷體" w:eastAsia="標楷體" w:hAnsi="標楷體"/>
        </w:rPr>
        <w:t>日（星期</w:t>
      </w:r>
      <w:r w:rsidRPr="00010FE0">
        <w:rPr>
          <w:rFonts w:ascii="標楷體" w:eastAsia="標楷體" w:hAnsi="標楷體" w:hint="eastAsia"/>
        </w:rPr>
        <w:t>五</w:t>
      </w:r>
      <w:r w:rsidRPr="00010FE0">
        <w:rPr>
          <w:rFonts w:ascii="標楷體" w:eastAsia="標楷體" w:hAnsi="標楷體"/>
        </w:rPr>
        <w:t>）上午8時</w:t>
      </w:r>
      <w:r w:rsidRPr="00010FE0">
        <w:rPr>
          <w:rFonts w:ascii="標楷體" w:eastAsia="標楷體" w:hAnsi="標楷體" w:hint="eastAsia"/>
        </w:rPr>
        <w:t>3</w:t>
      </w:r>
      <w:r w:rsidRPr="00010FE0">
        <w:rPr>
          <w:rFonts w:ascii="標楷體" w:eastAsia="標楷體" w:hAnsi="標楷體"/>
        </w:rPr>
        <w:t>0分起至下午</w:t>
      </w:r>
      <w:r w:rsidRPr="00010FE0">
        <w:rPr>
          <w:rFonts w:ascii="標楷體" w:eastAsia="標楷體" w:hAnsi="標楷體" w:hint="eastAsia"/>
        </w:rPr>
        <w:t>4</w:t>
      </w:r>
      <w:r w:rsidRPr="00010FE0">
        <w:rPr>
          <w:rFonts w:ascii="標楷體" w:eastAsia="標楷體" w:hAnsi="標楷體"/>
        </w:rPr>
        <w:t>時</w:t>
      </w:r>
      <w:r w:rsidRPr="00010FE0">
        <w:rPr>
          <w:rFonts w:ascii="標楷體" w:eastAsia="標楷體" w:hAnsi="標楷體" w:hint="eastAsia"/>
        </w:rPr>
        <w:t>30分。</w:t>
      </w:r>
    </w:p>
    <w:p w:rsidR="006100AE" w:rsidRPr="00010FE0" w:rsidRDefault="006100AE" w:rsidP="00E01D9C">
      <w:pPr>
        <w:spacing w:line="520" w:lineRule="exact"/>
        <w:ind w:left="1320" w:hangingChars="550" w:hanging="1320"/>
        <w:rPr>
          <w:rFonts w:ascii="標楷體" w:eastAsia="標楷體" w:hAnsi="標楷體"/>
        </w:rPr>
      </w:pPr>
      <w:r w:rsidRPr="00010FE0">
        <w:rPr>
          <w:rFonts w:ascii="標楷體" w:eastAsia="標楷體" w:hAnsi="標楷體" w:hint="eastAsia"/>
        </w:rPr>
        <w:t xml:space="preserve"> </w:t>
      </w:r>
      <w:r w:rsidRPr="00010FE0">
        <w:rPr>
          <w:rFonts w:ascii="標楷體" w:eastAsia="標楷體" w:hAnsi="標楷體" w:hint="eastAsia"/>
          <w:b/>
        </w:rPr>
        <w:t>柒、</w:t>
      </w:r>
      <w:r w:rsidRPr="00010FE0">
        <w:rPr>
          <w:rFonts w:ascii="標楷體" w:eastAsia="標楷體" w:hAnsi="標楷體"/>
          <w:b/>
        </w:rPr>
        <w:t>地點：</w:t>
      </w:r>
      <w:r w:rsidRPr="00010FE0">
        <w:rPr>
          <w:rFonts w:ascii="標楷體" w:eastAsia="標楷體" w:hAnsi="標楷體" w:hint="eastAsia"/>
        </w:rPr>
        <w:t xml:space="preserve">臺北市萬華區西門國民小學視聽教室 (臺北市萬華區成都路98號) </w:t>
      </w:r>
      <w:r w:rsidRPr="00010FE0">
        <w:rPr>
          <w:rFonts w:ascii="標楷體" w:eastAsia="標楷體" w:hAnsi="標楷體" w:hint="eastAsia"/>
        </w:rPr>
        <w:lastRenderedPageBreak/>
        <w:t>電話：02-23113519</w:t>
      </w:r>
    </w:p>
    <w:p w:rsidR="006100AE" w:rsidRPr="004315CF" w:rsidRDefault="006100AE" w:rsidP="00E01D9C">
      <w:pPr>
        <w:spacing w:line="520" w:lineRule="exact"/>
        <w:ind w:leftChars="50" w:left="120" w:rightChars="50" w:right="120"/>
        <w:rPr>
          <w:rFonts w:ascii="標楷體" w:eastAsia="標楷體" w:hAnsi="標楷體"/>
          <w:color w:val="000000"/>
        </w:rPr>
      </w:pPr>
      <w:r w:rsidRPr="004315CF">
        <w:rPr>
          <w:rFonts w:ascii="標楷體" w:eastAsia="標楷體" w:hAnsi="標楷體" w:hint="eastAsia"/>
          <w:b/>
          <w:color w:val="000000"/>
        </w:rPr>
        <w:t>捌</w:t>
      </w:r>
      <w:r w:rsidRPr="004315CF">
        <w:rPr>
          <w:rFonts w:ascii="標楷體" w:eastAsia="標楷體" w:hAnsi="標楷體"/>
          <w:b/>
          <w:color w:val="000000"/>
        </w:rPr>
        <w:t>、</w:t>
      </w:r>
      <w:r w:rsidRPr="004315CF">
        <w:rPr>
          <w:rFonts w:ascii="標楷體" w:eastAsia="標楷體" w:hAnsi="標楷體" w:hint="eastAsia"/>
          <w:b/>
          <w:color w:val="000000"/>
        </w:rPr>
        <w:t>參加對象</w:t>
      </w:r>
    </w:p>
    <w:p w:rsidR="006100AE" w:rsidRPr="004315CF" w:rsidRDefault="006100AE" w:rsidP="00E01D9C">
      <w:pPr>
        <w:spacing w:line="520" w:lineRule="exact"/>
        <w:ind w:leftChars="50" w:left="581" w:rightChars="50" w:right="120" w:hangingChars="192" w:hanging="461"/>
        <w:rPr>
          <w:rFonts w:ascii="標楷體" w:eastAsia="標楷體" w:hAnsi="標楷體"/>
          <w:color w:val="000000"/>
        </w:rPr>
      </w:pPr>
      <w:r w:rsidRPr="004315CF">
        <w:rPr>
          <w:rFonts w:ascii="標楷體" w:eastAsia="標楷體" w:hAnsi="標楷體" w:hint="eastAsia"/>
          <w:color w:val="000000"/>
        </w:rPr>
        <w:t>一、</w:t>
      </w:r>
      <w:r w:rsidRPr="004315CF">
        <w:rPr>
          <w:rFonts w:ascii="標楷體" w:eastAsia="標楷體" w:hAnsi="標楷體"/>
          <w:color w:val="000000"/>
        </w:rPr>
        <w:t>教育部、</w:t>
      </w:r>
      <w:r w:rsidRPr="004315CF">
        <w:rPr>
          <w:rFonts w:ascii="標楷體" w:eastAsia="標楷體" w:hAnsi="標楷體" w:hint="eastAsia"/>
          <w:color w:val="000000"/>
        </w:rPr>
        <w:t>各縣市政府</w:t>
      </w:r>
      <w:r w:rsidRPr="004315CF">
        <w:rPr>
          <w:rFonts w:ascii="標楷體" w:eastAsia="標楷體" w:hAnsi="標楷體"/>
          <w:color w:val="000000"/>
        </w:rPr>
        <w:t>教育局（處）相關</w:t>
      </w:r>
      <w:r w:rsidRPr="004315CF">
        <w:rPr>
          <w:rFonts w:ascii="標楷體" w:eastAsia="標楷體" w:hAnsi="標楷體" w:hint="eastAsia"/>
          <w:color w:val="000000"/>
        </w:rPr>
        <w:t>業務承辦人員、縣市指定之國中、國小</w:t>
      </w:r>
      <w:r w:rsidRPr="004315CF">
        <w:rPr>
          <w:rFonts w:ascii="標楷體" w:eastAsia="標楷體" w:hAnsi="標楷體"/>
          <w:color w:val="000000"/>
        </w:rPr>
        <w:t>學校教師</w:t>
      </w:r>
      <w:r w:rsidRPr="004315CF">
        <w:rPr>
          <w:rFonts w:ascii="標楷體" w:eastAsia="標楷體" w:hAnsi="標楷體" w:hint="eastAsia"/>
          <w:color w:val="000000"/>
        </w:rPr>
        <w:t>，總計120人。</w:t>
      </w:r>
    </w:p>
    <w:p w:rsidR="006100AE" w:rsidRPr="004315CF" w:rsidRDefault="006100AE" w:rsidP="00E01D9C">
      <w:pPr>
        <w:spacing w:line="520" w:lineRule="exact"/>
        <w:ind w:leftChars="50" w:left="581" w:rightChars="50" w:right="120" w:hangingChars="192" w:hanging="461"/>
        <w:rPr>
          <w:rFonts w:ascii="標楷體" w:eastAsia="標楷體" w:hAnsi="標楷體"/>
          <w:color w:val="000000"/>
        </w:rPr>
      </w:pPr>
      <w:r w:rsidRPr="004315CF">
        <w:rPr>
          <w:rFonts w:ascii="標楷體" w:eastAsia="標楷體" w:hAnsi="標楷體" w:hint="eastAsia"/>
          <w:color w:val="000000"/>
        </w:rPr>
        <w:t>二、參加人員名額：</w:t>
      </w:r>
    </w:p>
    <w:p w:rsidR="006100AE" w:rsidRPr="004315CF" w:rsidRDefault="006100AE" w:rsidP="00E01D9C">
      <w:pPr>
        <w:spacing w:line="520" w:lineRule="exact"/>
        <w:ind w:leftChars="50" w:left="581" w:rightChars="50" w:right="120" w:hangingChars="192" w:hanging="461"/>
        <w:rPr>
          <w:rFonts w:ascii="標楷體" w:eastAsia="標楷體" w:hAnsi="標楷體"/>
          <w:color w:val="000000"/>
        </w:rPr>
      </w:pPr>
      <w:r w:rsidRPr="004315CF">
        <w:rPr>
          <w:rFonts w:ascii="標楷體" w:eastAsia="標楷體" w:hAnsi="標楷體" w:hint="eastAsia"/>
          <w:color w:val="000000"/>
        </w:rPr>
        <w:t xml:space="preserve">  （一）請各縣市教育</w:t>
      </w:r>
      <w:r w:rsidRPr="004315CF">
        <w:rPr>
          <w:rFonts w:ascii="標楷體" w:eastAsia="標楷體" w:hAnsi="標楷體"/>
          <w:color w:val="000000"/>
        </w:rPr>
        <w:t>局（處）</w:t>
      </w:r>
      <w:r w:rsidRPr="004315CF">
        <w:rPr>
          <w:rFonts w:ascii="標楷體" w:eastAsia="標楷體" w:hAnsi="標楷體" w:hint="eastAsia"/>
          <w:color w:val="000000"/>
        </w:rPr>
        <w:t>依分配名額自行推選下列人員參加：</w:t>
      </w:r>
    </w:p>
    <w:p w:rsidR="006100AE" w:rsidRPr="004315CF" w:rsidRDefault="006100AE" w:rsidP="00E01D9C">
      <w:pPr>
        <w:tabs>
          <w:tab w:val="left" w:pos="7472"/>
        </w:tabs>
        <w:spacing w:line="520" w:lineRule="exact"/>
        <w:ind w:leftChars="50" w:left="581" w:rightChars="50" w:right="120" w:hangingChars="192" w:hanging="461"/>
        <w:rPr>
          <w:rFonts w:ascii="標楷體" w:eastAsia="標楷體" w:hAnsi="標楷體"/>
          <w:color w:val="000000"/>
        </w:rPr>
      </w:pPr>
      <w:r w:rsidRPr="004315CF">
        <w:rPr>
          <w:rFonts w:ascii="標楷體" w:eastAsia="標楷體" w:hAnsi="標楷體" w:hint="eastAsia"/>
          <w:color w:val="000000"/>
        </w:rPr>
        <w:t xml:space="preserve">      1.</w:t>
      </w:r>
      <w:r w:rsidRPr="004315CF">
        <w:rPr>
          <w:rFonts w:ascii="標楷體" w:eastAsia="標楷體" w:hAnsi="標楷體"/>
          <w:color w:val="000000"/>
        </w:rPr>
        <w:t>縣市教育局（處）業務承辦人員代表1人</w:t>
      </w:r>
      <w:r w:rsidRPr="004315CF">
        <w:rPr>
          <w:rFonts w:ascii="標楷體" w:eastAsia="標楷體" w:hAnsi="標楷體" w:hint="eastAsia"/>
          <w:color w:val="000000"/>
        </w:rPr>
        <w:t>，預定22人。</w:t>
      </w:r>
      <w:r w:rsidRPr="004315CF">
        <w:rPr>
          <w:rFonts w:ascii="標楷體" w:eastAsia="標楷體" w:hAnsi="標楷體"/>
          <w:color w:val="000000"/>
        </w:rPr>
        <w:tab/>
      </w:r>
    </w:p>
    <w:p w:rsidR="006100AE" w:rsidRPr="004315CF" w:rsidRDefault="006100AE" w:rsidP="00E01D9C">
      <w:pPr>
        <w:spacing w:line="520" w:lineRule="exact"/>
        <w:ind w:leftChars="50" w:left="581" w:rightChars="50" w:right="120" w:hangingChars="192" w:hanging="461"/>
        <w:rPr>
          <w:rFonts w:ascii="標楷體" w:eastAsia="標楷體" w:hAnsi="標楷體"/>
          <w:color w:val="000000"/>
        </w:rPr>
      </w:pPr>
      <w:r w:rsidRPr="004315CF">
        <w:rPr>
          <w:rFonts w:ascii="標楷體" w:eastAsia="標楷體" w:hAnsi="標楷體" w:hint="eastAsia"/>
          <w:color w:val="000000"/>
        </w:rPr>
        <w:t xml:space="preserve">      2.縣市指定之國中、國小</w:t>
      </w:r>
      <w:r w:rsidRPr="004315CF">
        <w:rPr>
          <w:rFonts w:ascii="標楷體" w:eastAsia="標楷體" w:hAnsi="標楷體"/>
          <w:color w:val="000000"/>
        </w:rPr>
        <w:t>學校教師</w:t>
      </w:r>
      <w:r w:rsidRPr="004315CF">
        <w:rPr>
          <w:rFonts w:ascii="標楷體" w:eastAsia="標楷體" w:hAnsi="標楷體" w:hint="eastAsia"/>
          <w:color w:val="000000"/>
        </w:rPr>
        <w:t>1－2人，預定88人。</w:t>
      </w:r>
    </w:p>
    <w:p w:rsidR="006100AE" w:rsidRPr="004315CF" w:rsidRDefault="006100AE" w:rsidP="00E01D9C">
      <w:pPr>
        <w:spacing w:line="520" w:lineRule="exact"/>
        <w:ind w:leftChars="50" w:left="1080" w:rightChars="50" w:right="120" w:hangingChars="400" w:hanging="960"/>
        <w:rPr>
          <w:rFonts w:ascii="標楷體" w:eastAsia="標楷體" w:hAnsi="標楷體"/>
          <w:color w:val="000000"/>
        </w:rPr>
      </w:pPr>
      <w:r w:rsidRPr="004315CF">
        <w:rPr>
          <w:rFonts w:ascii="標楷體" w:eastAsia="標楷體" w:hAnsi="標楷體" w:hint="eastAsia"/>
          <w:color w:val="000000"/>
        </w:rPr>
        <w:t xml:space="preserve">  （二）10</w:t>
      </w:r>
      <w:r>
        <w:rPr>
          <w:rFonts w:ascii="標楷體" w:eastAsia="標楷體" w:hAnsi="標楷體" w:hint="eastAsia"/>
          <w:color w:val="000000"/>
        </w:rPr>
        <w:t>3</w:t>
      </w:r>
      <w:r w:rsidRPr="004315CF">
        <w:rPr>
          <w:rFonts w:ascii="標楷體" w:eastAsia="標楷體" w:hAnsi="標楷體" w:hint="eastAsia"/>
          <w:color w:val="000000"/>
        </w:rPr>
        <w:t>年度優良教案特優與優等團隊分享人員，國中</w:t>
      </w:r>
      <w:r>
        <w:rPr>
          <w:rFonts w:ascii="標楷體" w:eastAsia="標楷體" w:hAnsi="標楷體" w:hint="eastAsia"/>
          <w:color w:val="000000"/>
        </w:rPr>
        <w:t>1</w:t>
      </w:r>
      <w:r w:rsidRPr="004315CF">
        <w:rPr>
          <w:rFonts w:ascii="標楷體" w:eastAsia="標楷體" w:hAnsi="標楷體" w:hint="eastAsia"/>
          <w:color w:val="000000"/>
        </w:rPr>
        <w:t>組、國小</w:t>
      </w:r>
      <w:r>
        <w:rPr>
          <w:rFonts w:ascii="標楷體" w:eastAsia="標楷體" w:hAnsi="標楷體" w:hint="eastAsia"/>
          <w:color w:val="000000"/>
        </w:rPr>
        <w:t>2</w:t>
      </w:r>
      <w:r w:rsidRPr="004315CF">
        <w:rPr>
          <w:rFonts w:ascii="標楷體" w:eastAsia="標楷體" w:hAnsi="標楷體" w:hint="eastAsia"/>
          <w:color w:val="000000"/>
        </w:rPr>
        <w:t>組，預定10人。</w:t>
      </w:r>
    </w:p>
    <w:p w:rsidR="006100AE" w:rsidRPr="004315CF" w:rsidRDefault="006100AE" w:rsidP="00E01D9C">
      <w:pPr>
        <w:spacing w:line="520" w:lineRule="exact"/>
        <w:ind w:rightChars="50" w:right="120"/>
        <w:jc w:val="both"/>
        <w:rPr>
          <w:rFonts w:ascii="標楷體" w:eastAsia="標楷體" w:hAnsi="標楷體"/>
          <w:b/>
          <w:color w:val="000000"/>
        </w:rPr>
      </w:pPr>
      <w:r w:rsidRPr="004315CF">
        <w:rPr>
          <w:rFonts w:ascii="標楷體" w:eastAsia="標楷體" w:hAnsi="標楷體" w:hint="eastAsia"/>
          <w:b/>
          <w:color w:val="000000"/>
        </w:rPr>
        <w:t>玖</w:t>
      </w:r>
      <w:r w:rsidRPr="004315CF">
        <w:rPr>
          <w:rFonts w:ascii="標楷體" w:eastAsia="標楷體" w:hAnsi="標楷體"/>
          <w:b/>
          <w:color w:val="000000"/>
        </w:rPr>
        <w:t>、</w:t>
      </w:r>
      <w:r w:rsidRPr="004315CF">
        <w:rPr>
          <w:rFonts w:ascii="標楷體" w:eastAsia="標楷體" w:hAnsi="標楷體" w:hint="eastAsia"/>
          <w:b/>
          <w:color w:val="000000"/>
        </w:rPr>
        <w:t>報名方式</w:t>
      </w:r>
    </w:p>
    <w:p w:rsidR="006100AE" w:rsidRPr="004315CF" w:rsidRDefault="006100AE" w:rsidP="00E01D9C">
      <w:pPr>
        <w:spacing w:line="520" w:lineRule="exact"/>
        <w:ind w:leftChars="50" w:left="583" w:rightChars="50" w:right="120" w:hangingChars="193" w:hanging="463"/>
        <w:rPr>
          <w:rFonts w:ascii="標楷體" w:eastAsia="標楷體" w:hAnsi="標楷體"/>
          <w:color w:val="000000"/>
        </w:rPr>
      </w:pPr>
      <w:r w:rsidRPr="004315CF">
        <w:rPr>
          <w:rFonts w:ascii="標楷體" w:eastAsia="標楷體" w:hAnsi="標楷體" w:hint="eastAsia"/>
          <w:color w:val="000000"/>
        </w:rPr>
        <w:t>一、各縣市政府教育</w:t>
      </w:r>
      <w:r w:rsidRPr="004315CF">
        <w:rPr>
          <w:rFonts w:ascii="標楷體" w:eastAsia="標楷體" w:hAnsi="標楷體"/>
          <w:color w:val="000000"/>
        </w:rPr>
        <w:t>局（處）</w:t>
      </w:r>
      <w:r w:rsidRPr="004315CF">
        <w:rPr>
          <w:rFonts w:ascii="標楷體" w:eastAsia="標楷體" w:hAnsi="標楷體" w:hint="eastAsia"/>
          <w:color w:val="000000"/>
        </w:rPr>
        <w:t>及學校參加人員請逕行到教育部全國教師在職進修資訊網報名，網址：</w:t>
      </w:r>
      <w:hyperlink r:id="rId7" w:history="1">
        <w:r w:rsidRPr="004315CF">
          <w:rPr>
            <w:rStyle w:val="a3"/>
            <w:rFonts w:ascii="標楷體" w:eastAsia="標楷體" w:hAnsi="標楷體"/>
            <w:color w:val="000000"/>
          </w:rPr>
          <w:t>http://inservice.edu.tw/</w:t>
        </w:r>
      </w:hyperlink>
      <w:r w:rsidRPr="004315CF">
        <w:rPr>
          <w:rFonts w:ascii="標楷體" w:eastAsia="標楷體" w:hAnsi="標楷體"/>
          <w:color w:val="000000"/>
        </w:rPr>
        <w:t>。</w:t>
      </w:r>
    </w:p>
    <w:p w:rsidR="006100AE" w:rsidRPr="004315CF" w:rsidRDefault="006100AE" w:rsidP="00E01D9C">
      <w:pPr>
        <w:snapToGrid w:val="0"/>
        <w:spacing w:line="520" w:lineRule="exact"/>
        <w:ind w:leftChars="50" w:left="581" w:hangingChars="192" w:hanging="461"/>
        <w:rPr>
          <w:rFonts w:ascii="標楷體" w:eastAsia="標楷體" w:hAnsi="標楷體"/>
          <w:snapToGrid w:val="0"/>
          <w:color w:val="000000"/>
          <w:kern w:val="0"/>
          <w:sz w:val="26"/>
          <w:szCs w:val="26"/>
        </w:rPr>
      </w:pPr>
      <w:r>
        <w:rPr>
          <w:rFonts w:ascii="標楷體" w:eastAsia="標楷體" w:hAnsi="標楷體" w:hint="eastAsia"/>
          <w:color w:val="000000"/>
        </w:rPr>
        <w:t>二</w:t>
      </w:r>
      <w:r w:rsidRPr="004315CF">
        <w:rPr>
          <w:rFonts w:ascii="標楷體" w:eastAsia="標楷體" w:hAnsi="標楷體" w:hint="eastAsia"/>
          <w:color w:val="000000"/>
        </w:rPr>
        <w:t>、報名截止日期：</w:t>
      </w:r>
      <w:r w:rsidRPr="00010FE0">
        <w:rPr>
          <w:rFonts w:ascii="標楷體" w:eastAsia="標楷體" w:hAnsi="標楷體" w:hint="eastAsia"/>
          <w:kern w:val="0"/>
        </w:rPr>
        <w:t>104</w:t>
      </w:r>
      <w:r w:rsidRPr="00010FE0">
        <w:rPr>
          <w:rFonts w:ascii="標楷體" w:eastAsia="標楷體" w:hAnsi="標楷體"/>
          <w:kern w:val="0"/>
        </w:rPr>
        <w:t>年6月</w:t>
      </w:r>
      <w:r>
        <w:rPr>
          <w:rFonts w:ascii="標楷體" w:eastAsia="標楷體" w:hAnsi="標楷體" w:hint="eastAsia"/>
          <w:kern w:val="0"/>
        </w:rPr>
        <w:t>30</w:t>
      </w:r>
      <w:r w:rsidRPr="00010FE0">
        <w:rPr>
          <w:rFonts w:ascii="標楷體" w:eastAsia="標楷體" w:hAnsi="標楷體"/>
          <w:kern w:val="0"/>
        </w:rPr>
        <w:t>日</w:t>
      </w:r>
      <w:r w:rsidRPr="00010FE0">
        <w:rPr>
          <w:rFonts w:ascii="標楷體" w:eastAsia="標楷體" w:hAnsi="標楷體" w:hint="eastAsia"/>
          <w:kern w:val="0"/>
        </w:rPr>
        <w:t>（星期</w:t>
      </w:r>
      <w:r>
        <w:rPr>
          <w:rFonts w:ascii="標楷體" w:eastAsia="標楷體" w:hAnsi="標楷體" w:hint="eastAsia"/>
          <w:kern w:val="0"/>
        </w:rPr>
        <w:t>二</w:t>
      </w:r>
      <w:r w:rsidRPr="00010FE0">
        <w:rPr>
          <w:rFonts w:ascii="標楷體" w:eastAsia="標楷體" w:hAnsi="標楷體" w:hint="eastAsia"/>
          <w:kern w:val="0"/>
        </w:rPr>
        <w:t>）</w:t>
      </w:r>
      <w:r w:rsidRPr="00010FE0">
        <w:rPr>
          <w:rFonts w:ascii="標楷體" w:eastAsia="標楷體" w:hAnsi="標楷體"/>
          <w:kern w:val="0"/>
        </w:rPr>
        <w:t>前</w:t>
      </w:r>
      <w:r w:rsidRPr="004315CF">
        <w:rPr>
          <w:rFonts w:ascii="標楷體" w:eastAsia="標楷體" w:hAnsi="標楷體" w:hint="eastAsia"/>
          <w:snapToGrid w:val="0"/>
          <w:color w:val="000000"/>
          <w:kern w:val="0"/>
          <w:sz w:val="26"/>
          <w:szCs w:val="26"/>
        </w:rPr>
        <w:t>至全國教師在職進修資訊網完成報名</w:t>
      </w:r>
      <w:r>
        <w:rPr>
          <w:rFonts w:ascii="標楷體" w:eastAsia="標楷體" w:hAnsi="標楷體" w:hint="eastAsia"/>
          <w:snapToGrid w:val="0"/>
          <w:color w:val="000000"/>
          <w:kern w:val="0"/>
          <w:sz w:val="26"/>
          <w:szCs w:val="26"/>
        </w:rPr>
        <w:t>（課程編號：</w:t>
      </w:r>
      <w:r w:rsidRPr="00986392">
        <w:rPr>
          <w:rFonts w:ascii="標楷體" w:eastAsia="標楷體" w:hAnsi="標楷體"/>
          <w:snapToGrid w:val="0"/>
          <w:color w:val="000000"/>
          <w:kern w:val="0"/>
          <w:sz w:val="26"/>
          <w:szCs w:val="26"/>
        </w:rPr>
        <w:t>1790117</w:t>
      </w:r>
      <w:r w:rsidRPr="00986392">
        <w:rPr>
          <w:rFonts w:ascii="標楷體" w:eastAsia="標楷體" w:hAnsi="標楷體" w:hint="eastAsia"/>
          <w:snapToGrid w:val="0"/>
          <w:color w:val="000000"/>
          <w:kern w:val="0"/>
          <w:sz w:val="26"/>
          <w:szCs w:val="26"/>
        </w:rPr>
        <w:t>）</w:t>
      </w:r>
      <w:r w:rsidRPr="004315CF">
        <w:rPr>
          <w:rFonts w:ascii="標楷體" w:eastAsia="標楷體" w:hAnsi="標楷體" w:hint="eastAsia"/>
          <w:snapToGrid w:val="0"/>
          <w:color w:val="000000"/>
          <w:kern w:val="0"/>
          <w:sz w:val="26"/>
          <w:szCs w:val="26"/>
        </w:rPr>
        <w:t>。</w:t>
      </w:r>
    </w:p>
    <w:p w:rsidR="006100AE" w:rsidRPr="004315CF" w:rsidRDefault="006100AE" w:rsidP="00E01D9C">
      <w:pPr>
        <w:tabs>
          <w:tab w:val="left" w:pos="7051"/>
        </w:tabs>
        <w:spacing w:line="520" w:lineRule="exact"/>
        <w:ind w:rightChars="50" w:right="120"/>
        <w:rPr>
          <w:rFonts w:ascii="標楷體" w:eastAsia="標楷體" w:hAnsi="標楷體"/>
          <w:color w:val="000000"/>
        </w:rPr>
      </w:pPr>
      <w:r w:rsidRPr="004315CF">
        <w:rPr>
          <w:rFonts w:ascii="標楷體" w:eastAsia="標楷體" w:hAnsi="標楷體" w:hint="eastAsia"/>
          <w:b/>
          <w:color w:val="000000"/>
        </w:rPr>
        <w:t>拾</w:t>
      </w:r>
      <w:r w:rsidRPr="004315CF">
        <w:rPr>
          <w:rFonts w:ascii="標楷體" w:eastAsia="標楷體" w:hAnsi="標楷體"/>
          <w:b/>
          <w:color w:val="000000"/>
        </w:rPr>
        <w:t>、</w:t>
      </w:r>
      <w:r w:rsidRPr="004315CF">
        <w:rPr>
          <w:rFonts w:ascii="標楷體" w:eastAsia="標楷體" w:hAnsi="標楷體" w:hint="eastAsia"/>
          <w:b/>
          <w:color w:val="000000"/>
        </w:rPr>
        <w:t>辦理方式</w:t>
      </w:r>
      <w:r w:rsidRPr="004315CF">
        <w:rPr>
          <w:rFonts w:ascii="標楷體" w:eastAsia="標楷體" w:hAnsi="標楷體"/>
          <w:b/>
          <w:color w:val="000000"/>
        </w:rPr>
        <w:tab/>
      </w:r>
    </w:p>
    <w:p w:rsidR="00E01D9C" w:rsidRDefault="006100AE" w:rsidP="00E01D9C">
      <w:pPr>
        <w:spacing w:line="520" w:lineRule="exact"/>
        <w:ind w:leftChars="50" w:left="1817" w:rightChars="50" w:right="120" w:hangingChars="707" w:hanging="1697"/>
        <w:jc w:val="both"/>
        <w:rPr>
          <w:rFonts w:ascii="標楷體" w:eastAsia="標楷體" w:hAnsi="標楷體" w:cs="新細明體"/>
          <w:color w:val="000000"/>
        </w:rPr>
      </w:pPr>
      <w:r w:rsidRPr="004315CF">
        <w:rPr>
          <w:rFonts w:ascii="標楷體" w:eastAsia="標楷體" w:hAnsi="標楷體"/>
          <w:color w:val="000000"/>
        </w:rPr>
        <w:t>一、</w:t>
      </w:r>
      <w:r w:rsidRPr="004315CF">
        <w:rPr>
          <w:rFonts w:ascii="標楷體" w:eastAsia="標楷體" w:hAnsi="標楷體" w:cs="新細明體" w:hint="eastAsia"/>
          <w:color w:val="000000"/>
        </w:rPr>
        <w:t>教案寫作</w:t>
      </w:r>
      <w:r w:rsidRPr="004315CF">
        <w:rPr>
          <w:rStyle w:val="tx1"/>
          <w:rFonts w:ascii="標楷體" w:eastAsia="標楷體" w:hAnsi="標楷體" w:hint="eastAsia"/>
          <w:b w:val="0"/>
          <w:color w:val="000000"/>
        </w:rPr>
        <w:t>分享</w:t>
      </w:r>
      <w:r w:rsidRPr="004315CF">
        <w:rPr>
          <w:rFonts w:ascii="標楷體" w:eastAsia="標楷體" w:hAnsi="標楷體" w:cs="新細明體" w:hint="eastAsia"/>
          <w:color w:val="000000"/>
        </w:rPr>
        <w:t>：邀請10</w:t>
      </w:r>
      <w:r>
        <w:rPr>
          <w:rFonts w:ascii="標楷體" w:eastAsia="標楷體" w:hAnsi="標楷體" w:cs="新細明體" w:hint="eastAsia"/>
          <w:color w:val="000000"/>
        </w:rPr>
        <w:t>3</w:t>
      </w:r>
      <w:r w:rsidRPr="004315CF">
        <w:rPr>
          <w:rFonts w:ascii="標楷體" w:eastAsia="標楷體" w:hAnsi="標楷體" w:cs="新細明體" w:hint="eastAsia"/>
          <w:color w:val="000000"/>
        </w:rPr>
        <w:t>年度教案甄選優良隊伍分享，並進行教案設計探</w:t>
      </w:r>
    </w:p>
    <w:p w:rsidR="006100AE" w:rsidRPr="004315CF" w:rsidRDefault="006100AE" w:rsidP="00E01D9C">
      <w:pPr>
        <w:spacing w:line="520" w:lineRule="exact"/>
        <w:ind w:leftChars="250" w:left="1817" w:rightChars="50" w:right="120" w:hangingChars="507" w:hanging="1217"/>
        <w:jc w:val="both"/>
        <w:rPr>
          <w:rFonts w:ascii="標楷體" w:eastAsia="標楷體" w:hAnsi="標楷體"/>
          <w:color w:val="000000"/>
        </w:rPr>
      </w:pPr>
      <w:r w:rsidRPr="004315CF">
        <w:rPr>
          <w:rFonts w:ascii="標楷體" w:eastAsia="標楷體" w:hAnsi="標楷體" w:cs="新細明體" w:hint="eastAsia"/>
          <w:color w:val="000000"/>
        </w:rPr>
        <w:t>討。</w:t>
      </w:r>
    </w:p>
    <w:p w:rsidR="00E01D9C" w:rsidRDefault="006100AE" w:rsidP="00E01D9C">
      <w:pPr>
        <w:spacing w:line="520" w:lineRule="exact"/>
        <w:ind w:leftChars="50" w:left="1817" w:rightChars="50" w:right="120" w:hangingChars="707" w:hanging="1697"/>
        <w:jc w:val="both"/>
        <w:rPr>
          <w:rFonts w:ascii="標楷體" w:eastAsia="標楷體" w:hAnsi="標楷體"/>
          <w:color w:val="000000"/>
        </w:rPr>
      </w:pPr>
      <w:r w:rsidRPr="004315CF">
        <w:rPr>
          <w:rFonts w:ascii="標楷體" w:eastAsia="標楷體" w:hAnsi="標楷體"/>
          <w:color w:val="000000"/>
        </w:rPr>
        <w:t>二、</w:t>
      </w:r>
      <w:r w:rsidRPr="004315CF">
        <w:rPr>
          <w:rFonts w:ascii="標楷體" w:eastAsia="標楷體" w:hAnsi="標楷體" w:hint="eastAsia"/>
          <w:color w:val="000000"/>
        </w:rPr>
        <w:t>專題演講：邀</w:t>
      </w:r>
      <w:r w:rsidRPr="004315CF">
        <w:rPr>
          <w:rFonts w:ascii="標楷體" w:eastAsia="標楷體" w:hAnsi="標楷體"/>
          <w:color w:val="000000"/>
        </w:rPr>
        <w:t>請國內</w:t>
      </w:r>
      <w:r w:rsidRPr="004315CF">
        <w:rPr>
          <w:rFonts w:ascii="標楷體" w:eastAsia="標楷體" w:hAnsi="標楷體" w:hint="eastAsia"/>
          <w:color w:val="000000"/>
        </w:rPr>
        <w:t>相關</w:t>
      </w:r>
      <w:r w:rsidRPr="004315CF">
        <w:rPr>
          <w:rFonts w:ascii="標楷體" w:eastAsia="標楷體" w:hAnsi="標楷體"/>
          <w:color w:val="000000"/>
        </w:rPr>
        <w:t>學者專家</w:t>
      </w:r>
      <w:r w:rsidRPr="004315CF">
        <w:rPr>
          <w:rFonts w:ascii="標楷體" w:eastAsia="標楷體" w:hAnsi="標楷體" w:hint="eastAsia"/>
          <w:color w:val="000000"/>
        </w:rPr>
        <w:t>、實務工作者</w:t>
      </w:r>
      <w:r w:rsidRPr="004315CF">
        <w:rPr>
          <w:rFonts w:ascii="標楷體" w:eastAsia="標楷體" w:hAnsi="標楷體"/>
          <w:color w:val="000000"/>
        </w:rPr>
        <w:t>進行專題演講</w:t>
      </w:r>
      <w:r w:rsidRPr="004315CF">
        <w:rPr>
          <w:rFonts w:ascii="標楷體" w:eastAsia="標楷體" w:hAnsi="標楷體" w:hint="eastAsia"/>
          <w:color w:val="000000"/>
        </w:rPr>
        <w:t>，主題為</w:t>
      </w:r>
      <w:r w:rsidRPr="004315CF">
        <w:rPr>
          <w:rFonts w:ascii="標楷體" w:eastAsia="標楷體" w:hAnsi="標楷體"/>
          <w:color w:val="000000"/>
        </w:rPr>
        <w:t>新</w:t>
      </w:r>
    </w:p>
    <w:p w:rsidR="006100AE" w:rsidRPr="004315CF" w:rsidRDefault="006100AE" w:rsidP="00E01D9C">
      <w:pPr>
        <w:spacing w:line="520" w:lineRule="exact"/>
        <w:ind w:leftChars="250" w:left="1817" w:rightChars="50" w:right="120" w:hangingChars="507" w:hanging="1217"/>
        <w:jc w:val="both"/>
        <w:rPr>
          <w:rFonts w:ascii="標楷體" w:eastAsia="標楷體" w:hAnsi="標楷體"/>
          <w:color w:val="000000"/>
        </w:rPr>
      </w:pPr>
      <w:r w:rsidRPr="004315CF">
        <w:rPr>
          <w:rFonts w:ascii="標楷體" w:eastAsia="標楷體" w:hAnsi="標楷體"/>
          <w:color w:val="000000"/>
        </w:rPr>
        <w:t>移民子女的</w:t>
      </w:r>
      <w:r w:rsidRPr="004315CF">
        <w:rPr>
          <w:rFonts w:ascii="標楷體" w:eastAsia="標楷體" w:hAnsi="標楷體" w:hint="eastAsia"/>
          <w:color w:val="000000"/>
        </w:rPr>
        <w:t>生活適應、</w:t>
      </w:r>
      <w:r w:rsidRPr="004315CF">
        <w:rPr>
          <w:rFonts w:ascii="標楷體" w:eastAsia="標楷體" w:hAnsi="標楷體"/>
          <w:color w:val="000000"/>
        </w:rPr>
        <w:t>學習</w:t>
      </w:r>
      <w:r w:rsidRPr="004315CF">
        <w:rPr>
          <w:rFonts w:ascii="標楷體" w:eastAsia="標楷體" w:hAnsi="標楷體" w:hint="eastAsia"/>
          <w:color w:val="000000"/>
        </w:rPr>
        <w:t>、教育方式之問題與對策研討。</w:t>
      </w:r>
    </w:p>
    <w:p w:rsidR="00E01D9C" w:rsidRDefault="006100AE" w:rsidP="00E01D9C">
      <w:pPr>
        <w:spacing w:line="520" w:lineRule="exact"/>
        <w:ind w:leftChars="50" w:left="1817" w:rightChars="50" w:right="120" w:hangingChars="707" w:hanging="1697"/>
        <w:rPr>
          <w:rFonts w:ascii="標楷體" w:eastAsia="標楷體" w:hAnsi="標楷體"/>
          <w:kern w:val="0"/>
        </w:rPr>
      </w:pPr>
      <w:r w:rsidRPr="004315CF">
        <w:rPr>
          <w:rFonts w:ascii="標楷體" w:eastAsia="標楷體" w:hAnsi="標楷體"/>
          <w:color w:val="000000"/>
        </w:rPr>
        <w:t>三、</w:t>
      </w:r>
      <w:r w:rsidRPr="004315CF">
        <w:rPr>
          <w:rFonts w:ascii="標楷體" w:eastAsia="標楷體" w:hAnsi="標楷體" w:hint="eastAsia"/>
          <w:color w:val="000000"/>
        </w:rPr>
        <w:t>成果展示：</w:t>
      </w:r>
      <w:r w:rsidRPr="004315CF">
        <w:rPr>
          <w:rFonts w:ascii="標楷體" w:eastAsia="標楷體" w:hAnsi="標楷體"/>
          <w:color w:val="000000"/>
        </w:rPr>
        <w:t>請</w:t>
      </w:r>
      <w:r w:rsidRPr="004315CF">
        <w:rPr>
          <w:rFonts w:ascii="標楷體" w:eastAsia="標楷體" w:hAnsi="標楷體" w:cs="新細明體" w:hint="eastAsia"/>
          <w:color w:val="000000"/>
        </w:rPr>
        <w:t>10</w:t>
      </w:r>
      <w:r>
        <w:rPr>
          <w:rFonts w:ascii="標楷體" w:eastAsia="標楷體" w:hAnsi="標楷體" w:cs="新細明體" w:hint="eastAsia"/>
          <w:color w:val="000000"/>
        </w:rPr>
        <w:t>3</w:t>
      </w:r>
      <w:r w:rsidRPr="004315CF">
        <w:rPr>
          <w:rFonts w:ascii="標楷體" w:eastAsia="標楷體" w:hAnsi="標楷體" w:cs="新細明體" w:hint="eastAsia"/>
          <w:color w:val="000000"/>
        </w:rPr>
        <w:t>年度教案甄選優良團隊提供紙本與電子檔案</w:t>
      </w:r>
      <w:r w:rsidRPr="004315CF">
        <w:rPr>
          <w:rFonts w:ascii="標楷體" w:eastAsia="標楷體" w:hAnsi="標楷體" w:hint="eastAsia"/>
          <w:color w:val="000000"/>
          <w:kern w:val="0"/>
        </w:rPr>
        <w:t>，於</w:t>
      </w:r>
      <w:r w:rsidRPr="00010FE0">
        <w:rPr>
          <w:rFonts w:ascii="標楷體" w:eastAsia="標楷體" w:hAnsi="標楷體" w:hint="eastAsia"/>
          <w:kern w:val="0"/>
        </w:rPr>
        <w:t>6月</w:t>
      </w:r>
    </w:p>
    <w:p w:rsidR="00E01D9C" w:rsidRDefault="006100AE" w:rsidP="00E01D9C">
      <w:pPr>
        <w:spacing w:line="520" w:lineRule="exact"/>
        <w:ind w:leftChars="250" w:left="1817" w:rightChars="50" w:right="120" w:hangingChars="507" w:hanging="1217"/>
        <w:rPr>
          <w:rFonts w:ascii="標楷體" w:eastAsia="標楷體" w:hAnsi="標楷體"/>
          <w:color w:val="000000"/>
        </w:rPr>
      </w:pPr>
      <w:r w:rsidRPr="00010FE0">
        <w:rPr>
          <w:rFonts w:ascii="標楷體" w:eastAsia="標楷體" w:hAnsi="標楷體" w:hint="eastAsia"/>
          <w:kern w:val="0"/>
        </w:rPr>
        <w:t>12日（五）前</w:t>
      </w:r>
      <w:r w:rsidRPr="004315CF">
        <w:rPr>
          <w:rFonts w:ascii="標楷體" w:eastAsia="標楷體" w:hAnsi="標楷體" w:hint="eastAsia"/>
          <w:color w:val="000000"/>
          <w:kern w:val="0"/>
        </w:rPr>
        <w:t>寄達</w:t>
      </w:r>
      <w:r>
        <w:rPr>
          <w:rFonts w:ascii="標楷體" w:eastAsia="標楷體" w:hAnsi="標楷體" w:hint="eastAsia"/>
          <w:color w:val="000000"/>
        </w:rPr>
        <w:t>臺北市萬華區西門</w:t>
      </w:r>
      <w:r w:rsidRPr="004315CF">
        <w:rPr>
          <w:rFonts w:ascii="標楷體" w:eastAsia="標楷體" w:hAnsi="標楷體" w:hint="eastAsia"/>
          <w:color w:val="000000"/>
        </w:rPr>
        <w:t xml:space="preserve">國民小學 </w:t>
      </w:r>
      <w:r>
        <w:rPr>
          <w:rFonts w:ascii="標楷體" w:eastAsia="標楷體" w:hAnsi="標楷體" w:hint="eastAsia"/>
          <w:color w:val="000000"/>
        </w:rPr>
        <w:t>輔導室</w:t>
      </w:r>
      <w:r w:rsidRPr="004315CF">
        <w:rPr>
          <w:rFonts w:ascii="標楷體" w:eastAsia="標楷體" w:hAnsi="標楷體" w:hint="eastAsia"/>
          <w:color w:val="000000"/>
        </w:rPr>
        <w:t xml:space="preserve"> </w:t>
      </w:r>
      <w:r>
        <w:rPr>
          <w:rFonts w:ascii="標楷體" w:eastAsia="標楷體" w:hAnsi="標楷體" w:hint="eastAsia"/>
          <w:color w:val="000000"/>
        </w:rPr>
        <w:t>楊啟昌</w:t>
      </w:r>
      <w:r w:rsidRPr="004315CF">
        <w:rPr>
          <w:rFonts w:ascii="標楷體" w:eastAsia="標楷體" w:hAnsi="標楷體" w:hint="eastAsia"/>
          <w:color w:val="000000"/>
        </w:rPr>
        <w:t>主任（</w:t>
      </w:r>
      <w:r>
        <w:rPr>
          <w:rFonts w:ascii="標楷體" w:eastAsia="標楷體" w:hAnsi="標楷體" w:hint="eastAsia"/>
          <w:color w:val="000000"/>
        </w:rPr>
        <w:t>108</w:t>
      </w:r>
    </w:p>
    <w:p w:rsidR="006100AE" w:rsidRPr="004315CF" w:rsidRDefault="006100AE" w:rsidP="00E01D9C">
      <w:pPr>
        <w:spacing w:line="520" w:lineRule="exact"/>
        <w:ind w:leftChars="250" w:left="1817" w:rightChars="50" w:right="120" w:hangingChars="507" w:hanging="1217"/>
        <w:rPr>
          <w:rFonts w:ascii="標楷體" w:eastAsia="標楷體" w:hAnsi="標楷體"/>
          <w:color w:val="000000"/>
        </w:rPr>
      </w:pPr>
      <w:r>
        <w:rPr>
          <w:rFonts w:ascii="標楷體" w:eastAsia="標楷體" w:hAnsi="標楷體" w:hint="eastAsia"/>
          <w:color w:val="000000"/>
        </w:rPr>
        <w:t>臺北市成都</w:t>
      </w:r>
      <w:r w:rsidRPr="004315CF">
        <w:rPr>
          <w:rFonts w:ascii="標楷體" w:eastAsia="標楷體" w:hAnsi="標楷體" w:hint="eastAsia"/>
          <w:color w:val="000000"/>
        </w:rPr>
        <w:t>路</w:t>
      </w:r>
      <w:r>
        <w:rPr>
          <w:rFonts w:ascii="標楷體" w:eastAsia="標楷體" w:hAnsi="標楷體" w:hint="eastAsia"/>
          <w:color w:val="000000"/>
        </w:rPr>
        <w:t>98</w:t>
      </w:r>
      <w:r w:rsidRPr="004315CF">
        <w:rPr>
          <w:rFonts w:ascii="標楷體" w:eastAsia="標楷體" w:hAnsi="標楷體" w:hint="eastAsia"/>
          <w:color w:val="000000"/>
        </w:rPr>
        <w:t xml:space="preserve">號 </w:t>
      </w:r>
      <w:r>
        <w:rPr>
          <w:rFonts w:ascii="標楷體" w:eastAsia="標楷體" w:hAnsi="標楷體" w:hint="eastAsia"/>
          <w:color w:val="000000"/>
        </w:rPr>
        <w:t>ycc5888@gmail.com</w:t>
      </w:r>
      <w:r w:rsidRPr="004315CF">
        <w:rPr>
          <w:rFonts w:ascii="標楷體" w:eastAsia="標楷體" w:hAnsi="標楷體" w:hint="eastAsia"/>
          <w:color w:val="000000"/>
        </w:rPr>
        <w:t xml:space="preserve"> ）</w:t>
      </w:r>
      <w:r w:rsidRPr="004315CF">
        <w:rPr>
          <w:rFonts w:ascii="標楷體" w:eastAsia="標楷體" w:hAnsi="標楷體" w:hint="eastAsia"/>
          <w:color w:val="000000"/>
          <w:kern w:val="0"/>
        </w:rPr>
        <w:t>。</w:t>
      </w:r>
    </w:p>
    <w:p w:rsidR="00E01D9C" w:rsidRDefault="006100AE" w:rsidP="00E01D9C">
      <w:pPr>
        <w:kinsoku w:val="0"/>
        <w:spacing w:line="520" w:lineRule="exact"/>
        <w:ind w:leftChars="50" w:left="1800" w:rightChars="50" w:right="120" w:hangingChars="700" w:hanging="1680"/>
        <w:jc w:val="both"/>
        <w:rPr>
          <w:rFonts w:ascii="標楷體" w:eastAsia="標楷體" w:hAnsi="標楷體"/>
          <w:color w:val="000000"/>
        </w:rPr>
      </w:pPr>
      <w:r w:rsidRPr="004315CF">
        <w:rPr>
          <w:rFonts w:ascii="標楷體" w:eastAsia="標楷體" w:hAnsi="標楷體" w:hint="eastAsia"/>
          <w:color w:val="000000"/>
        </w:rPr>
        <w:t>四、綜合座談：多元文化教育方式</w:t>
      </w:r>
      <w:r w:rsidRPr="004315CF">
        <w:rPr>
          <w:rFonts w:ascii="標楷體" w:eastAsia="標楷體" w:hAnsi="標楷體"/>
          <w:color w:val="000000"/>
        </w:rPr>
        <w:t>相關之教學現</w:t>
      </w:r>
      <w:r w:rsidRPr="004315CF">
        <w:rPr>
          <w:rFonts w:ascii="標楷體" w:eastAsia="標楷體" w:hAnsi="標楷體" w:hint="eastAsia"/>
          <w:color w:val="000000"/>
        </w:rPr>
        <w:t>況</w:t>
      </w:r>
      <w:r w:rsidRPr="004315CF">
        <w:rPr>
          <w:rFonts w:ascii="標楷體" w:eastAsia="標楷體" w:hAnsi="標楷體"/>
          <w:color w:val="000000"/>
        </w:rPr>
        <w:t>、成效</w:t>
      </w:r>
      <w:r w:rsidRPr="004315CF">
        <w:rPr>
          <w:rFonts w:ascii="標楷體" w:eastAsia="標楷體" w:hAnsi="標楷體" w:hint="eastAsia"/>
          <w:color w:val="000000"/>
        </w:rPr>
        <w:t>、</w:t>
      </w:r>
      <w:r w:rsidRPr="004315CF">
        <w:rPr>
          <w:rFonts w:ascii="標楷體" w:eastAsia="標楷體" w:hAnsi="標楷體"/>
          <w:color w:val="000000"/>
        </w:rPr>
        <w:t>問題討論</w:t>
      </w:r>
      <w:r w:rsidRPr="004315CF">
        <w:rPr>
          <w:rFonts w:ascii="標楷體" w:eastAsia="標楷體" w:hAnsi="標楷體" w:hint="eastAsia"/>
          <w:color w:val="000000"/>
        </w:rPr>
        <w:t>及實務經</w:t>
      </w:r>
    </w:p>
    <w:p w:rsidR="006100AE" w:rsidRPr="004315CF" w:rsidRDefault="006100AE" w:rsidP="00E01D9C">
      <w:pPr>
        <w:kinsoku w:val="0"/>
        <w:spacing w:line="520" w:lineRule="exact"/>
        <w:ind w:leftChars="250" w:left="1800" w:rightChars="50" w:right="120" w:hangingChars="500" w:hanging="1200"/>
        <w:jc w:val="both"/>
        <w:rPr>
          <w:rFonts w:ascii="標楷體" w:eastAsia="標楷體" w:hAnsi="標楷體"/>
          <w:color w:val="000000"/>
        </w:rPr>
      </w:pPr>
      <w:r w:rsidRPr="004315CF">
        <w:rPr>
          <w:rFonts w:ascii="標楷體" w:eastAsia="標楷體" w:hAnsi="標楷體" w:hint="eastAsia"/>
          <w:color w:val="000000"/>
        </w:rPr>
        <w:t>驗分享。當日研習活動流程，如附件一。</w:t>
      </w:r>
    </w:p>
    <w:p w:rsidR="006100AE" w:rsidRPr="004315CF" w:rsidRDefault="006100AE" w:rsidP="00E01D9C">
      <w:pPr>
        <w:kinsoku w:val="0"/>
        <w:spacing w:line="520" w:lineRule="exact"/>
        <w:ind w:leftChars="50" w:left="1800" w:rightChars="50" w:right="120" w:hangingChars="700" w:hanging="1680"/>
        <w:jc w:val="both"/>
        <w:rPr>
          <w:rFonts w:ascii="標楷體" w:eastAsia="標楷體" w:hAnsi="標楷體"/>
          <w:color w:val="000000"/>
        </w:rPr>
      </w:pPr>
      <w:r w:rsidRPr="004315CF">
        <w:rPr>
          <w:rFonts w:ascii="標楷體" w:eastAsia="標楷體" w:hAnsi="標楷體" w:hint="eastAsia"/>
          <w:color w:val="000000"/>
        </w:rPr>
        <w:t>五、網頁分享：</w:t>
      </w:r>
      <w:r w:rsidRPr="004315CF">
        <w:rPr>
          <w:rFonts w:ascii="標楷體" w:eastAsia="標楷體" w:hAnsi="標楷體" w:cs="新細明體" w:hint="eastAsia"/>
          <w:color w:val="000000"/>
        </w:rPr>
        <w:t>將</w:t>
      </w:r>
      <w:r w:rsidRPr="004315CF">
        <w:rPr>
          <w:rStyle w:val="tx1"/>
          <w:rFonts w:ascii="標楷體" w:eastAsia="標楷體" w:hAnsi="標楷體" w:hint="eastAsia"/>
          <w:b w:val="0"/>
          <w:color w:val="000000"/>
        </w:rPr>
        <w:t>得獎教案</w:t>
      </w:r>
      <w:r w:rsidRPr="004315CF">
        <w:rPr>
          <w:rFonts w:ascii="標楷體" w:eastAsia="標楷體" w:hAnsi="標楷體" w:cs="Arial" w:hint="eastAsia"/>
          <w:color w:val="000000"/>
        </w:rPr>
        <w:t>設計存放於教育部數位教學資源網（</w:t>
      </w:r>
      <w:r w:rsidRPr="004315CF">
        <w:rPr>
          <w:rFonts w:ascii="標楷體" w:eastAsia="標楷體" w:hAnsi="標楷體" w:cs="Arial"/>
          <w:color w:val="000000"/>
        </w:rPr>
        <w:t>https://isp.moe.edu.tw/</w:t>
      </w:r>
      <w:r w:rsidRPr="004315CF">
        <w:rPr>
          <w:rFonts w:ascii="標楷體" w:eastAsia="標楷體" w:hAnsi="標楷體" w:cs="Arial" w:hint="eastAsia"/>
          <w:color w:val="000000"/>
        </w:rPr>
        <w:t>），藉以促進交流，提升教學品質。</w:t>
      </w:r>
    </w:p>
    <w:p w:rsidR="006100AE" w:rsidRPr="004315CF" w:rsidRDefault="006100AE" w:rsidP="00E01D9C">
      <w:pPr>
        <w:tabs>
          <w:tab w:val="left" w:pos="6385"/>
        </w:tabs>
        <w:spacing w:line="520" w:lineRule="exact"/>
        <w:ind w:leftChars="50" w:left="120" w:rightChars="50" w:right="120"/>
        <w:rPr>
          <w:rFonts w:ascii="標楷體" w:eastAsia="標楷體" w:hAnsi="標楷體"/>
          <w:b/>
          <w:color w:val="000000"/>
        </w:rPr>
      </w:pPr>
      <w:r w:rsidRPr="004315CF">
        <w:rPr>
          <w:rFonts w:ascii="標楷體" w:eastAsia="標楷體" w:hAnsi="標楷體"/>
          <w:b/>
          <w:color w:val="000000"/>
        </w:rPr>
        <w:t>拾</w:t>
      </w:r>
      <w:r w:rsidRPr="004315CF">
        <w:rPr>
          <w:rFonts w:ascii="標楷體" w:eastAsia="標楷體" w:hAnsi="標楷體" w:hint="eastAsia"/>
          <w:b/>
          <w:color w:val="000000"/>
        </w:rPr>
        <w:t>壹</w:t>
      </w:r>
      <w:r w:rsidRPr="004315CF">
        <w:rPr>
          <w:rFonts w:ascii="標楷體" w:eastAsia="標楷體" w:hAnsi="標楷體"/>
          <w:b/>
          <w:color w:val="000000"/>
        </w:rPr>
        <w:t>、</w:t>
      </w:r>
      <w:r w:rsidRPr="004315CF">
        <w:rPr>
          <w:rFonts w:ascii="標楷體" w:eastAsia="標楷體" w:hAnsi="標楷體" w:hint="eastAsia"/>
          <w:b/>
          <w:color w:val="000000"/>
        </w:rPr>
        <w:t>附則</w:t>
      </w:r>
      <w:r w:rsidRPr="004315CF">
        <w:rPr>
          <w:rFonts w:ascii="標楷體" w:eastAsia="標楷體" w:hAnsi="標楷體"/>
          <w:b/>
          <w:color w:val="000000"/>
        </w:rPr>
        <w:tab/>
      </w:r>
    </w:p>
    <w:p w:rsidR="006100AE" w:rsidRPr="004315CF" w:rsidRDefault="006100AE" w:rsidP="00E01D9C">
      <w:pPr>
        <w:tabs>
          <w:tab w:val="left" w:pos="720"/>
          <w:tab w:val="left" w:pos="1080"/>
        </w:tabs>
        <w:kinsoku w:val="0"/>
        <w:spacing w:line="520" w:lineRule="exact"/>
        <w:ind w:leftChars="50" w:left="581" w:rightChars="50" w:right="120" w:hangingChars="192" w:hanging="461"/>
        <w:jc w:val="both"/>
        <w:rPr>
          <w:rFonts w:ascii="標楷體" w:eastAsia="標楷體" w:hAnsi="標楷體"/>
          <w:color w:val="000000"/>
        </w:rPr>
      </w:pPr>
      <w:r w:rsidRPr="004315CF">
        <w:rPr>
          <w:rFonts w:ascii="標楷體" w:eastAsia="標楷體" w:hAnsi="標楷體" w:hint="eastAsia"/>
          <w:color w:val="000000"/>
        </w:rPr>
        <w:t>一、凡參加研習之教師或相關人員准予公（差）假登記，其往返差旅費、住宿費由原服務機關按規定支給。</w:t>
      </w:r>
    </w:p>
    <w:p w:rsidR="006100AE" w:rsidRPr="004315CF" w:rsidRDefault="006100AE" w:rsidP="00E01D9C">
      <w:pPr>
        <w:tabs>
          <w:tab w:val="left" w:pos="720"/>
        </w:tabs>
        <w:autoSpaceDE w:val="0"/>
        <w:autoSpaceDN w:val="0"/>
        <w:spacing w:line="520" w:lineRule="exact"/>
        <w:ind w:leftChars="50" w:left="581" w:rightChars="50" w:right="120" w:hangingChars="192" w:hanging="461"/>
        <w:jc w:val="both"/>
        <w:rPr>
          <w:rFonts w:ascii="標楷體" w:eastAsia="標楷體" w:hAnsi="標楷體"/>
          <w:color w:val="000000"/>
        </w:rPr>
      </w:pPr>
      <w:r w:rsidRPr="004315CF">
        <w:rPr>
          <w:rFonts w:ascii="標楷體" w:eastAsia="標楷體" w:hAnsi="標楷體"/>
          <w:color w:val="000000"/>
        </w:rPr>
        <w:t>二、全程參與本次研討會之人員核發研習時數</w:t>
      </w:r>
      <w:r w:rsidRPr="004315CF">
        <w:rPr>
          <w:rFonts w:ascii="標楷體" w:eastAsia="標楷體" w:hAnsi="標楷體" w:hint="eastAsia"/>
          <w:b/>
          <w:color w:val="000000"/>
        </w:rPr>
        <w:t xml:space="preserve"> 8</w:t>
      </w:r>
      <w:r w:rsidRPr="004315CF">
        <w:rPr>
          <w:rFonts w:ascii="標楷體" w:eastAsia="標楷體" w:hAnsi="標楷體"/>
          <w:color w:val="000000"/>
        </w:rPr>
        <w:t>小時</w:t>
      </w:r>
      <w:r w:rsidRPr="004315CF">
        <w:rPr>
          <w:rFonts w:ascii="標楷體" w:eastAsia="標楷體" w:hAnsi="標楷體" w:hint="eastAsia"/>
          <w:color w:val="000000"/>
        </w:rPr>
        <w:t>。</w:t>
      </w:r>
    </w:p>
    <w:p w:rsidR="006100AE" w:rsidRPr="004315CF" w:rsidRDefault="006100AE" w:rsidP="00E01D9C">
      <w:pPr>
        <w:autoSpaceDE w:val="0"/>
        <w:autoSpaceDN w:val="0"/>
        <w:spacing w:line="520" w:lineRule="exact"/>
        <w:ind w:leftChars="50" w:left="120" w:rightChars="50" w:right="120"/>
        <w:rPr>
          <w:rFonts w:ascii="標楷體" w:eastAsia="標楷體" w:hAnsi="標楷體"/>
          <w:color w:val="000000"/>
        </w:rPr>
      </w:pPr>
      <w:r w:rsidRPr="004315CF">
        <w:rPr>
          <w:rFonts w:ascii="標楷體" w:eastAsia="標楷體" w:hAnsi="標楷體" w:hint="eastAsia"/>
          <w:color w:val="000000"/>
        </w:rPr>
        <w:t>三、</w:t>
      </w:r>
      <w:r w:rsidRPr="004315CF">
        <w:rPr>
          <w:rFonts w:ascii="標楷體" w:eastAsia="標楷體" w:hAnsi="標楷體" w:cs="TT377o00" w:hint="eastAsia"/>
          <w:color w:val="000000"/>
          <w:kern w:val="0"/>
        </w:rPr>
        <w:t>為響應環保，請與會人員</w:t>
      </w:r>
      <w:r w:rsidRPr="004315CF">
        <w:rPr>
          <w:rFonts w:ascii="標楷體" w:eastAsia="標楷體" w:hAnsi="標楷體" w:cs="TT377o01" w:hint="eastAsia"/>
          <w:color w:val="000000"/>
          <w:kern w:val="0"/>
        </w:rPr>
        <w:t>攜帶</w:t>
      </w:r>
      <w:r w:rsidRPr="004315CF">
        <w:rPr>
          <w:rFonts w:ascii="標楷體" w:eastAsia="標楷體" w:hAnsi="標楷體" w:cs="TT377o00" w:hint="eastAsia"/>
          <w:color w:val="000000"/>
          <w:kern w:val="0"/>
        </w:rPr>
        <w:t>環保</w:t>
      </w:r>
      <w:r w:rsidRPr="004315CF">
        <w:rPr>
          <w:rFonts w:ascii="標楷體" w:eastAsia="標楷體" w:hAnsi="標楷體" w:cs="TT377o01" w:hint="eastAsia"/>
          <w:color w:val="000000"/>
          <w:kern w:val="0"/>
        </w:rPr>
        <w:t>杯</w:t>
      </w:r>
      <w:r w:rsidRPr="004315CF">
        <w:rPr>
          <w:rFonts w:ascii="標楷體" w:eastAsia="標楷體" w:hAnsi="標楷體" w:cs="TT377o00" w:hint="eastAsia"/>
          <w:color w:val="000000"/>
          <w:kern w:val="0"/>
        </w:rPr>
        <w:t>或自</w:t>
      </w:r>
      <w:r w:rsidRPr="004315CF">
        <w:rPr>
          <w:rFonts w:ascii="標楷體" w:eastAsia="標楷體" w:hAnsi="標楷體" w:cs="TT377o01" w:hint="eastAsia"/>
          <w:color w:val="000000"/>
          <w:kern w:val="0"/>
        </w:rPr>
        <w:t>備餐具</w:t>
      </w:r>
      <w:r w:rsidRPr="004315CF">
        <w:rPr>
          <w:rFonts w:ascii="標楷體" w:eastAsia="標楷體" w:hAnsi="標楷體" w:cs="TT377o00" w:hint="eastAsia"/>
          <w:color w:val="000000"/>
          <w:kern w:val="0"/>
        </w:rPr>
        <w:t>、</w:t>
      </w:r>
      <w:r w:rsidRPr="004315CF">
        <w:rPr>
          <w:rFonts w:ascii="標楷體" w:eastAsia="標楷體" w:hAnsi="標楷體" w:cs="TT377o01" w:hint="eastAsia"/>
          <w:color w:val="000000"/>
          <w:kern w:val="0"/>
        </w:rPr>
        <w:t>茶杯</w:t>
      </w:r>
      <w:r w:rsidRPr="004315CF">
        <w:rPr>
          <w:rFonts w:ascii="標楷體" w:eastAsia="標楷體" w:hAnsi="標楷體" w:cs="TT377o00" w:hint="eastAsia"/>
          <w:color w:val="000000"/>
          <w:kern w:val="0"/>
        </w:rPr>
        <w:t>。</w:t>
      </w:r>
    </w:p>
    <w:p w:rsidR="006100AE" w:rsidRPr="004315CF" w:rsidRDefault="006100AE" w:rsidP="00E01D9C">
      <w:pPr>
        <w:autoSpaceDE w:val="0"/>
        <w:autoSpaceDN w:val="0"/>
        <w:spacing w:line="520" w:lineRule="exact"/>
        <w:ind w:leftChars="50" w:left="581" w:rightChars="50" w:right="120" w:hangingChars="192" w:hanging="461"/>
        <w:jc w:val="both"/>
        <w:rPr>
          <w:rFonts w:ascii="標楷體" w:eastAsia="標楷體" w:hAnsi="標楷體"/>
          <w:color w:val="000000"/>
        </w:rPr>
      </w:pPr>
      <w:r w:rsidRPr="004315CF">
        <w:rPr>
          <w:rFonts w:ascii="標楷體" w:eastAsia="標楷體" w:hAnsi="標楷體" w:hint="eastAsia"/>
          <w:color w:val="000000"/>
        </w:rPr>
        <w:t>四、辦理本</w:t>
      </w:r>
      <w:r w:rsidRPr="004315CF">
        <w:rPr>
          <w:rFonts w:ascii="標楷體" w:eastAsia="標楷體" w:hAnsi="標楷體" w:cs="TT377o00" w:hint="eastAsia"/>
          <w:color w:val="000000"/>
          <w:kern w:val="0"/>
        </w:rPr>
        <w:t>項</w:t>
      </w:r>
      <w:r w:rsidRPr="004315CF">
        <w:rPr>
          <w:rFonts w:ascii="標楷體" w:eastAsia="標楷體" w:hAnsi="標楷體" w:hint="eastAsia"/>
          <w:color w:val="000000"/>
        </w:rPr>
        <w:t>研討會之績優</w:t>
      </w:r>
      <w:r w:rsidRPr="004315CF">
        <w:rPr>
          <w:rFonts w:ascii="標楷體" w:eastAsia="標楷體" w:hAnsi="標楷體" w:cs="TT377o00" w:hint="eastAsia"/>
          <w:color w:val="000000"/>
          <w:kern w:val="0"/>
        </w:rPr>
        <w:t>工作</w:t>
      </w:r>
      <w:r w:rsidRPr="004315CF">
        <w:rPr>
          <w:rFonts w:ascii="標楷體" w:eastAsia="標楷體" w:hAnsi="標楷體" w:hint="eastAsia"/>
          <w:color w:val="000000"/>
        </w:rPr>
        <w:t>人員，依相關規定予以敘獎。</w:t>
      </w:r>
    </w:p>
    <w:p w:rsidR="006100AE" w:rsidRPr="004315CF" w:rsidRDefault="006100AE" w:rsidP="00E01D9C">
      <w:pPr>
        <w:tabs>
          <w:tab w:val="left" w:pos="720"/>
        </w:tabs>
        <w:spacing w:line="520" w:lineRule="exact"/>
        <w:ind w:leftChars="50" w:left="120" w:rightChars="50" w:right="120"/>
        <w:jc w:val="both"/>
        <w:rPr>
          <w:rFonts w:ascii="標楷體" w:eastAsia="標楷體" w:hAnsi="標楷體"/>
          <w:b/>
          <w:bCs/>
          <w:color w:val="000000"/>
        </w:rPr>
      </w:pPr>
      <w:r w:rsidRPr="004315CF">
        <w:rPr>
          <w:rFonts w:ascii="標楷體" w:eastAsia="標楷體" w:hAnsi="標楷體"/>
          <w:b/>
          <w:color w:val="000000"/>
        </w:rPr>
        <w:t>拾</w:t>
      </w:r>
      <w:r>
        <w:rPr>
          <w:rFonts w:ascii="標楷體" w:eastAsia="標楷體" w:hAnsi="標楷體" w:hint="eastAsia"/>
          <w:b/>
          <w:color w:val="000000"/>
        </w:rPr>
        <w:t>貳</w:t>
      </w:r>
      <w:r w:rsidRPr="004315CF">
        <w:rPr>
          <w:rFonts w:ascii="標楷體" w:eastAsia="標楷體" w:hAnsi="標楷體"/>
          <w:b/>
          <w:color w:val="000000"/>
        </w:rPr>
        <w:t>、</w:t>
      </w:r>
      <w:r w:rsidRPr="004315CF">
        <w:rPr>
          <w:rFonts w:ascii="標楷體" w:eastAsia="標楷體" w:hAnsi="標楷體" w:hint="eastAsia"/>
          <w:b/>
          <w:bCs/>
          <w:color w:val="000000"/>
        </w:rPr>
        <w:t>聯絡方式</w:t>
      </w:r>
    </w:p>
    <w:p w:rsidR="006100AE" w:rsidRPr="004315CF" w:rsidRDefault="006100AE" w:rsidP="00E01D9C">
      <w:pPr>
        <w:spacing w:line="520" w:lineRule="exact"/>
        <w:ind w:leftChars="50" w:left="1817" w:rightChars="50" w:right="120" w:hangingChars="707" w:hanging="1697"/>
        <w:rPr>
          <w:rFonts w:ascii="標楷體" w:eastAsia="標楷體" w:hAnsi="標楷體"/>
          <w:color w:val="000000"/>
        </w:rPr>
      </w:pPr>
      <w:r w:rsidRPr="004315CF">
        <w:rPr>
          <w:rFonts w:ascii="標楷體" w:eastAsia="標楷體" w:hAnsi="標楷體" w:hint="eastAsia"/>
          <w:color w:val="000000"/>
        </w:rPr>
        <w:t xml:space="preserve">   一、聯絡人：</w:t>
      </w:r>
      <w:r>
        <w:rPr>
          <w:rFonts w:ascii="標楷體" w:eastAsia="標楷體" w:hAnsi="標楷體" w:hint="eastAsia"/>
          <w:color w:val="000000"/>
        </w:rPr>
        <w:t>臺北市萬華區西門</w:t>
      </w:r>
      <w:r w:rsidRPr="004315CF">
        <w:rPr>
          <w:rFonts w:ascii="標楷體" w:eastAsia="標楷體" w:hAnsi="標楷體" w:hint="eastAsia"/>
          <w:color w:val="000000"/>
        </w:rPr>
        <w:t xml:space="preserve">國民小學  </w:t>
      </w:r>
      <w:r>
        <w:rPr>
          <w:rFonts w:ascii="標楷體" w:eastAsia="標楷體" w:hAnsi="標楷體" w:hint="eastAsia"/>
          <w:color w:val="000000"/>
        </w:rPr>
        <w:t>輔導室</w:t>
      </w:r>
      <w:r w:rsidRPr="004315CF">
        <w:rPr>
          <w:rFonts w:ascii="標楷體" w:eastAsia="標楷體" w:hAnsi="標楷體" w:hint="eastAsia"/>
          <w:color w:val="000000"/>
        </w:rPr>
        <w:t xml:space="preserve"> </w:t>
      </w:r>
      <w:r>
        <w:rPr>
          <w:rFonts w:ascii="標楷體" w:eastAsia="標楷體" w:hAnsi="標楷體" w:hint="eastAsia"/>
          <w:color w:val="000000"/>
        </w:rPr>
        <w:t>楊啟昌</w:t>
      </w:r>
      <w:r w:rsidRPr="004315CF">
        <w:rPr>
          <w:rFonts w:ascii="標楷體" w:eastAsia="標楷體" w:hAnsi="標楷體" w:hint="eastAsia"/>
          <w:color w:val="000000"/>
        </w:rPr>
        <w:t>主任</w:t>
      </w:r>
    </w:p>
    <w:p w:rsidR="006100AE" w:rsidRPr="004315CF" w:rsidRDefault="006100AE" w:rsidP="00E01D9C">
      <w:pPr>
        <w:spacing w:line="520" w:lineRule="exact"/>
        <w:ind w:leftChars="50" w:left="120" w:rightChars="50" w:right="120"/>
        <w:rPr>
          <w:rFonts w:ascii="標楷體" w:eastAsia="標楷體" w:hAnsi="標楷體"/>
          <w:color w:val="000000"/>
        </w:rPr>
      </w:pPr>
      <w:r w:rsidRPr="004315CF">
        <w:rPr>
          <w:rFonts w:ascii="標楷體" w:eastAsia="標楷體" w:hAnsi="標楷體" w:hint="eastAsia"/>
          <w:color w:val="000000"/>
        </w:rPr>
        <w:t xml:space="preserve">   二、地址：</w:t>
      </w:r>
      <w:r>
        <w:rPr>
          <w:rFonts w:ascii="標楷體" w:eastAsia="標楷體" w:hAnsi="標楷體" w:hint="eastAsia"/>
          <w:color w:val="000000"/>
        </w:rPr>
        <w:t>108臺北市成都</w:t>
      </w:r>
      <w:r w:rsidRPr="004315CF">
        <w:rPr>
          <w:rFonts w:ascii="標楷體" w:eastAsia="標楷體" w:hAnsi="標楷體" w:hint="eastAsia"/>
          <w:color w:val="000000"/>
        </w:rPr>
        <w:t>路</w:t>
      </w:r>
      <w:r>
        <w:rPr>
          <w:rFonts w:ascii="標楷體" w:eastAsia="標楷體" w:hAnsi="標楷體" w:hint="eastAsia"/>
          <w:color w:val="000000"/>
        </w:rPr>
        <w:t>98</w:t>
      </w:r>
      <w:r w:rsidRPr="004315CF">
        <w:rPr>
          <w:rFonts w:ascii="標楷體" w:eastAsia="標楷體" w:hAnsi="標楷體" w:hint="eastAsia"/>
          <w:color w:val="000000"/>
        </w:rPr>
        <w:t>號</w:t>
      </w:r>
    </w:p>
    <w:p w:rsidR="006100AE" w:rsidRPr="004315CF" w:rsidRDefault="006100AE" w:rsidP="00E01D9C">
      <w:pPr>
        <w:spacing w:line="520" w:lineRule="exact"/>
        <w:ind w:leftChars="50" w:left="120" w:rightChars="50" w:right="120"/>
        <w:jc w:val="both"/>
        <w:rPr>
          <w:rFonts w:ascii="標楷體" w:eastAsia="標楷體" w:hAnsi="標楷體"/>
          <w:color w:val="000000"/>
        </w:rPr>
      </w:pPr>
      <w:r w:rsidRPr="004315CF">
        <w:rPr>
          <w:rFonts w:ascii="標楷體" w:eastAsia="標楷體" w:hAnsi="標楷體" w:hint="eastAsia"/>
          <w:color w:val="000000"/>
        </w:rPr>
        <w:t xml:space="preserve">       </w:t>
      </w:r>
      <w:r w:rsidRPr="004315CF">
        <w:rPr>
          <w:rFonts w:ascii="標楷體" w:eastAsia="標楷體" w:hAnsi="標楷體"/>
          <w:color w:val="000000"/>
        </w:rPr>
        <w:t>電話：0</w:t>
      </w:r>
      <w:r>
        <w:rPr>
          <w:rFonts w:ascii="標楷體" w:eastAsia="標楷體" w:hAnsi="標楷體" w:hint="eastAsia"/>
          <w:color w:val="000000"/>
        </w:rPr>
        <w:t>2</w:t>
      </w:r>
      <w:r w:rsidRPr="004315CF">
        <w:rPr>
          <w:rFonts w:ascii="標楷體" w:eastAsia="標楷體" w:hAnsi="標楷體"/>
          <w:color w:val="000000"/>
        </w:rPr>
        <w:t>-</w:t>
      </w:r>
      <w:r>
        <w:rPr>
          <w:rFonts w:ascii="標楷體" w:eastAsia="標楷體" w:hAnsi="標楷體" w:hint="eastAsia"/>
          <w:color w:val="000000"/>
        </w:rPr>
        <w:t>23113519</w:t>
      </w:r>
      <w:r w:rsidRPr="004315CF">
        <w:rPr>
          <w:rFonts w:ascii="標楷體" w:eastAsia="標楷體" w:hAnsi="標楷體"/>
          <w:color w:val="000000"/>
        </w:rPr>
        <w:t xml:space="preserve">轉 </w:t>
      </w:r>
      <w:r>
        <w:rPr>
          <w:rFonts w:ascii="標楷體" w:eastAsia="標楷體" w:hAnsi="標楷體" w:hint="eastAsia"/>
          <w:color w:val="000000"/>
        </w:rPr>
        <w:t>1151</w:t>
      </w:r>
      <w:r w:rsidRPr="004315CF">
        <w:rPr>
          <w:rFonts w:ascii="標楷體" w:eastAsia="標楷體" w:hAnsi="標楷體"/>
          <w:color w:val="000000"/>
        </w:rPr>
        <w:t>，傳真：0</w:t>
      </w:r>
      <w:r>
        <w:rPr>
          <w:rFonts w:ascii="標楷體" w:eastAsia="標楷體" w:hAnsi="標楷體" w:hint="eastAsia"/>
          <w:color w:val="000000"/>
        </w:rPr>
        <w:t>2</w:t>
      </w:r>
      <w:r w:rsidRPr="004315CF">
        <w:rPr>
          <w:rFonts w:ascii="標楷體" w:eastAsia="標楷體" w:hAnsi="標楷體"/>
          <w:color w:val="000000"/>
        </w:rPr>
        <w:t>-</w:t>
      </w:r>
      <w:r>
        <w:rPr>
          <w:rFonts w:ascii="標楷體" w:eastAsia="標楷體" w:hAnsi="標楷體" w:hint="eastAsia"/>
          <w:color w:val="000000"/>
        </w:rPr>
        <w:t>23899019</w:t>
      </w:r>
    </w:p>
    <w:p w:rsidR="006100AE" w:rsidRPr="004315CF" w:rsidRDefault="006100AE" w:rsidP="00E01D9C">
      <w:pPr>
        <w:spacing w:line="520" w:lineRule="exact"/>
        <w:ind w:leftChars="50" w:left="120" w:rightChars="50" w:right="120"/>
        <w:jc w:val="both"/>
        <w:rPr>
          <w:rFonts w:ascii="標楷體" w:eastAsia="標楷體" w:hAnsi="標楷體"/>
          <w:color w:val="000000"/>
        </w:rPr>
      </w:pPr>
      <w:r w:rsidRPr="004315CF">
        <w:rPr>
          <w:rFonts w:ascii="標楷體" w:eastAsia="標楷體" w:hAnsi="標楷體" w:hint="eastAsia"/>
          <w:color w:val="000000"/>
        </w:rPr>
        <w:t xml:space="preserve">   </w:t>
      </w:r>
      <w:r w:rsidRPr="004315CF">
        <w:rPr>
          <w:rFonts w:ascii="標楷體" w:eastAsia="標楷體" w:hAnsi="標楷體" w:hint="eastAsia"/>
          <w:bCs/>
          <w:color w:val="000000"/>
        </w:rPr>
        <w:t>三、</w:t>
      </w:r>
      <w:r w:rsidRPr="004315CF">
        <w:rPr>
          <w:rFonts w:ascii="標楷體" w:eastAsia="標楷體" w:hAnsi="標楷體" w:hint="eastAsia"/>
          <w:color w:val="000000"/>
        </w:rPr>
        <w:t>E-mail：</w:t>
      </w:r>
      <w:r>
        <w:rPr>
          <w:rFonts w:ascii="標楷體" w:eastAsia="標楷體" w:hAnsi="標楷體" w:hint="eastAsia"/>
          <w:color w:val="000000"/>
        </w:rPr>
        <w:t>ycc5888@gmail.com</w:t>
      </w:r>
    </w:p>
    <w:p w:rsidR="006100AE" w:rsidRDefault="006100AE" w:rsidP="00E01D9C">
      <w:pPr>
        <w:spacing w:line="520" w:lineRule="exact"/>
        <w:ind w:leftChars="50" w:left="120" w:rightChars="50" w:right="120"/>
        <w:rPr>
          <w:rFonts w:ascii="標楷體" w:eastAsia="標楷體" w:hAnsi="標楷體"/>
          <w:b/>
          <w:snapToGrid w:val="0"/>
          <w:color w:val="000000"/>
          <w:kern w:val="0"/>
        </w:rPr>
      </w:pPr>
      <w:r w:rsidRPr="004315CF">
        <w:rPr>
          <w:rFonts w:eastAsia="標楷體" w:hAnsi="標楷體" w:hint="eastAsia"/>
          <w:b/>
          <w:color w:val="000000"/>
        </w:rPr>
        <w:t>拾</w:t>
      </w:r>
      <w:r>
        <w:rPr>
          <w:rFonts w:eastAsia="標楷體" w:hAnsi="標楷體" w:hint="eastAsia"/>
          <w:b/>
          <w:color w:val="000000"/>
        </w:rPr>
        <w:t>參</w:t>
      </w:r>
      <w:r w:rsidRPr="004315CF">
        <w:rPr>
          <w:rFonts w:eastAsia="標楷體" w:hAnsi="標楷體" w:hint="eastAsia"/>
          <w:b/>
          <w:color w:val="000000"/>
        </w:rPr>
        <w:t>、</w:t>
      </w:r>
      <w:r w:rsidRPr="004315CF">
        <w:rPr>
          <w:rFonts w:ascii="標楷體" w:eastAsia="標楷體" w:hAnsi="標楷體" w:hint="eastAsia"/>
          <w:b/>
          <w:snapToGrid w:val="0"/>
          <w:color w:val="000000"/>
          <w:kern w:val="0"/>
        </w:rPr>
        <w:t>經費來源</w:t>
      </w:r>
    </w:p>
    <w:p w:rsidR="006100AE" w:rsidRPr="004315CF" w:rsidRDefault="006100AE" w:rsidP="00E01D9C">
      <w:pPr>
        <w:spacing w:line="520" w:lineRule="exact"/>
        <w:ind w:leftChars="50" w:left="240" w:rightChars="50" w:right="120" w:hangingChars="50" w:hanging="120"/>
        <w:rPr>
          <w:rFonts w:eastAsia="標楷體" w:hAnsi="標楷體"/>
          <w:color w:val="000000"/>
        </w:rPr>
      </w:pPr>
      <w:r w:rsidRPr="004315CF">
        <w:rPr>
          <w:rFonts w:eastAsia="標楷體" w:hAnsi="標楷體" w:hint="eastAsia"/>
          <w:b/>
          <w:color w:val="000000"/>
        </w:rPr>
        <w:t xml:space="preserve">      </w:t>
      </w:r>
      <w:r w:rsidRPr="004315CF">
        <w:rPr>
          <w:rFonts w:ascii="標楷體" w:eastAsia="標楷體" w:hAnsi="標楷體" w:hint="eastAsia"/>
          <w:snapToGrid w:val="0"/>
          <w:color w:val="000000"/>
          <w:kern w:val="0"/>
          <w:sz w:val="26"/>
          <w:szCs w:val="26"/>
        </w:rPr>
        <w:t>由</w:t>
      </w:r>
      <w:r w:rsidRPr="004315CF">
        <w:rPr>
          <w:rFonts w:ascii="標楷體" w:eastAsia="標楷體" w:hAnsi="標楷體" w:hint="eastAsia"/>
          <w:color w:val="000000"/>
          <w:sz w:val="26"/>
          <w:szCs w:val="26"/>
        </w:rPr>
        <w:t>教育部補助辦理</w:t>
      </w:r>
      <w:r>
        <w:rPr>
          <w:rFonts w:ascii="標楷體" w:eastAsia="標楷體" w:hAnsi="標楷體"/>
          <w:color w:val="000000"/>
          <w:sz w:val="26"/>
          <w:szCs w:val="26"/>
        </w:rPr>
        <w:t>104</w:t>
      </w:r>
      <w:r w:rsidRPr="004315CF">
        <w:rPr>
          <w:rFonts w:ascii="標楷體" w:eastAsia="標楷體" w:hAnsi="標楷體" w:hint="eastAsia"/>
          <w:color w:val="000000"/>
          <w:sz w:val="26"/>
          <w:szCs w:val="26"/>
        </w:rPr>
        <w:t>年度多元文化教育優良教案甄選之經費項下支應。</w:t>
      </w:r>
    </w:p>
    <w:p w:rsidR="006100AE" w:rsidRPr="004315CF" w:rsidRDefault="006100AE" w:rsidP="006100AE">
      <w:pPr>
        <w:spacing w:line="400" w:lineRule="exact"/>
        <w:ind w:rightChars="50" w:right="120"/>
        <w:jc w:val="both"/>
        <w:rPr>
          <w:color w:val="000000"/>
        </w:rPr>
      </w:pPr>
    </w:p>
    <w:p w:rsidR="006100AE" w:rsidRPr="004315CF"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Pr="004315CF" w:rsidRDefault="006100AE" w:rsidP="006100AE">
      <w:pPr>
        <w:spacing w:line="400" w:lineRule="exact"/>
        <w:ind w:rightChars="50" w:right="120"/>
        <w:jc w:val="both"/>
        <w:rPr>
          <w:color w:val="000000"/>
        </w:rPr>
      </w:pPr>
    </w:p>
    <w:p w:rsidR="006100AE" w:rsidRPr="004315CF"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Default="006100AE" w:rsidP="006100AE">
      <w:pPr>
        <w:spacing w:line="400" w:lineRule="exact"/>
        <w:ind w:rightChars="50" w:right="120"/>
        <w:jc w:val="both"/>
        <w:rPr>
          <w:color w:val="000000"/>
        </w:rPr>
      </w:pPr>
    </w:p>
    <w:p w:rsidR="006100AE" w:rsidRPr="004315CF" w:rsidRDefault="006100AE" w:rsidP="006100AE">
      <w:pPr>
        <w:kinsoku w:val="0"/>
        <w:spacing w:line="400" w:lineRule="exact"/>
        <w:ind w:leftChars="50" w:left="120" w:rightChars="50" w:right="120"/>
        <w:jc w:val="center"/>
        <w:rPr>
          <w:rFonts w:ascii="標楷體" w:eastAsia="標楷體" w:hAnsi="標楷體"/>
          <w:b/>
          <w:color w:val="000000"/>
        </w:rPr>
      </w:pPr>
      <w:r w:rsidRPr="004315CF">
        <w:rPr>
          <w:rFonts w:eastAsia="標楷體" w:hAnsi="標楷體" w:hint="eastAsia"/>
          <w:b/>
          <w:color w:val="000000"/>
        </w:rPr>
        <w:t>【附件一】</w:t>
      </w:r>
      <w:r>
        <w:rPr>
          <w:rFonts w:ascii="標楷體" w:eastAsia="標楷體" w:hAnsi="標楷體" w:hint="eastAsia"/>
          <w:b/>
          <w:color w:val="000000"/>
        </w:rPr>
        <w:t>104</w:t>
      </w:r>
      <w:r w:rsidRPr="004315CF">
        <w:rPr>
          <w:rFonts w:ascii="標楷體" w:eastAsia="標楷體" w:hAnsi="標楷體" w:hint="eastAsia"/>
          <w:b/>
          <w:color w:val="000000"/>
        </w:rPr>
        <w:t xml:space="preserve">年度教育部補助執行外籍及大陸配偶子女教育輔導- </w:t>
      </w:r>
    </w:p>
    <w:p w:rsidR="006100AE" w:rsidRPr="004315CF" w:rsidRDefault="006100AE" w:rsidP="006100AE">
      <w:pPr>
        <w:kinsoku w:val="0"/>
        <w:spacing w:line="400" w:lineRule="exact"/>
        <w:ind w:leftChars="50" w:left="120" w:rightChars="50" w:right="120"/>
        <w:jc w:val="center"/>
        <w:rPr>
          <w:rFonts w:ascii="標楷體" w:eastAsia="標楷體" w:hAnsi="標楷體"/>
          <w:b/>
          <w:color w:val="000000"/>
        </w:rPr>
      </w:pPr>
      <w:r w:rsidRPr="004315CF">
        <w:rPr>
          <w:rFonts w:ascii="標楷體" w:eastAsia="標楷體" w:hAnsi="標楷體" w:hint="eastAsia"/>
          <w:b/>
          <w:color w:val="000000"/>
        </w:rPr>
        <w:t>多元文化教育績優教案寫作分享與講座流程表</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4536"/>
        <w:gridCol w:w="3260"/>
      </w:tblGrid>
      <w:tr w:rsidR="006100AE" w:rsidRPr="004315CF" w:rsidTr="006100AE">
        <w:trPr>
          <w:trHeight w:val="162"/>
          <w:jc w:val="center"/>
        </w:trPr>
        <w:tc>
          <w:tcPr>
            <w:tcW w:w="10206" w:type="dxa"/>
            <w:gridSpan w:val="4"/>
            <w:shd w:val="clear" w:color="auto" w:fill="auto"/>
            <w:vAlign w:val="center"/>
          </w:tcPr>
          <w:p w:rsidR="006100AE" w:rsidRPr="00010FE0" w:rsidRDefault="006100AE" w:rsidP="00E01D9C">
            <w:pPr>
              <w:tabs>
                <w:tab w:val="left" w:pos="-28"/>
              </w:tabs>
              <w:kinsoku w:val="0"/>
              <w:spacing w:line="340" w:lineRule="exact"/>
              <w:ind w:rightChars="-26" w:right="-62"/>
              <w:jc w:val="center"/>
              <w:rPr>
                <w:rFonts w:ascii="標楷體" w:eastAsia="標楷體" w:hAnsi="標楷體"/>
              </w:rPr>
            </w:pPr>
            <w:r w:rsidRPr="00010FE0">
              <w:rPr>
                <w:rFonts w:eastAsia="標楷體" w:hint="eastAsia"/>
                <w:sz w:val="28"/>
                <w:szCs w:val="28"/>
              </w:rPr>
              <w:t>104</w:t>
            </w:r>
            <w:r w:rsidRPr="00010FE0">
              <w:rPr>
                <w:rFonts w:eastAsia="標楷體" w:hint="eastAsia"/>
                <w:sz w:val="28"/>
                <w:szCs w:val="28"/>
              </w:rPr>
              <w:t>年</w:t>
            </w:r>
            <w:r w:rsidRPr="00010FE0">
              <w:rPr>
                <w:rFonts w:eastAsia="標楷體" w:hint="eastAsia"/>
                <w:sz w:val="28"/>
                <w:szCs w:val="28"/>
              </w:rPr>
              <w:t>7</w:t>
            </w:r>
            <w:r w:rsidRPr="00010FE0">
              <w:rPr>
                <w:rFonts w:eastAsia="標楷體"/>
                <w:sz w:val="28"/>
                <w:szCs w:val="28"/>
              </w:rPr>
              <w:t>月</w:t>
            </w:r>
            <w:r w:rsidRPr="00010FE0">
              <w:rPr>
                <w:rFonts w:eastAsia="標楷體" w:hint="eastAsia"/>
                <w:sz w:val="28"/>
                <w:szCs w:val="28"/>
              </w:rPr>
              <w:t>3</w:t>
            </w:r>
            <w:r w:rsidRPr="00010FE0">
              <w:rPr>
                <w:rFonts w:eastAsia="標楷體"/>
                <w:sz w:val="28"/>
                <w:szCs w:val="28"/>
              </w:rPr>
              <w:t>日（星期</w:t>
            </w:r>
            <w:r w:rsidRPr="00010FE0">
              <w:rPr>
                <w:rFonts w:eastAsia="標楷體" w:hint="eastAsia"/>
                <w:sz w:val="28"/>
                <w:szCs w:val="28"/>
              </w:rPr>
              <w:t>五</w:t>
            </w:r>
            <w:r w:rsidRPr="00010FE0">
              <w:rPr>
                <w:rFonts w:eastAsia="標楷體"/>
                <w:sz w:val="28"/>
                <w:szCs w:val="28"/>
              </w:rPr>
              <w:t>）</w:t>
            </w:r>
          </w:p>
        </w:tc>
      </w:tr>
      <w:tr w:rsidR="006100AE" w:rsidRPr="004315CF" w:rsidTr="006100AE">
        <w:trPr>
          <w:trHeight w:val="162"/>
          <w:jc w:val="center"/>
        </w:trPr>
        <w:tc>
          <w:tcPr>
            <w:tcW w:w="2410" w:type="dxa"/>
            <w:gridSpan w:val="2"/>
            <w:shd w:val="clear" w:color="auto" w:fill="auto"/>
            <w:vAlign w:val="center"/>
          </w:tcPr>
          <w:p w:rsidR="006100AE" w:rsidRPr="004315CF" w:rsidRDefault="006100AE" w:rsidP="00E01D9C">
            <w:pPr>
              <w:tabs>
                <w:tab w:val="left" w:pos="-28"/>
              </w:tabs>
              <w:kinsoku w:val="0"/>
              <w:spacing w:line="340" w:lineRule="exact"/>
              <w:jc w:val="center"/>
              <w:rPr>
                <w:rFonts w:ascii="標楷體" w:eastAsia="標楷體" w:hAnsi="標楷體"/>
                <w:color w:val="000000"/>
              </w:rPr>
            </w:pPr>
            <w:r w:rsidRPr="004315CF">
              <w:rPr>
                <w:rFonts w:ascii="標楷體" w:eastAsia="標楷體" w:hAnsi="標楷體" w:hint="eastAsia"/>
                <w:color w:val="000000"/>
              </w:rPr>
              <w:t>時間</w:t>
            </w:r>
          </w:p>
        </w:tc>
        <w:tc>
          <w:tcPr>
            <w:tcW w:w="4536" w:type="dxa"/>
            <w:shd w:val="clear" w:color="auto" w:fill="auto"/>
            <w:vAlign w:val="center"/>
          </w:tcPr>
          <w:p w:rsidR="006100AE" w:rsidRPr="00010FE0" w:rsidRDefault="006100AE" w:rsidP="00E01D9C">
            <w:pPr>
              <w:tabs>
                <w:tab w:val="left" w:pos="-28"/>
              </w:tabs>
              <w:kinsoku w:val="0"/>
              <w:spacing w:line="340" w:lineRule="exact"/>
              <w:ind w:rightChars="-26" w:right="-62"/>
              <w:rPr>
                <w:rFonts w:ascii="標楷體" w:eastAsia="標楷體" w:hAnsi="標楷體"/>
              </w:rPr>
            </w:pPr>
            <w:r w:rsidRPr="00010FE0">
              <w:rPr>
                <w:rFonts w:ascii="標楷體" w:eastAsia="標楷體" w:hAnsi="標楷體" w:hint="eastAsia"/>
              </w:rPr>
              <w:t xml:space="preserve">           活動內容</w:t>
            </w:r>
          </w:p>
        </w:tc>
        <w:tc>
          <w:tcPr>
            <w:tcW w:w="3260" w:type="dxa"/>
            <w:shd w:val="clear" w:color="auto" w:fill="auto"/>
            <w:vAlign w:val="center"/>
          </w:tcPr>
          <w:p w:rsidR="006100AE" w:rsidRPr="004315CF" w:rsidRDefault="006100AE" w:rsidP="00E01D9C">
            <w:pPr>
              <w:tabs>
                <w:tab w:val="left" w:pos="-28"/>
              </w:tabs>
              <w:kinsoku w:val="0"/>
              <w:spacing w:line="340" w:lineRule="exact"/>
              <w:ind w:rightChars="-26" w:right="-62"/>
              <w:jc w:val="center"/>
              <w:rPr>
                <w:rFonts w:ascii="標楷體" w:eastAsia="標楷體" w:hAnsi="標楷體"/>
                <w:color w:val="000000"/>
              </w:rPr>
            </w:pPr>
            <w:r w:rsidRPr="004315CF">
              <w:rPr>
                <w:rFonts w:ascii="標楷體" w:eastAsia="標楷體" w:hAnsi="標楷體" w:hint="eastAsia"/>
                <w:color w:val="000000"/>
              </w:rPr>
              <w:t>主持人</w:t>
            </w:r>
          </w:p>
        </w:tc>
      </w:tr>
      <w:tr w:rsidR="006100AE" w:rsidRPr="004315CF" w:rsidTr="006100AE">
        <w:trPr>
          <w:trHeight w:val="829"/>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0</w:t>
            </w:r>
            <w:r w:rsidRPr="004315CF">
              <w:rPr>
                <w:rFonts w:eastAsia="標楷體" w:hint="eastAsia"/>
                <w:color w:val="000000"/>
                <w:sz w:val="20"/>
                <w:szCs w:val="20"/>
              </w:rPr>
              <w:t>9</w:t>
            </w:r>
            <w:r w:rsidRPr="004315CF">
              <w:rPr>
                <w:rFonts w:eastAsia="標楷體" w:hAnsi="標楷體"/>
                <w:color w:val="000000"/>
                <w:sz w:val="20"/>
                <w:szCs w:val="20"/>
              </w:rPr>
              <w:t>：</w:t>
            </w:r>
            <w:r w:rsidRPr="004315CF">
              <w:rPr>
                <w:rFonts w:eastAsia="標楷體" w:hint="eastAsia"/>
                <w:color w:val="000000"/>
                <w:sz w:val="20"/>
                <w:szCs w:val="20"/>
              </w:rPr>
              <w:t>0</w:t>
            </w:r>
            <w:r w:rsidRPr="004315CF">
              <w:rPr>
                <w:rFonts w:eastAsia="標楷體"/>
                <w:color w:val="000000"/>
                <w:sz w:val="20"/>
                <w:szCs w:val="20"/>
              </w:rPr>
              <w:t>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0</w:t>
            </w:r>
            <w:r w:rsidRPr="004315CF">
              <w:rPr>
                <w:rFonts w:eastAsia="標楷體" w:hint="eastAsia"/>
                <w:color w:val="000000"/>
                <w:sz w:val="20"/>
                <w:szCs w:val="20"/>
              </w:rPr>
              <w:t>9</w:t>
            </w:r>
            <w:r w:rsidRPr="004315CF">
              <w:rPr>
                <w:rFonts w:eastAsia="標楷體" w:hAnsi="標楷體"/>
                <w:color w:val="000000"/>
                <w:sz w:val="20"/>
                <w:szCs w:val="20"/>
              </w:rPr>
              <w:t>：</w:t>
            </w:r>
            <w:r w:rsidRPr="004315CF">
              <w:rPr>
                <w:rFonts w:eastAsia="標楷體" w:hint="eastAsia"/>
                <w:color w:val="000000"/>
                <w:sz w:val="20"/>
                <w:szCs w:val="20"/>
              </w:rPr>
              <w:t>3</w:t>
            </w:r>
            <w:r w:rsidRPr="004315CF">
              <w:rPr>
                <w:rFonts w:eastAsia="標楷體"/>
                <w:color w:val="000000"/>
                <w:sz w:val="20"/>
                <w:szCs w:val="20"/>
              </w:rPr>
              <w:t>0</w:t>
            </w:r>
          </w:p>
        </w:tc>
        <w:tc>
          <w:tcPr>
            <w:tcW w:w="1276" w:type="dxa"/>
            <w:shd w:val="clear" w:color="auto" w:fill="auto"/>
            <w:vAlign w:val="center"/>
          </w:tcPr>
          <w:p w:rsidR="006100AE" w:rsidRPr="004315CF" w:rsidRDefault="006100AE" w:rsidP="00E01D9C">
            <w:pPr>
              <w:tabs>
                <w:tab w:val="left" w:pos="-60"/>
              </w:tabs>
              <w:kinsoku w:val="0"/>
              <w:spacing w:line="340" w:lineRule="exact"/>
              <w:ind w:rightChars="-40" w:right="-96"/>
              <w:jc w:val="center"/>
              <w:rPr>
                <w:rFonts w:eastAsia="標楷體"/>
                <w:color w:val="000000"/>
                <w:sz w:val="22"/>
                <w:szCs w:val="22"/>
              </w:rPr>
            </w:pPr>
            <w:r w:rsidRPr="004315CF">
              <w:rPr>
                <w:rFonts w:eastAsia="標楷體" w:hint="eastAsia"/>
                <w:color w:val="000000"/>
                <w:sz w:val="22"/>
                <w:szCs w:val="22"/>
              </w:rPr>
              <w:t>30</w:t>
            </w:r>
            <w:r w:rsidRPr="004315CF">
              <w:rPr>
                <w:rFonts w:eastAsia="標楷體" w:hint="eastAsia"/>
                <w:color w:val="000000"/>
                <w:sz w:val="22"/>
                <w:szCs w:val="22"/>
              </w:rPr>
              <w:t>分鐘</w:t>
            </w:r>
          </w:p>
        </w:tc>
        <w:tc>
          <w:tcPr>
            <w:tcW w:w="4536" w:type="dxa"/>
            <w:shd w:val="clear" w:color="auto" w:fill="auto"/>
            <w:vAlign w:val="center"/>
          </w:tcPr>
          <w:p w:rsidR="006100AE" w:rsidRPr="00010FE0" w:rsidRDefault="006100AE" w:rsidP="00E01D9C">
            <w:pPr>
              <w:tabs>
                <w:tab w:val="left" w:pos="-28"/>
              </w:tabs>
              <w:kinsoku w:val="0"/>
              <w:spacing w:line="340" w:lineRule="exact"/>
              <w:rPr>
                <w:rFonts w:eastAsia="標楷體" w:hAnsi="標楷體"/>
                <w:sz w:val="22"/>
                <w:szCs w:val="22"/>
              </w:rPr>
            </w:pPr>
            <w:r w:rsidRPr="00010FE0">
              <w:rPr>
                <w:rFonts w:eastAsia="標楷體" w:hAnsi="標楷體" w:hint="eastAsia"/>
                <w:sz w:val="22"/>
                <w:szCs w:val="22"/>
              </w:rPr>
              <w:t>報到</w:t>
            </w:r>
          </w:p>
          <w:p w:rsidR="006100AE" w:rsidRPr="00010FE0" w:rsidRDefault="006100AE" w:rsidP="00E01D9C">
            <w:pPr>
              <w:tabs>
                <w:tab w:val="left" w:pos="-28"/>
              </w:tabs>
              <w:kinsoku w:val="0"/>
              <w:spacing w:line="340" w:lineRule="exact"/>
              <w:rPr>
                <w:rFonts w:eastAsia="標楷體" w:hAnsi="標楷體"/>
                <w:sz w:val="22"/>
                <w:szCs w:val="22"/>
              </w:rPr>
            </w:pPr>
            <w:r w:rsidRPr="00010FE0">
              <w:rPr>
                <w:rFonts w:eastAsia="標楷體" w:hAnsi="標楷體"/>
                <w:sz w:val="22"/>
                <w:szCs w:val="22"/>
              </w:rPr>
              <w:t>參觀成果資料</w:t>
            </w:r>
            <w:r w:rsidRPr="00010FE0">
              <w:rPr>
                <w:rFonts w:ascii="標楷體" w:eastAsia="標楷體" w:hAnsi="標楷體" w:hint="eastAsia"/>
                <w:sz w:val="22"/>
                <w:szCs w:val="22"/>
              </w:rPr>
              <w:t>與多元文化文物展</w:t>
            </w:r>
          </w:p>
        </w:tc>
        <w:tc>
          <w:tcPr>
            <w:tcW w:w="3260" w:type="dxa"/>
            <w:vMerge w:val="restart"/>
            <w:shd w:val="clear" w:color="auto" w:fill="auto"/>
            <w:vAlign w:val="center"/>
          </w:tcPr>
          <w:p w:rsidR="006100AE" w:rsidRPr="004315CF" w:rsidRDefault="006100AE" w:rsidP="00E01D9C">
            <w:pPr>
              <w:tabs>
                <w:tab w:val="left" w:pos="-28"/>
              </w:tabs>
              <w:kinsoku w:val="0"/>
              <w:spacing w:line="300" w:lineRule="exact"/>
              <w:ind w:rightChars="-26" w:right="-62" w:firstLineChars="50" w:firstLine="110"/>
              <w:rPr>
                <w:rFonts w:ascii="標楷體" w:eastAsia="標楷體" w:hAnsi="標楷體"/>
                <w:color w:val="000000"/>
                <w:sz w:val="22"/>
                <w:szCs w:val="22"/>
              </w:rPr>
            </w:pPr>
            <w:r>
              <w:rPr>
                <w:rFonts w:ascii="標楷體" w:eastAsia="標楷體" w:hAnsi="標楷體" w:hint="eastAsia"/>
                <w:color w:val="000000"/>
                <w:sz w:val="22"/>
                <w:szCs w:val="22"/>
              </w:rPr>
              <w:t>臺北市政府</w:t>
            </w:r>
            <w:r w:rsidRPr="004315CF">
              <w:rPr>
                <w:rFonts w:ascii="標楷體" w:eastAsia="標楷體" w:hAnsi="標楷體"/>
                <w:color w:val="000000"/>
                <w:sz w:val="22"/>
                <w:szCs w:val="22"/>
              </w:rPr>
              <w:t>教育</w:t>
            </w:r>
            <w:r>
              <w:rPr>
                <w:rFonts w:ascii="標楷體" w:eastAsia="標楷體" w:hAnsi="標楷體" w:hint="eastAsia"/>
                <w:color w:val="000000"/>
                <w:sz w:val="22"/>
                <w:szCs w:val="22"/>
              </w:rPr>
              <w:t>局代表</w:t>
            </w:r>
          </w:p>
          <w:p w:rsidR="006100AE" w:rsidRPr="004315CF" w:rsidRDefault="006100AE" w:rsidP="00E01D9C">
            <w:pPr>
              <w:tabs>
                <w:tab w:val="left" w:pos="-28"/>
              </w:tabs>
              <w:kinsoku w:val="0"/>
              <w:spacing w:line="300" w:lineRule="exact"/>
              <w:ind w:rightChars="-26" w:right="-62"/>
              <w:rPr>
                <w:rFonts w:eastAsia="標楷體" w:hAnsi="標楷體"/>
                <w:color w:val="000000"/>
                <w:sz w:val="22"/>
                <w:szCs w:val="22"/>
              </w:rPr>
            </w:pPr>
            <w:r w:rsidRPr="004315CF">
              <w:rPr>
                <w:rFonts w:eastAsia="標楷體" w:hAnsi="標楷體" w:hint="eastAsia"/>
                <w:color w:val="000000"/>
                <w:sz w:val="22"/>
                <w:szCs w:val="22"/>
              </w:rPr>
              <w:t xml:space="preserve"> </w:t>
            </w:r>
            <w:r>
              <w:rPr>
                <w:rFonts w:eastAsia="標楷體" w:hAnsi="標楷體" w:hint="eastAsia"/>
                <w:color w:val="000000"/>
                <w:sz w:val="22"/>
                <w:szCs w:val="22"/>
              </w:rPr>
              <w:t>西門</w:t>
            </w:r>
            <w:r w:rsidRPr="004315CF">
              <w:rPr>
                <w:rFonts w:eastAsia="標楷體" w:hAnsi="標楷體" w:hint="eastAsia"/>
                <w:color w:val="000000"/>
                <w:sz w:val="22"/>
                <w:szCs w:val="22"/>
              </w:rPr>
              <w:t>國民小學</w:t>
            </w:r>
            <w:r>
              <w:rPr>
                <w:rFonts w:eastAsia="標楷體" w:hAnsi="標楷體" w:hint="eastAsia"/>
                <w:color w:val="000000"/>
                <w:sz w:val="22"/>
                <w:szCs w:val="22"/>
              </w:rPr>
              <w:t>蕭建嘉</w:t>
            </w:r>
            <w:r w:rsidRPr="004315CF">
              <w:rPr>
                <w:rFonts w:eastAsia="標楷體" w:hAnsi="標楷體" w:hint="eastAsia"/>
                <w:color w:val="000000"/>
                <w:sz w:val="22"/>
                <w:szCs w:val="22"/>
              </w:rPr>
              <w:t>校長</w:t>
            </w:r>
          </w:p>
          <w:p w:rsidR="006100AE" w:rsidRPr="004315CF" w:rsidRDefault="006100AE" w:rsidP="00E01D9C">
            <w:pPr>
              <w:tabs>
                <w:tab w:val="left" w:pos="-28"/>
              </w:tabs>
              <w:kinsoku w:val="0"/>
              <w:spacing w:line="300" w:lineRule="exact"/>
              <w:ind w:rightChars="-26" w:right="-62"/>
              <w:rPr>
                <w:rFonts w:eastAsia="標楷體" w:hAnsi="標楷體"/>
                <w:color w:val="000000"/>
                <w:sz w:val="22"/>
                <w:szCs w:val="22"/>
              </w:rPr>
            </w:pPr>
            <w:r w:rsidRPr="004315CF">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楊啟昌</w:t>
            </w:r>
            <w:r w:rsidRPr="004315CF">
              <w:rPr>
                <w:rFonts w:ascii="標楷體" w:eastAsia="標楷體" w:hAnsi="標楷體" w:hint="eastAsia"/>
                <w:color w:val="000000"/>
                <w:sz w:val="22"/>
                <w:szCs w:val="22"/>
              </w:rPr>
              <w:t>主任</w:t>
            </w:r>
          </w:p>
        </w:tc>
      </w:tr>
      <w:tr w:rsidR="006100AE" w:rsidRPr="004315CF" w:rsidTr="006100AE">
        <w:trPr>
          <w:trHeight w:val="504"/>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0</w:t>
            </w:r>
            <w:r w:rsidRPr="004315CF">
              <w:rPr>
                <w:rFonts w:eastAsia="標楷體" w:hint="eastAsia"/>
                <w:color w:val="000000"/>
                <w:sz w:val="20"/>
                <w:szCs w:val="20"/>
              </w:rPr>
              <w:t>9</w:t>
            </w:r>
            <w:r w:rsidRPr="004315CF">
              <w:rPr>
                <w:rFonts w:eastAsia="標楷體" w:hAnsi="標楷體"/>
                <w:color w:val="000000"/>
                <w:sz w:val="20"/>
                <w:szCs w:val="20"/>
              </w:rPr>
              <w:t>：</w:t>
            </w:r>
            <w:r w:rsidRPr="004315CF">
              <w:rPr>
                <w:rFonts w:eastAsia="標楷體" w:hint="eastAsia"/>
                <w:color w:val="000000"/>
                <w:sz w:val="20"/>
                <w:szCs w:val="20"/>
              </w:rPr>
              <w:t>3</w:t>
            </w:r>
            <w:r w:rsidRPr="004315CF">
              <w:rPr>
                <w:rFonts w:eastAsia="標楷體"/>
                <w:color w:val="000000"/>
                <w:sz w:val="20"/>
                <w:szCs w:val="20"/>
              </w:rPr>
              <w:t>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10</w:t>
            </w:r>
            <w:r w:rsidRPr="004315CF">
              <w:rPr>
                <w:rFonts w:eastAsia="標楷體" w:hAnsi="標楷體"/>
                <w:color w:val="000000"/>
                <w:sz w:val="20"/>
                <w:szCs w:val="20"/>
              </w:rPr>
              <w:t>：</w:t>
            </w:r>
            <w:r w:rsidRPr="004315CF">
              <w:rPr>
                <w:rFonts w:eastAsia="標楷體" w:hAnsi="標楷體" w:hint="eastAsia"/>
                <w:color w:val="000000"/>
                <w:sz w:val="20"/>
                <w:szCs w:val="20"/>
              </w:rPr>
              <w:t>0</w:t>
            </w:r>
            <w:r w:rsidRPr="004315CF">
              <w:rPr>
                <w:rFonts w:eastAsia="標楷體"/>
                <w:color w:val="000000"/>
                <w:sz w:val="20"/>
                <w:szCs w:val="20"/>
              </w:rPr>
              <w:t>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30</w:t>
            </w:r>
            <w:r w:rsidRPr="004315CF">
              <w:rPr>
                <w:rFonts w:eastAsia="標楷體" w:hint="eastAsia"/>
                <w:color w:val="000000"/>
                <w:sz w:val="22"/>
                <w:szCs w:val="22"/>
              </w:rPr>
              <w:t>分鐘</w:t>
            </w:r>
          </w:p>
        </w:tc>
        <w:tc>
          <w:tcPr>
            <w:tcW w:w="4536" w:type="dxa"/>
            <w:shd w:val="clear" w:color="auto" w:fill="auto"/>
            <w:vAlign w:val="center"/>
          </w:tcPr>
          <w:p w:rsidR="006100AE" w:rsidRPr="00010FE0" w:rsidRDefault="006100AE" w:rsidP="00E01D9C">
            <w:pPr>
              <w:tabs>
                <w:tab w:val="left" w:pos="-28"/>
              </w:tabs>
              <w:kinsoku w:val="0"/>
              <w:spacing w:line="340" w:lineRule="exact"/>
              <w:ind w:rightChars="-26" w:right="-62"/>
              <w:rPr>
                <w:rFonts w:eastAsia="標楷體"/>
                <w:sz w:val="22"/>
                <w:szCs w:val="22"/>
              </w:rPr>
            </w:pPr>
            <w:r w:rsidRPr="00010FE0">
              <w:rPr>
                <w:rFonts w:eastAsia="標楷體" w:hAnsi="標楷體"/>
                <w:sz w:val="22"/>
                <w:szCs w:val="22"/>
              </w:rPr>
              <w:t>開幕</w:t>
            </w:r>
            <w:r w:rsidRPr="00010FE0">
              <w:rPr>
                <w:rFonts w:eastAsia="標楷體" w:hAnsi="標楷體" w:hint="eastAsia"/>
                <w:sz w:val="22"/>
                <w:szCs w:val="22"/>
              </w:rPr>
              <w:t>表演</w:t>
            </w:r>
          </w:p>
        </w:tc>
        <w:tc>
          <w:tcPr>
            <w:tcW w:w="3260" w:type="dxa"/>
            <w:vMerge/>
            <w:shd w:val="clear" w:color="auto" w:fill="auto"/>
            <w:vAlign w:val="center"/>
          </w:tcPr>
          <w:p w:rsidR="006100AE" w:rsidRPr="004315CF" w:rsidRDefault="006100AE" w:rsidP="00E01D9C">
            <w:pPr>
              <w:tabs>
                <w:tab w:val="left" w:pos="-80"/>
              </w:tabs>
              <w:kinsoku w:val="0"/>
              <w:spacing w:line="340" w:lineRule="exact"/>
              <w:ind w:rightChars="-27" w:right="-65"/>
              <w:jc w:val="center"/>
              <w:rPr>
                <w:rFonts w:eastAsia="標楷體"/>
                <w:color w:val="000000"/>
                <w:sz w:val="22"/>
                <w:szCs w:val="22"/>
              </w:rPr>
            </w:pPr>
          </w:p>
        </w:tc>
      </w:tr>
      <w:tr w:rsidR="006100AE" w:rsidRPr="004315CF" w:rsidTr="006100AE">
        <w:trPr>
          <w:trHeight w:val="1280"/>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10</w:t>
            </w:r>
            <w:r w:rsidRPr="004315CF">
              <w:rPr>
                <w:rFonts w:eastAsia="標楷體" w:hAnsi="標楷體"/>
                <w:color w:val="000000"/>
                <w:sz w:val="20"/>
                <w:szCs w:val="20"/>
              </w:rPr>
              <w:t>：</w:t>
            </w:r>
            <w:r w:rsidRPr="004315CF">
              <w:rPr>
                <w:rFonts w:eastAsia="標楷體" w:hAnsi="標楷體" w:hint="eastAsia"/>
                <w:color w:val="000000"/>
                <w:sz w:val="20"/>
                <w:szCs w:val="20"/>
              </w:rPr>
              <w:t>0</w:t>
            </w:r>
            <w:r w:rsidRPr="004315CF">
              <w:rPr>
                <w:rFonts w:eastAsia="標楷體"/>
                <w:color w:val="000000"/>
                <w:sz w:val="20"/>
                <w:szCs w:val="20"/>
              </w:rPr>
              <w:t>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1</w:t>
            </w:r>
            <w:r w:rsidRPr="004315CF">
              <w:rPr>
                <w:rFonts w:eastAsia="標楷體" w:hint="eastAsia"/>
                <w:color w:val="000000"/>
                <w:sz w:val="20"/>
                <w:szCs w:val="20"/>
              </w:rPr>
              <w:t>1</w:t>
            </w:r>
            <w:r w:rsidRPr="004315CF">
              <w:rPr>
                <w:rFonts w:eastAsia="標楷體" w:hAnsi="標楷體"/>
                <w:color w:val="000000"/>
                <w:sz w:val="20"/>
                <w:szCs w:val="20"/>
              </w:rPr>
              <w:t>：</w:t>
            </w:r>
            <w:r w:rsidRPr="004315CF">
              <w:rPr>
                <w:rFonts w:eastAsia="標楷體" w:hAnsi="標楷體" w:hint="eastAsia"/>
                <w:color w:val="000000"/>
                <w:sz w:val="20"/>
                <w:szCs w:val="20"/>
              </w:rPr>
              <w:t>5</w:t>
            </w:r>
            <w:r w:rsidRPr="004315CF">
              <w:rPr>
                <w:rFonts w:eastAsia="標楷體"/>
                <w:color w:val="000000"/>
                <w:sz w:val="20"/>
                <w:szCs w:val="20"/>
              </w:rPr>
              <w:t>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110</w:t>
            </w:r>
            <w:r w:rsidRPr="004315CF">
              <w:rPr>
                <w:rFonts w:eastAsia="標楷體" w:hint="eastAsia"/>
                <w:color w:val="000000"/>
                <w:sz w:val="22"/>
                <w:szCs w:val="22"/>
              </w:rPr>
              <w:t>分鐘</w:t>
            </w:r>
          </w:p>
        </w:tc>
        <w:tc>
          <w:tcPr>
            <w:tcW w:w="4536" w:type="dxa"/>
            <w:shd w:val="clear" w:color="auto" w:fill="auto"/>
            <w:vAlign w:val="center"/>
          </w:tcPr>
          <w:p w:rsidR="006100AE" w:rsidRPr="00010FE0" w:rsidRDefault="006100AE" w:rsidP="00E01D9C">
            <w:pPr>
              <w:spacing w:line="400" w:lineRule="exact"/>
              <w:ind w:rightChars="50" w:right="120"/>
              <w:jc w:val="both"/>
              <w:rPr>
                <w:rFonts w:ascii="標楷體" w:eastAsia="標楷體" w:hAnsi="標楷體"/>
                <w:sz w:val="22"/>
                <w:szCs w:val="22"/>
              </w:rPr>
            </w:pPr>
            <w:r>
              <w:rPr>
                <w:rFonts w:ascii="標楷體" w:eastAsia="標楷體" w:hAnsi="標楷體" w:hint="eastAsia"/>
                <w:sz w:val="22"/>
                <w:szCs w:val="22"/>
              </w:rPr>
              <w:t>專題演講/多元文化教育的理念與課程設計</w:t>
            </w:r>
          </w:p>
        </w:tc>
        <w:tc>
          <w:tcPr>
            <w:tcW w:w="3260" w:type="dxa"/>
            <w:shd w:val="clear" w:color="auto" w:fill="auto"/>
            <w:vAlign w:val="center"/>
          </w:tcPr>
          <w:p w:rsidR="006100AE" w:rsidRDefault="006100AE" w:rsidP="00E01D9C">
            <w:pPr>
              <w:tabs>
                <w:tab w:val="left" w:pos="-28"/>
              </w:tabs>
              <w:kinsoku w:val="0"/>
              <w:spacing w:line="340" w:lineRule="exact"/>
              <w:rPr>
                <w:rFonts w:ascii="標楷體" w:eastAsia="標楷體" w:hAnsi="標楷體"/>
                <w:color w:val="000000"/>
                <w:sz w:val="22"/>
                <w:szCs w:val="22"/>
              </w:rPr>
            </w:pPr>
            <w:r w:rsidRPr="004315CF">
              <w:rPr>
                <w:rFonts w:ascii="標楷體" w:eastAsia="標楷體" w:hAnsi="標楷體" w:hint="eastAsia"/>
                <w:color w:val="000000"/>
                <w:sz w:val="22"/>
                <w:szCs w:val="22"/>
              </w:rPr>
              <w:t>主持人</w:t>
            </w:r>
            <w:r w:rsidRPr="004315CF">
              <w:rPr>
                <w:rFonts w:ascii="標楷體" w:eastAsia="標楷體" w:hAnsi="標楷體"/>
                <w:color w:val="000000"/>
                <w:sz w:val="22"/>
                <w:szCs w:val="22"/>
              </w:rPr>
              <w:t>：</w:t>
            </w:r>
            <w:r>
              <w:rPr>
                <w:rFonts w:ascii="標楷體" w:eastAsia="標楷體" w:hAnsi="標楷體" w:hint="eastAsia"/>
                <w:color w:val="000000"/>
                <w:sz w:val="22"/>
                <w:szCs w:val="22"/>
              </w:rPr>
              <w:t>臺北市政府</w:t>
            </w:r>
            <w:r w:rsidRPr="004315CF">
              <w:rPr>
                <w:rFonts w:ascii="標楷體" w:eastAsia="標楷體" w:hAnsi="標楷體"/>
                <w:color w:val="000000"/>
                <w:sz w:val="22"/>
                <w:szCs w:val="22"/>
              </w:rPr>
              <w:t>教育</w:t>
            </w:r>
            <w:r>
              <w:rPr>
                <w:rFonts w:ascii="標楷體" w:eastAsia="標楷體" w:hAnsi="標楷體" w:hint="eastAsia"/>
                <w:color w:val="000000"/>
                <w:sz w:val="22"/>
                <w:szCs w:val="22"/>
              </w:rPr>
              <w:t>局代表</w:t>
            </w:r>
          </w:p>
          <w:p w:rsidR="006100AE" w:rsidRDefault="006100AE" w:rsidP="00E01D9C">
            <w:pPr>
              <w:tabs>
                <w:tab w:val="left" w:pos="-28"/>
              </w:tabs>
              <w:kinsoku w:val="0"/>
              <w:spacing w:line="340" w:lineRule="exact"/>
              <w:rPr>
                <w:rFonts w:ascii="標楷體" w:eastAsia="標楷體" w:hAnsi="標楷體"/>
                <w:color w:val="000000"/>
                <w:sz w:val="22"/>
                <w:szCs w:val="22"/>
              </w:rPr>
            </w:pPr>
            <w:r w:rsidRPr="004315CF">
              <w:rPr>
                <w:rFonts w:ascii="標楷體" w:eastAsia="標楷體" w:hAnsi="標楷體"/>
                <w:color w:val="000000"/>
                <w:sz w:val="22"/>
                <w:szCs w:val="22"/>
              </w:rPr>
              <w:t>演講人：</w:t>
            </w:r>
            <w:r>
              <w:rPr>
                <w:rFonts w:ascii="標楷體" w:eastAsia="標楷體" w:hAnsi="標楷體" w:hint="eastAsia"/>
                <w:color w:val="000000"/>
                <w:sz w:val="22"/>
                <w:szCs w:val="22"/>
              </w:rPr>
              <w:t>國立臺灣師範大學</w:t>
            </w:r>
          </w:p>
          <w:p w:rsidR="006100AE" w:rsidRPr="004315CF" w:rsidRDefault="006100AE" w:rsidP="00E01D9C">
            <w:pPr>
              <w:tabs>
                <w:tab w:val="left" w:pos="-28"/>
              </w:tabs>
              <w:kinsoku w:val="0"/>
              <w:spacing w:line="340" w:lineRule="exact"/>
              <w:ind w:firstLineChars="400" w:firstLine="880"/>
              <w:rPr>
                <w:rFonts w:ascii="標楷體" w:eastAsia="標楷體" w:hAnsi="標楷體"/>
                <w:color w:val="000000"/>
                <w:sz w:val="22"/>
                <w:szCs w:val="22"/>
              </w:rPr>
            </w:pPr>
            <w:smartTag w:uri="urn:schemas-microsoft-com:office:smarttags" w:element="PersonName">
              <w:smartTagPr>
                <w:attr w:name="ProductID" w:val="劉美慧"/>
              </w:smartTagPr>
              <w:r>
                <w:rPr>
                  <w:rFonts w:ascii="標楷體" w:eastAsia="標楷體" w:hAnsi="標楷體" w:hint="eastAsia"/>
                  <w:sz w:val="22"/>
                  <w:szCs w:val="22"/>
                </w:rPr>
                <w:t>劉美慧</w:t>
              </w:r>
            </w:smartTag>
            <w:r>
              <w:rPr>
                <w:rFonts w:ascii="標楷體" w:eastAsia="標楷體" w:hAnsi="標楷體" w:hint="eastAsia"/>
                <w:sz w:val="22"/>
                <w:szCs w:val="22"/>
              </w:rPr>
              <w:t>教授</w:t>
            </w:r>
          </w:p>
        </w:tc>
      </w:tr>
      <w:tr w:rsidR="006100AE" w:rsidRPr="004315CF" w:rsidTr="006100AE">
        <w:trPr>
          <w:trHeight w:val="888"/>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12</w:t>
            </w:r>
            <w:r w:rsidRPr="004315CF">
              <w:rPr>
                <w:rFonts w:eastAsia="標楷體" w:hAnsi="標楷體"/>
                <w:color w:val="000000"/>
                <w:sz w:val="20"/>
                <w:szCs w:val="20"/>
              </w:rPr>
              <w:t>：</w:t>
            </w:r>
            <w:r w:rsidRPr="004315CF">
              <w:rPr>
                <w:rFonts w:eastAsia="標楷體" w:hAnsi="標楷體" w:hint="eastAsia"/>
                <w:color w:val="000000"/>
                <w:sz w:val="20"/>
                <w:szCs w:val="20"/>
              </w:rPr>
              <w:t>0</w:t>
            </w:r>
            <w:r w:rsidRPr="004315CF">
              <w:rPr>
                <w:rFonts w:eastAsia="標楷體"/>
                <w:color w:val="000000"/>
                <w:sz w:val="20"/>
                <w:szCs w:val="20"/>
              </w:rPr>
              <w:t>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1</w:t>
            </w:r>
            <w:r w:rsidRPr="004315CF">
              <w:rPr>
                <w:rFonts w:eastAsia="標楷體" w:hint="eastAsia"/>
                <w:color w:val="000000"/>
                <w:sz w:val="20"/>
                <w:szCs w:val="20"/>
              </w:rPr>
              <w:t>3</w:t>
            </w:r>
            <w:r w:rsidRPr="004315CF">
              <w:rPr>
                <w:rFonts w:eastAsia="標楷體" w:hAnsi="標楷體"/>
                <w:color w:val="000000"/>
                <w:sz w:val="20"/>
                <w:szCs w:val="20"/>
              </w:rPr>
              <w:t>：</w:t>
            </w:r>
            <w:r w:rsidRPr="004315CF">
              <w:rPr>
                <w:rFonts w:eastAsia="標楷體" w:hint="eastAsia"/>
                <w:color w:val="000000"/>
                <w:sz w:val="20"/>
                <w:szCs w:val="20"/>
              </w:rPr>
              <w:t>00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60</w:t>
            </w:r>
            <w:r w:rsidRPr="004315CF">
              <w:rPr>
                <w:rFonts w:eastAsia="標楷體" w:hint="eastAsia"/>
                <w:color w:val="000000"/>
                <w:sz w:val="22"/>
                <w:szCs w:val="22"/>
              </w:rPr>
              <w:t>分鐘</w:t>
            </w:r>
          </w:p>
        </w:tc>
        <w:tc>
          <w:tcPr>
            <w:tcW w:w="4536" w:type="dxa"/>
            <w:shd w:val="clear" w:color="auto" w:fill="auto"/>
            <w:vAlign w:val="center"/>
          </w:tcPr>
          <w:p w:rsidR="006100AE" w:rsidRPr="004315CF" w:rsidRDefault="006100AE" w:rsidP="00E01D9C">
            <w:pPr>
              <w:tabs>
                <w:tab w:val="left" w:pos="-28"/>
              </w:tabs>
              <w:kinsoku w:val="0"/>
              <w:spacing w:line="340" w:lineRule="exact"/>
              <w:rPr>
                <w:rFonts w:ascii="標楷體" w:eastAsia="標楷體" w:hAnsi="標楷體"/>
                <w:color w:val="000000"/>
                <w:sz w:val="22"/>
                <w:szCs w:val="22"/>
              </w:rPr>
            </w:pPr>
            <w:r w:rsidRPr="004315CF">
              <w:rPr>
                <w:rFonts w:ascii="標楷體" w:eastAsia="標楷體" w:hAnsi="標楷體"/>
                <w:color w:val="000000"/>
                <w:sz w:val="22"/>
                <w:szCs w:val="22"/>
              </w:rPr>
              <w:t>午餐</w:t>
            </w:r>
          </w:p>
          <w:p w:rsidR="006100AE" w:rsidRPr="004315CF" w:rsidRDefault="006100AE" w:rsidP="00E01D9C">
            <w:pPr>
              <w:tabs>
                <w:tab w:val="left" w:pos="-28"/>
              </w:tabs>
              <w:kinsoku w:val="0"/>
              <w:spacing w:line="340" w:lineRule="exact"/>
              <w:rPr>
                <w:rFonts w:ascii="標楷體" w:eastAsia="標楷體" w:hAnsi="標楷體"/>
                <w:color w:val="000000"/>
                <w:sz w:val="22"/>
                <w:szCs w:val="22"/>
              </w:rPr>
            </w:pPr>
            <w:r w:rsidRPr="004315CF">
              <w:rPr>
                <w:rFonts w:ascii="標楷體" w:eastAsia="標楷體" w:hAnsi="標楷體"/>
                <w:color w:val="000000"/>
                <w:sz w:val="22"/>
                <w:szCs w:val="22"/>
              </w:rPr>
              <w:t>參觀成果資料</w:t>
            </w:r>
            <w:r w:rsidRPr="004315CF">
              <w:rPr>
                <w:rFonts w:ascii="標楷體" w:eastAsia="標楷體" w:hAnsi="標楷體" w:hint="eastAsia"/>
                <w:color w:val="000000"/>
                <w:sz w:val="22"/>
                <w:szCs w:val="22"/>
              </w:rPr>
              <w:t>與多元文化文物展</w:t>
            </w:r>
          </w:p>
        </w:tc>
        <w:tc>
          <w:tcPr>
            <w:tcW w:w="3260" w:type="dxa"/>
            <w:shd w:val="clear" w:color="auto" w:fill="auto"/>
            <w:vAlign w:val="center"/>
          </w:tcPr>
          <w:p w:rsidR="006100AE" w:rsidRPr="00520FA2" w:rsidRDefault="006100AE" w:rsidP="00E01D9C">
            <w:pPr>
              <w:tabs>
                <w:tab w:val="left" w:pos="-28"/>
              </w:tabs>
              <w:kinsoku w:val="0"/>
              <w:spacing w:line="340" w:lineRule="exact"/>
              <w:ind w:rightChars="-26" w:right="-62"/>
              <w:rPr>
                <w:rFonts w:ascii="標楷體" w:eastAsia="標楷體" w:hAnsi="標楷體"/>
                <w:color w:val="000000"/>
                <w:sz w:val="22"/>
                <w:szCs w:val="22"/>
              </w:rPr>
            </w:pPr>
            <w:r w:rsidRPr="004315CF">
              <w:rPr>
                <w:rFonts w:ascii="標楷體" w:eastAsia="標楷體" w:hAnsi="標楷體" w:hint="eastAsia"/>
                <w:color w:val="000000"/>
                <w:sz w:val="22"/>
                <w:szCs w:val="22"/>
              </w:rPr>
              <w:t xml:space="preserve"> </w:t>
            </w:r>
            <w:r w:rsidRPr="00520FA2">
              <w:rPr>
                <w:rFonts w:ascii="標楷體" w:eastAsia="標楷體" w:hAnsi="標楷體" w:hint="eastAsia"/>
                <w:color w:val="000000"/>
                <w:sz w:val="22"/>
                <w:szCs w:val="22"/>
              </w:rPr>
              <w:t>蕭建嘉校長</w:t>
            </w:r>
          </w:p>
          <w:p w:rsidR="006100AE" w:rsidRPr="004315CF" w:rsidRDefault="006100AE" w:rsidP="00E01D9C">
            <w:pPr>
              <w:tabs>
                <w:tab w:val="left" w:pos="-28"/>
              </w:tabs>
              <w:kinsoku w:val="0"/>
              <w:spacing w:line="340" w:lineRule="exact"/>
              <w:ind w:rightChars="-26" w:right="-62"/>
              <w:rPr>
                <w:rFonts w:ascii="標楷體" w:eastAsia="標楷體" w:hAnsi="標楷體"/>
                <w:bCs/>
                <w:color w:val="000000"/>
                <w:sz w:val="22"/>
                <w:szCs w:val="22"/>
              </w:rPr>
            </w:pPr>
            <w:r w:rsidRPr="00520FA2">
              <w:rPr>
                <w:rFonts w:ascii="標楷體" w:eastAsia="標楷體" w:hAnsi="標楷體" w:hint="eastAsia"/>
                <w:color w:val="000000"/>
                <w:sz w:val="22"/>
                <w:szCs w:val="22"/>
              </w:rPr>
              <w:t xml:space="preserve"> 楊啟昌主任</w:t>
            </w:r>
          </w:p>
        </w:tc>
      </w:tr>
      <w:tr w:rsidR="006100AE" w:rsidRPr="004315CF" w:rsidTr="006100AE">
        <w:trPr>
          <w:trHeight w:val="2084"/>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13</w:t>
            </w:r>
            <w:r w:rsidRPr="004315CF">
              <w:rPr>
                <w:rFonts w:eastAsia="標楷體" w:hint="eastAsia"/>
                <w:color w:val="000000"/>
                <w:sz w:val="20"/>
                <w:szCs w:val="20"/>
              </w:rPr>
              <w:t>：</w:t>
            </w:r>
            <w:r w:rsidRPr="004315CF">
              <w:rPr>
                <w:rFonts w:eastAsia="標楷體" w:hint="eastAsia"/>
                <w:color w:val="000000"/>
                <w:sz w:val="20"/>
                <w:szCs w:val="20"/>
              </w:rPr>
              <w:t>00-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14</w:t>
            </w:r>
            <w:r w:rsidRPr="004315CF">
              <w:rPr>
                <w:rFonts w:eastAsia="標楷體" w:hint="eastAsia"/>
                <w:color w:val="000000"/>
                <w:sz w:val="20"/>
                <w:szCs w:val="20"/>
              </w:rPr>
              <w:t>：</w:t>
            </w:r>
            <w:r w:rsidRPr="004315CF">
              <w:rPr>
                <w:rFonts w:eastAsia="標楷體" w:hint="eastAsia"/>
                <w:color w:val="000000"/>
                <w:sz w:val="20"/>
                <w:szCs w:val="20"/>
              </w:rPr>
              <w:t>40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100</w:t>
            </w:r>
            <w:r w:rsidRPr="004315CF">
              <w:rPr>
                <w:rFonts w:eastAsia="標楷體" w:hint="eastAsia"/>
                <w:color w:val="000000"/>
                <w:sz w:val="22"/>
                <w:szCs w:val="22"/>
              </w:rPr>
              <w:t>分鐘</w:t>
            </w:r>
          </w:p>
        </w:tc>
        <w:tc>
          <w:tcPr>
            <w:tcW w:w="4536" w:type="dxa"/>
            <w:shd w:val="clear" w:color="auto" w:fill="auto"/>
            <w:vAlign w:val="center"/>
          </w:tcPr>
          <w:p w:rsidR="006100AE" w:rsidRPr="00046A9A" w:rsidRDefault="006100AE" w:rsidP="00E01D9C">
            <w:pPr>
              <w:tabs>
                <w:tab w:val="left" w:pos="-28"/>
              </w:tabs>
              <w:kinsoku w:val="0"/>
              <w:spacing w:line="340" w:lineRule="exact"/>
              <w:ind w:leftChars="-45" w:left="-18" w:rightChars="-45" w:right="-108" w:hangingChars="41" w:hanging="90"/>
              <w:rPr>
                <w:rFonts w:ascii="標楷體" w:eastAsia="標楷體" w:hAnsi="標楷體"/>
                <w:sz w:val="22"/>
                <w:szCs w:val="22"/>
              </w:rPr>
            </w:pPr>
            <w:r w:rsidRPr="00046A9A">
              <w:rPr>
                <w:rFonts w:ascii="標楷體" w:eastAsia="標楷體" w:hAnsi="標楷體" w:hint="eastAsia"/>
                <w:sz w:val="22"/>
                <w:szCs w:val="22"/>
              </w:rPr>
              <w:t>A場次  國中組得獎教案分享與設計探討</w:t>
            </w:r>
            <w:r w:rsidRPr="00046A9A">
              <w:rPr>
                <w:rFonts w:ascii="標楷體" w:eastAsia="標楷體" w:hAnsi="標楷體"/>
                <w:sz w:val="22"/>
                <w:szCs w:val="22"/>
              </w:rPr>
              <w:t xml:space="preserve">： </w:t>
            </w:r>
          </w:p>
          <w:p w:rsidR="006100AE" w:rsidRPr="00046A9A" w:rsidRDefault="006100AE" w:rsidP="00E01D9C">
            <w:pPr>
              <w:tabs>
                <w:tab w:val="left" w:pos="-28"/>
              </w:tabs>
              <w:kinsoku w:val="0"/>
              <w:spacing w:line="340" w:lineRule="exact"/>
              <w:ind w:leftChars="-45" w:left="-18" w:rightChars="-45" w:right="-108" w:hangingChars="41" w:hanging="90"/>
              <w:rPr>
                <w:rFonts w:ascii="標楷體" w:eastAsia="標楷體" w:hAnsi="標楷體"/>
                <w:sz w:val="22"/>
                <w:szCs w:val="22"/>
              </w:rPr>
            </w:pPr>
            <w:r w:rsidRPr="00046A9A">
              <w:rPr>
                <w:rFonts w:ascii="標楷體" w:eastAsia="標楷體" w:hAnsi="標楷體" w:hint="eastAsia"/>
                <w:sz w:val="22"/>
                <w:szCs w:val="22"/>
              </w:rPr>
              <w:t xml:space="preserve"> 分享人:</w:t>
            </w:r>
            <w:r w:rsidRPr="00046A9A">
              <w:rPr>
                <w:rFonts w:hint="eastAsia"/>
              </w:rPr>
              <w:t xml:space="preserve"> </w:t>
            </w:r>
            <w:r w:rsidRPr="00046A9A">
              <w:rPr>
                <w:rFonts w:ascii="標楷體" w:eastAsia="標楷體" w:hAnsi="標楷體" w:hint="eastAsia"/>
                <w:sz w:val="22"/>
                <w:szCs w:val="22"/>
              </w:rPr>
              <w:t>國立台灣師範大學 黃郁文</w:t>
            </w:r>
          </w:p>
          <w:p w:rsidR="006100AE" w:rsidRPr="00046A9A" w:rsidRDefault="006100AE" w:rsidP="00E01D9C">
            <w:pPr>
              <w:tabs>
                <w:tab w:val="left" w:pos="-28"/>
              </w:tabs>
              <w:kinsoku w:val="0"/>
              <w:spacing w:line="340" w:lineRule="exact"/>
              <w:ind w:leftChars="-45" w:left="-18" w:rightChars="-45" w:right="-108" w:hangingChars="41" w:hanging="90"/>
              <w:jc w:val="center"/>
              <w:rPr>
                <w:rFonts w:ascii="標楷體" w:eastAsia="標楷體" w:hAnsi="標楷體"/>
                <w:sz w:val="22"/>
                <w:szCs w:val="22"/>
              </w:rPr>
            </w:pPr>
            <w:r w:rsidRPr="00046A9A">
              <w:rPr>
                <w:rFonts w:ascii="標楷體" w:eastAsia="標楷體" w:hAnsi="標楷體" w:hint="eastAsia"/>
                <w:sz w:val="22"/>
                <w:szCs w:val="22"/>
              </w:rPr>
              <w:t>「轉身之後，「新」「心」相映」 特優</w:t>
            </w:r>
          </w:p>
          <w:p w:rsidR="006100AE" w:rsidRPr="00046A9A" w:rsidRDefault="006100AE" w:rsidP="00E01D9C">
            <w:pPr>
              <w:tabs>
                <w:tab w:val="left" w:pos="-28"/>
              </w:tabs>
              <w:kinsoku w:val="0"/>
              <w:spacing w:line="340" w:lineRule="exact"/>
              <w:ind w:leftChars="-7" w:left="-17" w:rightChars="-45" w:right="-108" w:firstLineChars="350" w:firstLine="770"/>
              <w:rPr>
                <w:rFonts w:ascii="標楷體" w:eastAsia="標楷體" w:hAnsi="標楷體"/>
                <w:sz w:val="22"/>
                <w:szCs w:val="22"/>
              </w:rPr>
            </w:pPr>
            <w:r w:rsidRPr="00046A9A">
              <w:rPr>
                <w:rFonts w:ascii="標楷體" w:eastAsia="標楷體" w:hAnsi="標楷體" w:hint="eastAsia"/>
                <w:sz w:val="22"/>
                <w:szCs w:val="22"/>
              </w:rPr>
              <w:t xml:space="preserve"> 國小組得獎教案分享與設計探討</w:t>
            </w:r>
            <w:r w:rsidRPr="00046A9A">
              <w:rPr>
                <w:rFonts w:ascii="標楷體" w:eastAsia="標楷體" w:hAnsi="標楷體"/>
                <w:sz w:val="22"/>
                <w:szCs w:val="22"/>
              </w:rPr>
              <w:t>：</w:t>
            </w:r>
          </w:p>
          <w:p w:rsidR="006100AE" w:rsidRPr="00046A9A" w:rsidRDefault="006100AE" w:rsidP="00E01D9C">
            <w:pPr>
              <w:tabs>
                <w:tab w:val="left" w:pos="-28"/>
              </w:tabs>
              <w:kinsoku w:val="0"/>
              <w:spacing w:line="340" w:lineRule="exact"/>
              <w:ind w:leftChars="-45" w:left="-18" w:rightChars="-45" w:right="-108" w:hangingChars="41" w:hanging="90"/>
              <w:rPr>
                <w:rFonts w:ascii="標楷體" w:eastAsia="標楷體" w:hAnsi="標楷體"/>
                <w:sz w:val="22"/>
                <w:szCs w:val="22"/>
              </w:rPr>
            </w:pPr>
            <w:r w:rsidRPr="00046A9A">
              <w:rPr>
                <w:rFonts w:ascii="標楷體" w:eastAsia="標楷體" w:hAnsi="標楷體" w:hint="eastAsia"/>
                <w:sz w:val="22"/>
                <w:szCs w:val="22"/>
              </w:rPr>
              <w:t xml:space="preserve"> 分享人: 台北市北投區石牌國民小學 </w:t>
            </w:r>
            <w:r w:rsidRPr="00046A9A">
              <w:rPr>
                <w:rFonts w:ascii="標楷體" w:eastAsia="標楷體" w:hAnsi="標楷體" w:hint="eastAsia"/>
              </w:rPr>
              <w:t>孫秀娟</w:t>
            </w:r>
          </w:p>
          <w:p w:rsidR="006100AE" w:rsidRPr="004315CF" w:rsidRDefault="006100AE" w:rsidP="00E01D9C">
            <w:pPr>
              <w:tabs>
                <w:tab w:val="left" w:pos="-28"/>
              </w:tabs>
              <w:kinsoku w:val="0"/>
              <w:spacing w:line="340" w:lineRule="exact"/>
              <w:ind w:leftChars="-45" w:left="-18" w:rightChars="-45" w:right="-108" w:hangingChars="41" w:hanging="90"/>
              <w:jc w:val="center"/>
              <w:rPr>
                <w:rFonts w:ascii="標楷體" w:eastAsia="標楷體" w:hAnsi="標楷體"/>
                <w:color w:val="000000"/>
                <w:sz w:val="22"/>
                <w:szCs w:val="22"/>
              </w:rPr>
            </w:pPr>
            <w:r w:rsidRPr="00046A9A">
              <w:rPr>
                <w:rFonts w:ascii="標楷體" w:eastAsia="標楷體" w:hAnsi="標楷體" w:hint="eastAsia"/>
                <w:sz w:val="22"/>
                <w:szCs w:val="22"/>
              </w:rPr>
              <w:t>「多元文化一家親，大家作伙來逗陣」 優等</w:t>
            </w:r>
          </w:p>
        </w:tc>
        <w:tc>
          <w:tcPr>
            <w:tcW w:w="3260" w:type="dxa"/>
            <w:shd w:val="clear" w:color="auto" w:fill="auto"/>
            <w:vAlign w:val="center"/>
          </w:tcPr>
          <w:p w:rsidR="006100AE" w:rsidRPr="004315CF" w:rsidRDefault="006100AE" w:rsidP="00E01D9C">
            <w:pPr>
              <w:tabs>
                <w:tab w:val="left" w:pos="-28"/>
              </w:tabs>
              <w:kinsoku w:val="0"/>
              <w:spacing w:line="340" w:lineRule="exact"/>
              <w:ind w:rightChars="-26" w:right="-62"/>
              <w:rPr>
                <w:rFonts w:ascii="標楷體" w:eastAsia="標楷體" w:hAnsi="標楷體"/>
                <w:b/>
                <w:color w:val="000000"/>
                <w:sz w:val="22"/>
                <w:szCs w:val="22"/>
              </w:rPr>
            </w:pPr>
            <w:r>
              <w:rPr>
                <w:rFonts w:ascii="標楷體" w:eastAsia="標楷體" w:hAnsi="標楷體" w:hint="eastAsia"/>
                <w:color w:val="000000"/>
                <w:sz w:val="22"/>
                <w:szCs w:val="22"/>
              </w:rPr>
              <w:t>臺北市政府</w:t>
            </w:r>
            <w:r w:rsidRPr="004315CF">
              <w:rPr>
                <w:rFonts w:ascii="標楷體" w:eastAsia="標楷體" w:hAnsi="標楷體"/>
                <w:color w:val="000000"/>
                <w:sz w:val="22"/>
                <w:szCs w:val="22"/>
              </w:rPr>
              <w:t>教育</w:t>
            </w:r>
            <w:r>
              <w:rPr>
                <w:rFonts w:ascii="標楷體" w:eastAsia="標楷體" w:hAnsi="標楷體" w:hint="eastAsia"/>
                <w:color w:val="000000"/>
                <w:sz w:val="22"/>
                <w:szCs w:val="22"/>
              </w:rPr>
              <w:t>局代表</w:t>
            </w:r>
          </w:p>
        </w:tc>
      </w:tr>
      <w:tr w:rsidR="006100AE" w:rsidRPr="004315CF" w:rsidTr="006100AE">
        <w:trPr>
          <w:trHeight w:val="602"/>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14</w:t>
            </w:r>
            <w:r w:rsidRPr="004315CF">
              <w:rPr>
                <w:rFonts w:eastAsia="標楷體" w:hint="eastAsia"/>
                <w:color w:val="000000"/>
                <w:sz w:val="20"/>
                <w:szCs w:val="20"/>
              </w:rPr>
              <w:t>：</w:t>
            </w:r>
            <w:r w:rsidRPr="004315CF">
              <w:rPr>
                <w:rFonts w:eastAsia="標楷體" w:hint="eastAsia"/>
                <w:color w:val="000000"/>
                <w:sz w:val="20"/>
                <w:szCs w:val="20"/>
              </w:rPr>
              <w:t>40-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15</w:t>
            </w:r>
            <w:r w:rsidRPr="004315CF">
              <w:rPr>
                <w:rFonts w:eastAsia="標楷體" w:hint="eastAsia"/>
                <w:color w:val="000000"/>
                <w:sz w:val="20"/>
                <w:szCs w:val="20"/>
              </w:rPr>
              <w:t>：</w:t>
            </w:r>
            <w:r w:rsidRPr="004315CF">
              <w:rPr>
                <w:rFonts w:eastAsia="標楷體" w:hint="eastAsia"/>
                <w:color w:val="000000"/>
                <w:sz w:val="20"/>
                <w:szCs w:val="20"/>
              </w:rPr>
              <w:t>00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20</w:t>
            </w:r>
            <w:r w:rsidRPr="004315CF">
              <w:rPr>
                <w:rFonts w:eastAsia="標楷體" w:hint="eastAsia"/>
                <w:color w:val="000000"/>
                <w:sz w:val="22"/>
                <w:szCs w:val="22"/>
              </w:rPr>
              <w:t>分鐘</w:t>
            </w:r>
          </w:p>
        </w:tc>
        <w:tc>
          <w:tcPr>
            <w:tcW w:w="4536" w:type="dxa"/>
            <w:shd w:val="clear" w:color="auto" w:fill="auto"/>
            <w:vAlign w:val="center"/>
          </w:tcPr>
          <w:p w:rsidR="006100AE" w:rsidRPr="004315CF" w:rsidRDefault="006100AE" w:rsidP="00E01D9C">
            <w:pPr>
              <w:tabs>
                <w:tab w:val="left" w:pos="-28"/>
              </w:tabs>
              <w:kinsoku w:val="0"/>
              <w:spacing w:line="340" w:lineRule="exact"/>
              <w:ind w:rightChars="-26" w:right="-62"/>
              <w:rPr>
                <w:rFonts w:ascii="標楷體" w:eastAsia="標楷體" w:hAnsi="標楷體"/>
                <w:color w:val="000000"/>
                <w:sz w:val="22"/>
                <w:szCs w:val="22"/>
              </w:rPr>
            </w:pPr>
            <w:r w:rsidRPr="004315CF">
              <w:rPr>
                <w:rFonts w:ascii="標楷體" w:eastAsia="標楷體" w:hAnsi="標楷體" w:hint="eastAsia"/>
                <w:color w:val="000000"/>
                <w:sz w:val="22"/>
                <w:szCs w:val="22"/>
              </w:rPr>
              <w:t>茶敘休息</w:t>
            </w:r>
          </w:p>
        </w:tc>
        <w:tc>
          <w:tcPr>
            <w:tcW w:w="3260" w:type="dxa"/>
            <w:shd w:val="clear" w:color="auto" w:fill="auto"/>
            <w:vAlign w:val="center"/>
          </w:tcPr>
          <w:p w:rsidR="006100AE" w:rsidRPr="004315CF" w:rsidRDefault="006100AE" w:rsidP="00E01D9C">
            <w:pPr>
              <w:tabs>
                <w:tab w:val="left" w:pos="-28"/>
              </w:tabs>
              <w:kinsoku w:val="0"/>
              <w:spacing w:line="340" w:lineRule="exact"/>
              <w:ind w:rightChars="-26" w:right="-62"/>
              <w:rPr>
                <w:rFonts w:ascii="標楷體" w:eastAsia="標楷體" w:hAnsi="標楷體"/>
                <w:color w:val="000000"/>
                <w:sz w:val="22"/>
                <w:szCs w:val="22"/>
              </w:rPr>
            </w:pPr>
            <w:r w:rsidRPr="004315CF">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西門</w:t>
            </w:r>
            <w:r w:rsidRPr="004315CF">
              <w:rPr>
                <w:rFonts w:ascii="標楷體" w:eastAsia="標楷體" w:hAnsi="標楷體" w:hint="eastAsia"/>
                <w:color w:val="000000"/>
                <w:sz w:val="22"/>
                <w:szCs w:val="22"/>
              </w:rPr>
              <w:t>國小</w:t>
            </w:r>
            <w:r w:rsidRPr="004315CF">
              <w:rPr>
                <w:rFonts w:ascii="標楷體" w:eastAsia="標楷體" w:hAnsi="標楷體"/>
                <w:color w:val="000000"/>
                <w:sz w:val="22"/>
                <w:szCs w:val="22"/>
              </w:rPr>
              <w:t>團隊</w:t>
            </w:r>
          </w:p>
        </w:tc>
      </w:tr>
      <w:tr w:rsidR="006100AE" w:rsidRPr="004315CF" w:rsidTr="006100AE">
        <w:trPr>
          <w:trHeight w:val="1607"/>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1</w:t>
            </w:r>
            <w:r w:rsidRPr="004315CF">
              <w:rPr>
                <w:rFonts w:eastAsia="標楷體" w:hint="eastAsia"/>
                <w:color w:val="000000"/>
                <w:sz w:val="20"/>
                <w:szCs w:val="20"/>
              </w:rPr>
              <w:t>5</w:t>
            </w:r>
            <w:r w:rsidRPr="004315CF">
              <w:rPr>
                <w:rFonts w:eastAsia="標楷體" w:hAnsi="標楷體"/>
                <w:color w:val="000000"/>
                <w:sz w:val="20"/>
                <w:szCs w:val="20"/>
              </w:rPr>
              <w:t>：</w:t>
            </w:r>
            <w:r w:rsidRPr="004315CF">
              <w:rPr>
                <w:rFonts w:eastAsia="標楷體" w:hAnsi="標楷體" w:hint="eastAsia"/>
                <w:color w:val="000000"/>
                <w:sz w:val="20"/>
                <w:szCs w:val="20"/>
              </w:rPr>
              <w:t>0</w:t>
            </w:r>
            <w:r w:rsidRPr="004315CF">
              <w:rPr>
                <w:rFonts w:eastAsia="標楷體"/>
                <w:color w:val="000000"/>
                <w:sz w:val="20"/>
                <w:szCs w:val="20"/>
              </w:rPr>
              <w:t>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color w:val="000000"/>
                <w:sz w:val="20"/>
                <w:szCs w:val="20"/>
              </w:rPr>
              <w:t>1</w:t>
            </w:r>
            <w:r w:rsidRPr="004315CF">
              <w:rPr>
                <w:rFonts w:eastAsia="標楷體" w:hint="eastAsia"/>
                <w:color w:val="000000"/>
                <w:sz w:val="20"/>
                <w:szCs w:val="20"/>
              </w:rPr>
              <w:t>6</w:t>
            </w:r>
            <w:r w:rsidRPr="004315CF">
              <w:rPr>
                <w:rFonts w:eastAsia="標楷體" w:hAnsi="標楷體"/>
                <w:color w:val="000000"/>
                <w:sz w:val="20"/>
                <w:szCs w:val="20"/>
              </w:rPr>
              <w:t>：</w:t>
            </w:r>
            <w:r w:rsidRPr="004315CF">
              <w:rPr>
                <w:rFonts w:eastAsia="標楷體" w:hAnsi="標楷體" w:hint="eastAsia"/>
                <w:color w:val="000000"/>
                <w:sz w:val="20"/>
                <w:szCs w:val="20"/>
              </w:rPr>
              <w:t>1</w:t>
            </w:r>
            <w:r w:rsidRPr="004315CF">
              <w:rPr>
                <w:rFonts w:eastAsia="標楷體"/>
                <w:color w:val="000000"/>
                <w:sz w:val="20"/>
                <w:szCs w:val="20"/>
              </w:rPr>
              <w:t>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60</w:t>
            </w:r>
            <w:r w:rsidRPr="004315CF">
              <w:rPr>
                <w:rFonts w:eastAsia="標楷體" w:hint="eastAsia"/>
                <w:color w:val="000000"/>
                <w:sz w:val="22"/>
                <w:szCs w:val="22"/>
              </w:rPr>
              <w:t>分鐘</w:t>
            </w:r>
          </w:p>
        </w:tc>
        <w:tc>
          <w:tcPr>
            <w:tcW w:w="4536" w:type="dxa"/>
            <w:shd w:val="clear" w:color="auto" w:fill="auto"/>
            <w:vAlign w:val="center"/>
          </w:tcPr>
          <w:p w:rsidR="006100AE" w:rsidRPr="00046A9A" w:rsidRDefault="006100AE" w:rsidP="00E01D9C">
            <w:pPr>
              <w:tabs>
                <w:tab w:val="left" w:pos="-28"/>
              </w:tabs>
              <w:kinsoku w:val="0"/>
              <w:spacing w:line="340" w:lineRule="exact"/>
              <w:rPr>
                <w:rFonts w:ascii="標楷體" w:eastAsia="標楷體" w:hAnsi="標楷體"/>
                <w:sz w:val="22"/>
                <w:szCs w:val="22"/>
              </w:rPr>
            </w:pPr>
            <w:r w:rsidRPr="00046A9A">
              <w:rPr>
                <w:rFonts w:ascii="標楷體" w:eastAsia="標楷體" w:hAnsi="標楷體" w:hint="eastAsia"/>
                <w:sz w:val="22"/>
                <w:szCs w:val="22"/>
              </w:rPr>
              <w:t>B場次  國小組得獎教案分享與設計探討</w:t>
            </w:r>
            <w:r w:rsidRPr="00046A9A">
              <w:rPr>
                <w:rFonts w:ascii="標楷體" w:eastAsia="標楷體" w:hAnsi="標楷體"/>
                <w:sz w:val="22"/>
                <w:szCs w:val="22"/>
              </w:rPr>
              <w:t>：</w:t>
            </w:r>
          </w:p>
          <w:p w:rsidR="006100AE" w:rsidRPr="00046A9A" w:rsidRDefault="006100AE" w:rsidP="00E01D9C">
            <w:pPr>
              <w:tabs>
                <w:tab w:val="left" w:pos="-28"/>
              </w:tabs>
              <w:kinsoku w:val="0"/>
              <w:spacing w:line="340" w:lineRule="exact"/>
              <w:ind w:leftChars="-45" w:left="-18" w:rightChars="-45" w:right="-108" w:hangingChars="41" w:hanging="90"/>
              <w:rPr>
                <w:rFonts w:ascii="標楷體" w:eastAsia="標楷體" w:hAnsi="標楷體"/>
                <w:sz w:val="22"/>
                <w:szCs w:val="22"/>
              </w:rPr>
            </w:pPr>
            <w:r w:rsidRPr="00046A9A">
              <w:rPr>
                <w:rFonts w:ascii="標楷體" w:eastAsia="標楷體" w:hAnsi="標楷體" w:hint="eastAsia"/>
                <w:sz w:val="22"/>
                <w:szCs w:val="22"/>
              </w:rPr>
              <w:t xml:space="preserve"> 分享人:</w:t>
            </w:r>
            <w:r w:rsidRPr="00046A9A">
              <w:rPr>
                <w:rFonts w:hint="eastAsia"/>
              </w:rPr>
              <w:t xml:space="preserve"> </w:t>
            </w:r>
            <w:r w:rsidRPr="00046A9A">
              <w:rPr>
                <w:rFonts w:ascii="標楷體" w:eastAsia="標楷體" w:hAnsi="標楷體" w:hint="eastAsia"/>
                <w:sz w:val="22"/>
                <w:szCs w:val="22"/>
              </w:rPr>
              <w:t xml:space="preserve">意思科技有限公司   蔡佳修 </w:t>
            </w:r>
          </w:p>
          <w:p w:rsidR="006100AE" w:rsidRPr="004315CF" w:rsidRDefault="006100AE" w:rsidP="00E01D9C">
            <w:pPr>
              <w:tabs>
                <w:tab w:val="left" w:pos="-28"/>
              </w:tabs>
              <w:kinsoku w:val="0"/>
              <w:spacing w:line="340" w:lineRule="exact"/>
              <w:ind w:leftChars="-45" w:left="-18" w:rightChars="-45" w:right="-108" w:hangingChars="41" w:hanging="90"/>
              <w:rPr>
                <w:rFonts w:ascii="標楷體" w:eastAsia="標楷體" w:hAnsi="標楷體"/>
                <w:color w:val="000000"/>
                <w:sz w:val="22"/>
                <w:szCs w:val="22"/>
              </w:rPr>
            </w:pPr>
            <w:r w:rsidRPr="00046A9A">
              <w:rPr>
                <w:rFonts w:ascii="標楷體" w:eastAsia="標楷體" w:hAnsi="標楷體" w:hint="eastAsia"/>
                <w:sz w:val="22"/>
                <w:szCs w:val="22"/>
              </w:rPr>
              <w:t>「尊重差異，擁抱不同」 特優</w:t>
            </w:r>
          </w:p>
        </w:tc>
        <w:tc>
          <w:tcPr>
            <w:tcW w:w="3260" w:type="dxa"/>
            <w:shd w:val="clear" w:color="auto" w:fill="auto"/>
            <w:vAlign w:val="center"/>
          </w:tcPr>
          <w:p w:rsidR="006100AE" w:rsidRPr="004315CF" w:rsidRDefault="006100AE" w:rsidP="00E01D9C">
            <w:pPr>
              <w:tabs>
                <w:tab w:val="left" w:pos="-28"/>
              </w:tabs>
              <w:kinsoku w:val="0"/>
              <w:spacing w:line="340" w:lineRule="exact"/>
              <w:ind w:rightChars="-26" w:right="-62"/>
              <w:rPr>
                <w:rFonts w:ascii="標楷體" w:eastAsia="標楷體" w:hAnsi="標楷體"/>
                <w:b/>
                <w:color w:val="000000"/>
                <w:sz w:val="22"/>
                <w:szCs w:val="22"/>
              </w:rPr>
            </w:pPr>
            <w:r>
              <w:rPr>
                <w:rFonts w:ascii="標楷體" w:eastAsia="標楷體" w:hAnsi="標楷體" w:hint="eastAsia"/>
                <w:color w:val="000000"/>
                <w:sz w:val="22"/>
                <w:szCs w:val="22"/>
              </w:rPr>
              <w:t>臺北市政府</w:t>
            </w:r>
            <w:r w:rsidRPr="004315CF">
              <w:rPr>
                <w:rFonts w:ascii="標楷體" w:eastAsia="標楷體" w:hAnsi="標楷體"/>
                <w:color w:val="000000"/>
                <w:sz w:val="22"/>
                <w:szCs w:val="22"/>
              </w:rPr>
              <w:t>教育</w:t>
            </w:r>
            <w:r>
              <w:rPr>
                <w:rFonts w:ascii="標楷體" w:eastAsia="標楷體" w:hAnsi="標楷體" w:hint="eastAsia"/>
                <w:color w:val="000000"/>
                <w:sz w:val="22"/>
                <w:szCs w:val="22"/>
              </w:rPr>
              <w:t>局代表</w:t>
            </w:r>
          </w:p>
        </w:tc>
      </w:tr>
      <w:tr w:rsidR="006100AE" w:rsidRPr="004315CF" w:rsidTr="006100AE">
        <w:trPr>
          <w:trHeight w:val="1069"/>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16 : 00-</w:t>
            </w:r>
          </w:p>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16 : 30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r w:rsidRPr="004315CF">
              <w:rPr>
                <w:rFonts w:eastAsia="標楷體" w:hint="eastAsia"/>
                <w:color w:val="000000"/>
                <w:sz w:val="22"/>
                <w:szCs w:val="22"/>
              </w:rPr>
              <w:t>30</w:t>
            </w:r>
            <w:r w:rsidRPr="004315CF">
              <w:rPr>
                <w:rFonts w:eastAsia="標楷體" w:hint="eastAsia"/>
                <w:color w:val="000000"/>
                <w:sz w:val="22"/>
                <w:szCs w:val="22"/>
              </w:rPr>
              <w:t>分鐘</w:t>
            </w:r>
          </w:p>
        </w:tc>
        <w:tc>
          <w:tcPr>
            <w:tcW w:w="4536" w:type="dxa"/>
            <w:shd w:val="clear" w:color="auto" w:fill="auto"/>
            <w:vAlign w:val="center"/>
          </w:tcPr>
          <w:p w:rsidR="006100AE" w:rsidRPr="004315CF" w:rsidRDefault="006100AE" w:rsidP="00E01D9C">
            <w:pPr>
              <w:tabs>
                <w:tab w:val="left" w:pos="-28"/>
              </w:tabs>
              <w:kinsoku w:val="0"/>
              <w:spacing w:line="340" w:lineRule="exact"/>
              <w:rPr>
                <w:rFonts w:ascii="標楷體" w:eastAsia="標楷體" w:hAnsi="標楷體"/>
                <w:color w:val="000000"/>
                <w:sz w:val="22"/>
                <w:szCs w:val="22"/>
              </w:rPr>
            </w:pPr>
            <w:r w:rsidRPr="004315CF">
              <w:rPr>
                <w:rFonts w:ascii="標楷體" w:eastAsia="標楷體" w:hAnsi="標楷體" w:hint="eastAsia"/>
                <w:color w:val="000000"/>
                <w:sz w:val="22"/>
                <w:szCs w:val="22"/>
              </w:rPr>
              <w:t>綜合座談</w:t>
            </w:r>
          </w:p>
        </w:tc>
        <w:tc>
          <w:tcPr>
            <w:tcW w:w="3260" w:type="dxa"/>
            <w:shd w:val="clear" w:color="auto" w:fill="auto"/>
            <w:vAlign w:val="center"/>
          </w:tcPr>
          <w:p w:rsidR="006100AE" w:rsidRDefault="006100AE" w:rsidP="00E01D9C">
            <w:pPr>
              <w:tabs>
                <w:tab w:val="left" w:pos="-28"/>
              </w:tabs>
              <w:kinsoku w:val="0"/>
              <w:spacing w:line="300" w:lineRule="exact"/>
              <w:ind w:rightChars="-26" w:right="-62"/>
              <w:rPr>
                <w:rFonts w:ascii="標楷體" w:eastAsia="標楷體" w:hAnsi="標楷體"/>
                <w:color w:val="000000"/>
                <w:sz w:val="22"/>
                <w:szCs w:val="22"/>
              </w:rPr>
            </w:pPr>
            <w:r>
              <w:rPr>
                <w:rFonts w:ascii="標楷體" w:eastAsia="標楷體" w:hAnsi="標楷體" w:hint="eastAsia"/>
                <w:color w:val="000000"/>
                <w:sz w:val="22"/>
                <w:szCs w:val="22"/>
              </w:rPr>
              <w:t>臺北市政府</w:t>
            </w:r>
            <w:r w:rsidRPr="004315CF">
              <w:rPr>
                <w:rFonts w:ascii="標楷體" w:eastAsia="標楷體" w:hAnsi="標楷體"/>
                <w:color w:val="000000"/>
                <w:sz w:val="22"/>
                <w:szCs w:val="22"/>
              </w:rPr>
              <w:t>教育</w:t>
            </w:r>
            <w:r>
              <w:rPr>
                <w:rFonts w:ascii="標楷體" w:eastAsia="標楷體" w:hAnsi="標楷體" w:hint="eastAsia"/>
                <w:color w:val="000000"/>
                <w:sz w:val="22"/>
                <w:szCs w:val="22"/>
              </w:rPr>
              <w:t>局代表</w:t>
            </w:r>
          </w:p>
          <w:p w:rsidR="006100AE" w:rsidRPr="004315CF" w:rsidRDefault="006100AE" w:rsidP="00E01D9C">
            <w:pPr>
              <w:tabs>
                <w:tab w:val="left" w:pos="-28"/>
              </w:tabs>
              <w:kinsoku w:val="0"/>
              <w:spacing w:line="300" w:lineRule="exact"/>
              <w:ind w:rightChars="-26" w:right="-62"/>
              <w:rPr>
                <w:rFonts w:eastAsia="標楷體" w:hAnsi="標楷體"/>
                <w:color w:val="000000"/>
                <w:sz w:val="22"/>
                <w:szCs w:val="22"/>
              </w:rPr>
            </w:pPr>
            <w:r>
              <w:rPr>
                <w:rFonts w:eastAsia="標楷體" w:hAnsi="標楷體" w:hint="eastAsia"/>
                <w:color w:val="000000"/>
                <w:sz w:val="22"/>
                <w:szCs w:val="22"/>
              </w:rPr>
              <w:t>西門</w:t>
            </w:r>
            <w:r w:rsidRPr="004315CF">
              <w:rPr>
                <w:rFonts w:eastAsia="標楷體" w:hAnsi="標楷體" w:hint="eastAsia"/>
                <w:color w:val="000000"/>
                <w:sz w:val="22"/>
                <w:szCs w:val="22"/>
              </w:rPr>
              <w:t>國民小學</w:t>
            </w:r>
            <w:r>
              <w:rPr>
                <w:rFonts w:eastAsia="標楷體" w:hAnsi="標楷體" w:hint="eastAsia"/>
                <w:color w:val="000000"/>
                <w:sz w:val="22"/>
                <w:szCs w:val="22"/>
              </w:rPr>
              <w:t>蕭建嘉</w:t>
            </w:r>
            <w:r w:rsidRPr="004315CF">
              <w:rPr>
                <w:rFonts w:eastAsia="標楷體" w:hAnsi="標楷體" w:hint="eastAsia"/>
                <w:color w:val="000000"/>
                <w:sz w:val="22"/>
                <w:szCs w:val="22"/>
              </w:rPr>
              <w:t>校長</w:t>
            </w:r>
          </w:p>
        </w:tc>
      </w:tr>
      <w:tr w:rsidR="006100AE" w:rsidRPr="004315CF" w:rsidTr="006100AE">
        <w:trPr>
          <w:trHeight w:val="308"/>
          <w:jc w:val="center"/>
        </w:trPr>
        <w:tc>
          <w:tcPr>
            <w:tcW w:w="1134" w:type="dxa"/>
            <w:shd w:val="clear" w:color="auto" w:fill="auto"/>
            <w:vAlign w:val="center"/>
          </w:tcPr>
          <w:p w:rsidR="006100AE" w:rsidRPr="004315CF" w:rsidRDefault="006100AE" w:rsidP="00E01D9C">
            <w:pPr>
              <w:tabs>
                <w:tab w:val="left" w:pos="-28"/>
              </w:tabs>
              <w:kinsoku w:val="0"/>
              <w:spacing w:line="340" w:lineRule="exact"/>
              <w:jc w:val="center"/>
              <w:rPr>
                <w:rFonts w:eastAsia="標楷體"/>
                <w:color w:val="000000"/>
                <w:sz w:val="20"/>
                <w:szCs w:val="20"/>
              </w:rPr>
            </w:pPr>
            <w:r w:rsidRPr="004315CF">
              <w:rPr>
                <w:rFonts w:eastAsia="標楷體" w:hint="eastAsia"/>
                <w:color w:val="000000"/>
                <w:sz w:val="20"/>
                <w:szCs w:val="20"/>
              </w:rPr>
              <w:t>1</w:t>
            </w:r>
            <w:r w:rsidRPr="004315CF">
              <w:rPr>
                <w:rFonts w:ascii="標楷體" w:eastAsia="標楷體" w:hAnsi="標楷體" w:hint="eastAsia"/>
                <w:color w:val="000000"/>
                <w:sz w:val="20"/>
                <w:szCs w:val="20"/>
              </w:rPr>
              <w:t>6：30</w:t>
            </w:r>
          </w:p>
        </w:tc>
        <w:tc>
          <w:tcPr>
            <w:tcW w:w="1276" w:type="dxa"/>
            <w:shd w:val="clear" w:color="auto" w:fill="auto"/>
            <w:vAlign w:val="center"/>
          </w:tcPr>
          <w:p w:rsidR="006100AE" w:rsidRPr="004315CF" w:rsidRDefault="006100AE" w:rsidP="00E01D9C">
            <w:pPr>
              <w:tabs>
                <w:tab w:val="left" w:pos="-28"/>
              </w:tabs>
              <w:kinsoku w:val="0"/>
              <w:spacing w:line="340" w:lineRule="exact"/>
              <w:ind w:rightChars="-34" w:right="-82"/>
              <w:jc w:val="center"/>
              <w:rPr>
                <w:rFonts w:eastAsia="標楷體"/>
                <w:color w:val="000000"/>
                <w:sz w:val="22"/>
                <w:szCs w:val="22"/>
              </w:rPr>
            </w:pPr>
          </w:p>
        </w:tc>
        <w:tc>
          <w:tcPr>
            <w:tcW w:w="7796" w:type="dxa"/>
            <w:gridSpan w:val="2"/>
            <w:shd w:val="clear" w:color="auto" w:fill="auto"/>
            <w:vAlign w:val="center"/>
          </w:tcPr>
          <w:p w:rsidR="006100AE" w:rsidRPr="004315CF" w:rsidRDefault="006100AE" w:rsidP="00E01D9C">
            <w:pPr>
              <w:tabs>
                <w:tab w:val="left" w:pos="-28"/>
              </w:tabs>
              <w:kinsoku w:val="0"/>
              <w:spacing w:line="340" w:lineRule="exact"/>
              <w:rPr>
                <w:rFonts w:ascii="標楷體" w:eastAsia="標楷體" w:hAnsi="標楷體"/>
                <w:color w:val="000000"/>
                <w:sz w:val="22"/>
                <w:szCs w:val="22"/>
              </w:rPr>
            </w:pPr>
            <w:r w:rsidRPr="004315CF">
              <w:rPr>
                <w:rFonts w:ascii="標楷體" w:eastAsia="標楷體" w:hAnsi="標楷體" w:hint="eastAsia"/>
                <w:color w:val="000000"/>
                <w:sz w:val="22"/>
                <w:szCs w:val="22"/>
              </w:rPr>
              <w:t>閉幕賦歸</w:t>
            </w:r>
          </w:p>
        </w:tc>
      </w:tr>
    </w:tbl>
    <w:p w:rsidR="006100AE" w:rsidRDefault="006100AE" w:rsidP="006100AE">
      <w:pPr>
        <w:snapToGrid w:val="0"/>
        <w:ind w:rightChars="-150" w:right="-360"/>
        <w:rPr>
          <w:rFonts w:ascii="標楷體" w:eastAsia="標楷體" w:hAnsi="標楷體"/>
          <w:b/>
          <w:color w:val="000000"/>
          <w:sz w:val="32"/>
          <w:szCs w:val="32"/>
        </w:rPr>
      </w:pPr>
      <w:r w:rsidRPr="004315CF">
        <w:rPr>
          <w:rFonts w:ascii="標楷體" w:eastAsia="標楷體" w:hAnsi="標楷體" w:hint="eastAsia"/>
          <w:b/>
          <w:color w:val="000000"/>
          <w:sz w:val="32"/>
          <w:szCs w:val="32"/>
        </w:rPr>
        <w:t xml:space="preserve">  </w:t>
      </w:r>
    </w:p>
    <w:sectPr w:rsidR="00610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93" w:rsidRDefault="00521693" w:rsidP="00C24EFF">
      <w:r>
        <w:separator/>
      </w:r>
    </w:p>
  </w:endnote>
  <w:endnote w:type="continuationSeparator" w:id="0">
    <w:p w:rsidR="00521693" w:rsidRDefault="00521693" w:rsidP="00C2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T377o00">
    <w:altName w:val="細明體"/>
    <w:panose1 w:val="00000000000000000000"/>
    <w:charset w:val="88"/>
    <w:family w:val="auto"/>
    <w:notTrueType/>
    <w:pitch w:val="default"/>
    <w:sig w:usb0="00000001" w:usb1="08080000" w:usb2="00000010" w:usb3="00000000" w:csb0="00100000" w:csb1="00000000"/>
  </w:font>
  <w:font w:name="TT377o01">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93" w:rsidRDefault="00521693" w:rsidP="00C24EFF">
      <w:r>
        <w:separator/>
      </w:r>
    </w:p>
  </w:footnote>
  <w:footnote w:type="continuationSeparator" w:id="0">
    <w:p w:rsidR="00521693" w:rsidRDefault="00521693" w:rsidP="00C24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AE"/>
    <w:rsid w:val="00521693"/>
    <w:rsid w:val="005E62A7"/>
    <w:rsid w:val="006100AE"/>
    <w:rsid w:val="006A6D69"/>
    <w:rsid w:val="008C7DB6"/>
    <w:rsid w:val="00C24EFF"/>
    <w:rsid w:val="00E01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0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6100AE"/>
    <w:rPr>
      <w:rFonts w:cs="Times New Roman"/>
      <w:b/>
      <w:bCs/>
    </w:rPr>
  </w:style>
  <w:style w:type="character" w:styleId="a3">
    <w:name w:val="Hyperlink"/>
    <w:rsid w:val="006100AE"/>
    <w:rPr>
      <w:rFonts w:ascii="Times New Roman" w:hAnsi="Times New Roman" w:cs="Times New Roman" w:hint="default"/>
      <w:color w:val="0000FF"/>
      <w:u w:val="single"/>
    </w:rPr>
  </w:style>
  <w:style w:type="paragraph" w:styleId="a4">
    <w:name w:val="header"/>
    <w:basedOn w:val="a"/>
    <w:link w:val="a5"/>
    <w:rsid w:val="00C24EFF"/>
    <w:pPr>
      <w:tabs>
        <w:tab w:val="center" w:pos="4153"/>
        <w:tab w:val="right" w:pos="8306"/>
      </w:tabs>
      <w:snapToGrid w:val="0"/>
    </w:pPr>
    <w:rPr>
      <w:sz w:val="20"/>
      <w:szCs w:val="20"/>
    </w:rPr>
  </w:style>
  <w:style w:type="character" w:customStyle="1" w:styleId="a5">
    <w:name w:val="頁首 字元"/>
    <w:basedOn w:val="a0"/>
    <w:link w:val="a4"/>
    <w:rsid w:val="00C24EFF"/>
    <w:rPr>
      <w:kern w:val="2"/>
    </w:rPr>
  </w:style>
  <w:style w:type="paragraph" w:styleId="a6">
    <w:name w:val="footer"/>
    <w:basedOn w:val="a"/>
    <w:link w:val="a7"/>
    <w:rsid w:val="00C24EFF"/>
    <w:pPr>
      <w:tabs>
        <w:tab w:val="center" w:pos="4153"/>
        <w:tab w:val="right" w:pos="8306"/>
      </w:tabs>
      <w:snapToGrid w:val="0"/>
    </w:pPr>
    <w:rPr>
      <w:sz w:val="20"/>
      <w:szCs w:val="20"/>
    </w:rPr>
  </w:style>
  <w:style w:type="character" w:customStyle="1" w:styleId="a7">
    <w:name w:val="頁尾 字元"/>
    <w:basedOn w:val="a0"/>
    <w:link w:val="a6"/>
    <w:rsid w:val="00C24EF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0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6100AE"/>
    <w:rPr>
      <w:rFonts w:cs="Times New Roman"/>
      <w:b/>
      <w:bCs/>
    </w:rPr>
  </w:style>
  <w:style w:type="character" w:styleId="a3">
    <w:name w:val="Hyperlink"/>
    <w:rsid w:val="006100AE"/>
    <w:rPr>
      <w:rFonts w:ascii="Times New Roman" w:hAnsi="Times New Roman" w:cs="Times New Roman" w:hint="default"/>
      <w:color w:val="0000FF"/>
      <w:u w:val="single"/>
    </w:rPr>
  </w:style>
  <w:style w:type="paragraph" w:styleId="a4">
    <w:name w:val="header"/>
    <w:basedOn w:val="a"/>
    <w:link w:val="a5"/>
    <w:rsid w:val="00C24EFF"/>
    <w:pPr>
      <w:tabs>
        <w:tab w:val="center" w:pos="4153"/>
        <w:tab w:val="right" w:pos="8306"/>
      </w:tabs>
      <w:snapToGrid w:val="0"/>
    </w:pPr>
    <w:rPr>
      <w:sz w:val="20"/>
      <w:szCs w:val="20"/>
    </w:rPr>
  </w:style>
  <w:style w:type="character" w:customStyle="1" w:styleId="a5">
    <w:name w:val="頁首 字元"/>
    <w:basedOn w:val="a0"/>
    <w:link w:val="a4"/>
    <w:rsid w:val="00C24EFF"/>
    <w:rPr>
      <w:kern w:val="2"/>
    </w:rPr>
  </w:style>
  <w:style w:type="paragraph" w:styleId="a6">
    <w:name w:val="footer"/>
    <w:basedOn w:val="a"/>
    <w:link w:val="a7"/>
    <w:rsid w:val="00C24EFF"/>
    <w:pPr>
      <w:tabs>
        <w:tab w:val="center" w:pos="4153"/>
        <w:tab w:val="right" w:pos="8306"/>
      </w:tabs>
      <w:snapToGrid w:val="0"/>
    </w:pPr>
    <w:rPr>
      <w:sz w:val="20"/>
      <w:szCs w:val="20"/>
    </w:rPr>
  </w:style>
  <w:style w:type="character" w:customStyle="1" w:styleId="a7">
    <w:name w:val="頁尾 字元"/>
    <w:basedOn w:val="a0"/>
    <w:link w:val="a6"/>
    <w:rsid w:val="00C24E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TPEDU</Company>
  <LinksUpToDate>false</LinksUpToDate>
  <CharactersWithSpaces>2355</CharactersWithSpaces>
  <SharedDoc>false</SharedDoc>
  <HLinks>
    <vt:vector size="6" baseType="variant">
      <vt:variant>
        <vt:i4>262148</vt:i4>
      </vt:variant>
      <vt:variant>
        <vt:i4>0</vt:i4>
      </vt:variant>
      <vt:variant>
        <vt:i4>0</vt:i4>
      </vt:variant>
      <vt:variant>
        <vt:i4>5</vt:i4>
      </vt:variant>
      <vt:variant>
        <vt:lpwstr>http://inservice.edu.tw/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104年度教育部補助執行外籍及大陸配偶子女教育輔導</dc:title>
  <dc:creator>USER</dc:creator>
  <cp:lastModifiedBy>teach</cp:lastModifiedBy>
  <cp:revision>2</cp:revision>
  <dcterms:created xsi:type="dcterms:W3CDTF">2015-06-18T01:12:00Z</dcterms:created>
  <dcterms:modified xsi:type="dcterms:W3CDTF">2015-06-18T01:12:00Z</dcterms:modified>
</cp:coreProperties>
</file>