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7" w:rsidRPr="0005205C" w:rsidRDefault="00112096" w:rsidP="00700704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>臺南市「</w:t>
      </w: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>日本</w:t>
      </w: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 xml:space="preserve">RoboRAVE </w:t>
      </w: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>國際機器人</w:t>
      </w:r>
      <w:r w:rsidR="0056684C" w:rsidRPr="0005205C">
        <w:rPr>
          <w:rFonts w:ascii="Times New Roman" w:eastAsia="標楷體" w:hAnsi="Times New Roman" w:cs="Times New Roman" w:hint="eastAsia"/>
          <w:color w:val="000000" w:themeColor="text1"/>
          <w:szCs w:val="24"/>
        </w:rPr>
        <w:t>競賽</w:t>
      </w:r>
      <w:r w:rsidRPr="0005205C">
        <w:rPr>
          <w:rFonts w:ascii="Times New Roman" w:eastAsia="標楷體" w:hAnsi="Times New Roman" w:cs="Times New Roman"/>
          <w:color w:val="000000" w:themeColor="text1"/>
          <w:szCs w:val="24"/>
        </w:rPr>
        <w:t>」代表隊</w:t>
      </w:r>
      <w:r w:rsidR="0005205C" w:rsidRPr="0005205C">
        <w:rPr>
          <w:rFonts w:ascii="Times New Roman" w:eastAsia="標楷體" w:hAnsi="Times New Roman" w:cs="Times New Roman"/>
          <w:color w:val="000000" w:themeColor="text1"/>
          <w:szCs w:val="24"/>
        </w:rPr>
        <w:t>選拔</w:t>
      </w:r>
      <w:r w:rsidR="00265B45" w:rsidRPr="0005205C">
        <w:rPr>
          <w:rFonts w:ascii="Times New Roman" w:eastAsia="標楷體" w:hAnsi="Times New Roman" w:cs="Times New Roman" w:hint="eastAsia"/>
          <w:color w:val="000000" w:themeColor="text1"/>
          <w:szCs w:val="24"/>
        </w:rPr>
        <w:t>暨</w:t>
      </w:r>
      <w:r w:rsidR="0005205C" w:rsidRPr="0005205C">
        <w:rPr>
          <w:rFonts w:ascii="Times New Roman" w:eastAsia="標楷體" w:hAnsi="Times New Roman" w:cs="Times New Roman" w:hint="eastAsia"/>
          <w:color w:val="000000" w:themeColor="text1"/>
          <w:szCs w:val="24"/>
        </w:rPr>
        <w:t>培訓實施計畫</w:t>
      </w:r>
    </w:p>
    <w:p w:rsidR="00112096" w:rsidRPr="006D2F9B" w:rsidRDefault="00112096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壹、活動目的</w:t>
      </w:r>
    </w:p>
    <w:p w:rsidR="003667A5" w:rsidRPr="006D2F9B" w:rsidRDefault="003667A5" w:rsidP="00700704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一、選拔本市代表隊參加「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2016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日本</w:t>
      </w:r>
      <w:r w:rsidR="000520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RoboRAVE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國際機器人競賽」</w:t>
      </w:r>
      <w:r w:rsidR="005B346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112096" w:rsidRPr="006D2F9B" w:rsidRDefault="003667A5" w:rsidP="00700704">
      <w:pPr>
        <w:spacing w:line="400" w:lineRule="exact"/>
        <w:ind w:firstLine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3A39C7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、提升國中</w:t>
      </w:r>
      <w:r w:rsidR="00112096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小基礎科技教育</w:t>
      </w:r>
      <w:r w:rsidR="005B346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DA3A7E" w:rsidRPr="006D2F9B" w:rsidRDefault="003667A5" w:rsidP="00700704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="00112096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3A39C7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融入中小學課程教學</w:t>
      </w:r>
      <w:r w:rsidR="005B346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112096" w:rsidRPr="006D2F9B" w:rsidRDefault="003667A5" w:rsidP="00700704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="006C0FA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、啟發學生創意，強化世界級的競爭力</w:t>
      </w:r>
      <w:r w:rsidR="005B3468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DA3A7E" w:rsidRPr="006D2F9B" w:rsidRDefault="003A39C7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貳、主辦單位：臺南市政府教育局</w:t>
      </w:r>
    </w:p>
    <w:p w:rsidR="00DA3A7E" w:rsidRPr="006D2F9B" w:rsidRDefault="003A39C7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參、承辦單位：</w:t>
      </w:r>
      <w:r w:rsidR="00DA3A7E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安南區</w:t>
      </w: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海東國小、和順國中</w:t>
      </w: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:rsidR="0008105D" w:rsidRPr="00172F62" w:rsidRDefault="0001248D" w:rsidP="00172F62">
      <w:pPr>
        <w:pStyle w:val="aa"/>
        <w:numPr>
          <w:ilvl w:val="0"/>
          <w:numId w:val="13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參加對象及</w:t>
      </w:r>
      <w:r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172F62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DA3A7E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r w:rsidR="00DA3A7E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南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市</w:t>
      </w:r>
      <w:r w:rsidR="00E27AD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所屬</w:t>
      </w:r>
      <w:r w:rsidR="00DA3A7E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高</w:t>
      </w:r>
      <w:r w:rsidR="00DA3A7E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級</w:t>
      </w:r>
      <w:r w:rsidR="00DA3A7E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</w:t>
      </w:r>
      <w:r w:rsidR="00DA3A7E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等學校以下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學生，以</w:t>
      </w:r>
      <w:r w:rsidR="0005205C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05205C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DA3A7E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名學生</w:t>
      </w:r>
      <w:r w:rsid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加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D860A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700704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指導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</w:t>
      </w:r>
      <w:r w:rsidR="00700704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師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組成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隊，</w:t>
      </w:r>
      <w:r w:rsidR="0008105D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不得跨校但可跨年級組隊，</w:t>
      </w:r>
      <w:r w:rsidR="00D860A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</w:t>
      </w:r>
      <w:r w:rsidR="00D860A7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練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須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</w:t>
      </w:r>
      <w:r w:rsidR="00D860A7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本市編制內</w:t>
      </w:r>
      <w:r w:rsidR="00D860A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的</w:t>
      </w:r>
      <w:r w:rsidR="00D860A7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教師</w:t>
      </w:r>
      <w:r w:rsidR="004B37A8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並至多指導</w:t>
      </w:r>
      <w:r w:rsidR="004B37A8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4B37A8" w:rsidRP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</w:t>
      </w:r>
      <w:r w:rsidR="003A39C7" w:rsidRPr="00172F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01248D" w:rsidRPr="006D2F9B" w:rsidRDefault="0001248D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伍、隊伍參賽組別：以隊伍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中年紀最長之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學生為分組依據。</w:t>
      </w:r>
    </w:p>
    <w:p w:rsidR="0001248D" w:rsidRPr="006D2F9B" w:rsidRDefault="0001248D" w:rsidP="00700704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Elementary School(ES</w:t>
      </w:r>
      <w:r w:rsidR="001D01D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國小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3~5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年級學生</w:t>
      </w:r>
      <w:r w:rsidR="006C0FA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01248D" w:rsidRPr="006D2F9B" w:rsidRDefault="0001248D" w:rsidP="00700704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Middle School(MS</w:t>
      </w:r>
      <w:r w:rsidR="001D01D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國小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年級或國中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="00192EC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年級學生</w:t>
      </w:r>
      <w:r w:rsidR="006C0FA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A30FF2" w:rsidRPr="006D2F9B" w:rsidRDefault="0001248D" w:rsidP="00700704">
      <w:pPr>
        <w:pStyle w:val="aa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High School(HS</w:t>
      </w:r>
      <w:r w:rsidR="001D01D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國中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年級或高中</w:t>
      </w:r>
      <w:r w:rsidR="00192EC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192EC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年級學生</w:t>
      </w:r>
      <w:r w:rsidR="006C0FA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01248D" w:rsidRPr="006D2F9B" w:rsidRDefault="00E61750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陸、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類別及隊數</w:t>
      </w:r>
    </w:p>
    <w:p w:rsidR="001D44B3" w:rsidRPr="006D2F9B" w:rsidRDefault="001D44B3" w:rsidP="00700704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a-MAZE-ing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迷宮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：僅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ES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組、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MS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組可參加，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各組合計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多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隊。</w:t>
      </w:r>
    </w:p>
    <w:p w:rsidR="001D44B3" w:rsidRPr="006D2F9B" w:rsidRDefault="0001248D" w:rsidP="00700704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JOUSTING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騎士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：僅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ES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組、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MS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組可參加，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各組合計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多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隊。</w:t>
      </w:r>
    </w:p>
    <w:p w:rsidR="001D44B3" w:rsidRPr="006D2F9B" w:rsidRDefault="0001248D" w:rsidP="00700704">
      <w:pPr>
        <w:pStyle w:val="aa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LINE FOLLOWING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循跡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：各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組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別皆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可參加，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各組合計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多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1D44B3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隊。</w:t>
      </w:r>
    </w:p>
    <w:p w:rsidR="00D860A7" w:rsidRPr="006D2F9B" w:rsidRDefault="00D860A7" w:rsidP="00700704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伍、選拔方式</w:t>
      </w:r>
    </w:p>
    <w:p w:rsidR="00D860A7" w:rsidRPr="006D2F9B" w:rsidRDefault="00D860A7" w:rsidP="00700704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一、第一階段</w:t>
      </w:r>
      <w:r w:rsidR="00795D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</w:t>
      </w:r>
    </w:p>
    <w:p w:rsidR="00D860A7" w:rsidRPr="006D2F9B" w:rsidRDefault="001D44B3" w:rsidP="00700704">
      <w:pPr>
        <w:spacing w:line="400" w:lineRule="exact"/>
        <w:ind w:left="480"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報名時間：</w:t>
      </w:r>
      <w:r w:rsidR="00D860A7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年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2F630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13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</w:t>
      </w:r>
      <w:r w:rsidR="002F63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起至</w:t>
      </w:r>
      <w:r w:rsidR="00D860A7" w:rsidRPr="006D2F9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止。</w:t>
      </w:r>
    </w:p>
    <w:p w:rsidR="00252883" w:rsidRDefault="001D44B3" w:rsidP="00252883">
      <w:pPr>
        <w:spacing w:line="40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860A7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報名方式：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</w:t>
      </w:r>
      <w:r w:rsidR="005B3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欲報名學校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105 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9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1</w:t>
      </w:r>
      <w:r w:rsidR="006A5E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日（星期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）前，將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報名表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核</w:t>
      </w:r>
      <w:r w:rsidR="002528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:rsidR="00252883" w:rsidRDefault="00252883" w:rsidP="00252883">
      <w:pPr>
        <w:spacing w:line="40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章後</w:t>
      </w:r>
      <w:r w:rsidR="00700704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，並請確認</w:t>
      </w:r>
      <w:r w:rsidR="0091748B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指導教</w:t>
      </w:r>
      <w:r w:rsidR="002D79F9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師是否為本市編制內的教師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5B3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寄</w:t>
      </w:r>
      <w:r w:rsidR="005B3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5B3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送</w:t>
      </w:r>
      <w:r w:rsidR="005B3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和順國中教務</w:t>
      </w:r>
    </w:p>
    <w:p w:rsidR="00252883" w:rsidRDefault="00252883" w:rsidP="00252883">
      <w:pPr>
        <w:spacing w:line="40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8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處吳奇穎主任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校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址</w:t>
      </w:r>
      <w:r w:rsidR="001D6810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709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台南市安南區州北里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24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鄰安和路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段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84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巷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66</w:t>
      </w:r>
    </w:p>
    <w:p w:rsidR="00795D96" w:rsidRPr="00795D96" w:rsidRDefault="00252883" w:rsidP="00252883">
      <w:pPr>
        <w:spacing w:line="40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8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</w:t>
      </w:r>
      <w:r w:rsidR="003574C2" w:rsidRP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  <w:r w:rsidR="001D681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，逾期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概不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受理。</w:t>
      </w:r>
    </w:p>
    <w:p w:rsidR="0008105D" w:rsidRPr="006D2F9B" w:rsidRDefault="001D44B3" w:rsidP="000B7945">
      <w:pPr>
        <w:spacing w:line="400" w:lineRule="exact"/>
        <w:ind w:left="482" w:firstLine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08105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E617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各類別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報名隊數如超過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bookmarkStart w:id="0" w:name="_GoBack"/>
      <w:bookmarkEnd w:id="0"/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含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6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隊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，則進行第二階段選拔。</w:t>
      </w:r>
    </w:p>
    <w:p w:rsidR="000B7945" w:rsidRDefault="001D44B3" w:rsidP="007139B3">
      <w:pPr>
        <w:spacing w:line="400" w:lineRule="exact"/>
        <w:ind w:leftChars="59" w:left="142" w:firstLine="28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二、第二階段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選拔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：訂於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105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24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星期六</w:t>
      </w: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於海東國小舉行，競賽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規則如</w:t>
      </w:r>
    </w:p>
    <w:p w:rsidR="001D44B3" w:rsidRPr="006D2F9B" w:rsidRDefault="000B7945" w:rsidP="00172F62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</w:t>
      </w:r>
      <w:r w:rsidR="00172F62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。</w:t>
      </w:r>
    </w:p>
    <w:p w:rsidR="00F81F05" w:rsidRDefault="001042DD" w:rsidP="000B7945">
      <w:pPr>
        <w:spacing w:line="400" w:lineRule="exact"/>
        <w:ind w:left="1820" w:hangingChars="700" w:hanging="18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陸、培訓時間：</w:t>
      </w:r>
    </w:p>
    <w:p w:rsidR="007139B3" w:rsidRDefault="00F81F05" w:rsidP="00F81F05">
      <w:pPr>
        <w:spacing w:line="400" w:lineRule="exact"/>
        <w:ind w:leftChars="236" w:left="1817" w:hangingChars="481" w:hanging="125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一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、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105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2F630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2F630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日至</w:t>
      </w:r>
      <w:r w:rsidR="00FC66B9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105</w:t>
      </w:r>
      <w:r w:rsidR="00FC66B9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31</w:t>
      </w:r>
      <w:r w:rsidR="001042DD" w:rsidRPr="00356CE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700704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2F63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計辦理</w:t>
      </w:r>
      <w:r w:rsidR="002F63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2F63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個培訓天次</w:t>
      </w:r>
      <w:r w:rsidR="002F630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， 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並利用</w:t>
      </w:r>
      <w:r w:rsidR="001042D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星期六</w:t>
      </w:r>
    </w:p>
    <w:p w:rsidR="001042DD" w:rsidRDefault="007139B3" w:rsidP="00F81F05">
      <w:pPr>
        <w:spacing w:line="400" w:lineRule="exact"/>
        <w:ind w:leftChars="236" w:left="1817" w:hangingChars="481" w:hanging="125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或星期</w:t>
      </w:r>
      <w:r w:rsidR="001042D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91748B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於海東國小辦理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培訓</w:t>
      </w:r>
      <w:r w:rsidR="000520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91748B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指導教師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須</w:t>
      </w:r>
      <w:r w:rsidR="0094148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陪同學生參加培訓</w:t>
      </w:r>
      <w:r w:rsidR="001042D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F81F05" w:rsidRDefault="00F81F05" w:rsidP="00F81F05">
      <w:pPr>
        <w:spacing w:line="400" w:lineRule="exact"/>
        <w:ind w:leftChars="236" w:left="1817" w:hangingChars="481" w:hanging="1251"/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培訓期間由本局提供師資培訓並供應午餐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252883" w:rsidRDefault="000B7945" w:rsidP="00D6590D">
      <w:pPr>
        <w:spacing w:beforeLines="50" w:before="180" w:line="400" w:lineRule="exact"/>
        <w:ind w:left="1820" w:hangingChars="700" w:hanging="18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柒、競</w:t>
      </w:r>
      <w:r w:rsid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賽日期：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105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0520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05205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13</w:t>
      </w:r>
      <w:r w:rsid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日於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日本加賀市中央公園體育中心</w:t>
      </w:r>
      <w:r w:rsid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舉行</w:t>
      </w:r>
      <w:r w:rsidR="00D6590D" w:rsidRPr="00D6590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r w:rsidRP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競賽官</w:t>
      </w:r>
    </w:p>
    <w:p w:rsidR="00D6590D" w:rsidRPr="00D6590D" w:rsidRDefault="00252883" w:rsidP="00D6590D">
      <w:pPr>
        <w:spacing w:beforeLines="50" w:before="180" w:line="400" w:lineRule="exact"/>
        <w:ind w:left="1820" w:hangingChars="700" w:hanging="182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0B7945" w:rsidRP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方網址：</w:t>
      </w:r>
      <w:r w:rsidR="000B7945" w:rsidRP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http://roboquerque.org/japan/</w:t>
      </w:r>
      <w:r w:rsidR="000B7945" w:rsidRP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252883" w:rsidRDefault="00D6590D" w:rsidP="00252883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捌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、預期效益：藉由</w:t>
      </w:r>
      <w:r w:rsidR="001042DD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機器人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教育之融合運用，啟發參賽者數位控制之應用，並激發學生</w:t>
      </w:r>
    </w:p>
    <w:p w:rsidR="00A30FF2" w:rsidRPr="006D2F9B" w:rsidRDefault="00252883" w:rsidP="00252883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對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Coding 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產生興趣，進而提升學生</w:t>
      </w:r>
      <w:r w:rsidR="00265B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未來學習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能力。</w:t>
      </w:r>
    </w:p>
    <w:p w:rsidR="001D44B3" w:rsidRPr="006D2F9B" w:rsidRDefault="00D6590D" w:rsidP="00700704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玖</w:t>
      </w:r>
      <w:r w:rsidR="009C5A9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、注意事項</w:t>
      </w:r>
    </w:p>
    <w:p w:rsidR="00252883" w:rsidRDefault="009C5A9A" w:rsidP="00700704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</w:t>
      </w:r>
      <w:r w:rsidR="00A30FF2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經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選拔並完</w:t>
      </w:r>
      <w:r w:rsidR="006E55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成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培訓者</w:t>
      </w:r>
      <w:r w:rsidR="00F81F0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0B794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須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代表本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市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參加「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2016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日本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RoboRAVE 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國際機器人競</w:t>
      </w:r>
    </w:p>
    <w:p w:rsidR="001D44B3" w:rsidRPr="006D2F9B" w:rsidRDefault="00252883" w:rsidP="00700704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895B0A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賽」</w:t>
      </w:r>
      <w:r w:rsidR="00F81F05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F81F05" w:rsidRPr="006D2F9B" w:rsidRDefault="00FC66B9" w:rsidP="00F81F05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本局所屬學校指導教</w:t>
      </w:r>
      <w:r w:rsidR="00F81F05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師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及學生</w:t>
      </w:r>
      <w:r w:rsidR="00F81F05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每人補助出國比賽經費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新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幣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F81F0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,</w:t>
      </w:r>
      <w:r w:rsidR="00F81F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000</w:t>
      </w:r>
      <w:r w:rsidR="00F81F05" w:rsidRPr="006D2F9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元。</w:t>
      </w:r>
    </w:p>
    <w:p w:rsidR="00AD384C" w:rsidRDefault="00AD384C" w:rsidP="00AB28B2">
      <w:pPr>
        <w:spacing w:line="400" w:lineRule="exact"/>
        <w:ind w:firstLine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B28B2" w:rsidRPr="00C95D87" w:rsidRDefault="00AB28B2" w:rsidP="00AB28B2">
      <w:pPr>
        <w:spacing w:line="480" w:lineRule="exact"/>
        <w:ind w:leftChars="13" w:left="424" w:hangingChars="151" w:hanging="393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拾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獎勵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：承辦活動相關人員，</w:t>
      </w:r>
      <w:r w:rsidRPr="000F218A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</w:t>
      </w:r>
      <w:r w:rsidRPr="000F218A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Pr="000F218A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，校長部分</w:t>
      </w:r>
      <w:r w:rsidRPr="00C95D87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承辦學校</w:t>
      </w:r>
      <w:r>
        <w:rPr>
          <w:rFonts w:ascii="標楷體" w:eastAsia="標楷體" w:hAnsi="標楷體"/>
          <w:sz w:val="28"/>
          <w:szCs w:val="28"/>
        </w:rPr>
        <w:t>報請</w:t>
      </w:r>
      <w:r w:rsidRPr="00C95D87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AB28B2" w:rsidRPr="00AB28B2" w:rsidRDefault="00AB28B2" w:rsidP="00AB28B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Default="00AD384C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172F62" w:rsidRDefault="00172F62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172F62" w:rsidRDefault="00172F62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172F62" w:rsidRDefault="00172F62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172F62" w:rsidRDefault="00172F62" w:rsidP="00700704">
      <w:pPr>
        <w:spacing w:line="400" w:lineRule="exact"/>
        <w:ind w:firstLine="480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</w:p>
    <w:p w:rsidR="00AD384C" w:rsidRPr="009A6CA2" w:rsidRDefault="00AD384C" w:rsidP="009A6CA2">
      <w:pPr>
        <w:spacing w:before="1" w:line="440" w:lineRule="atLeast"/>
        <w:ind w:right="35"/>
        <w:rPr>
          <w:rFonts w:ascii="Times New Roman" w:eastAsia="標楷體" w:hAnsi="Times New Roman" w:cs="標楷體"/>
          <w:szCs w:val="28"/>
        </w:rPr>
      </w:pPr>
      <w:r w:rsidRPr="009A6CA2">
        <w:rPr>
          <w:rFonts w:ascii="Times New Roman" w:eastAsia="標楷體" w:hAnsi="Times New Roman" w:cs="標楷體" w:hint="eastAsia"/>
          <w:szCs w:val="28"/>
        </w:rPr>
        <w:lastRenderedPageBreak/>
        <w:t>附件</w:t>
      </w:r>
      <w:r w:rsidRPr="009A6CA2">
        <w:rPr>
          <w:rFonts w:ascii="Times New Roman" w:eastAsia="標楷體" w:hAnsi="Times New Roman" w:cs="標楷體" w:hint="eastAsia"/>
          <w:szCs w:val="28"/>
        </w:rPr>
        <w:t>1</w:t>
      </w:r>
      <w:r w:rsidRPr="009A6CA2">
        <w:rPr>
          <w:rFonts w:ascii="Times New Roman" w:eastAsia="標楷體" w:hAnsi="Times New Roman" w:cs="標楷體" w:hint="eastAsia"/>
          <w:szCs w:val="28"/>
        </w:rPr>
        <w:t>：</w:t>
      </w:r>
      <w:r w:rsidRPr="009A6CA2">
        <w:rPr>
          <w:rFonts w:ascii="Times New Roman" w:eastAsia="標楷體" w:hAnsi="Times New Roman" w:cs="標楷體"/>
          <w:szCs w:val="28"/>
        </w:rPr>
        <w:t>競賽規則：</w:t>
      </w:r>
    </w:p>
    <w:p w:rsidR="00AD384C" w:rsidRPr="00FD6FFC" w:rsidRDefault="00AD384C" w:rsidP="00AD384C">
      <w:pPr>
        <w:pStyle w:val="aa"/>
        <w:numPr>
          <w:ilvl w:val="0"/>
          <w:numId w:val="9"/>
        </w:numPr>
        <w:spacing w:before="1" w:line="440" w:lineRule="atLeast"/>
        <w:ind w:leftChars="0" w:left="851" w:right="35"/>
        <w:rPr>
          <w:rFonts w:ascii="Times New Roman" w:eastAsia="標楷體" w:hAnsi="Times New Roman" w:cs="標楷體"/>
          <w:szCs w:val="28"/>
        </w:rPr>
      </w:pPr>
      <w:r w:rsidRPr="009673BB">
        <w:rPr>
          <w:rFonts w:ascii="Times New Roman" w:eastAsia="標楷體" w:hAnsi="Times New Roman" w:cs="標楷體"/>
          <w:szCs w:val="28"/>
        </w:rPr>
        <w:t>機器人組成與限制：</w:t>
      </w:r>
    </w:p>
    <w:p w:rsidR="007139B3" w:rsidRDefault="00453647" w:rsidP="00453647">
      <w:pPr>
        <w:pStyle w:val="aa"/>
        <w:tabs>
          <w:tab w:val="left" w:pos="851"/>
        </w:tabs>
        <w:spacing w:before="18" w:line="382" w:lineRule="exact"/>
        <w:ind w:leftChars="0" w:left="0" w:firstLineChars="177" w:firstLine="425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（一）</w:t>
      </w:r>
      <w:r w:rsidR="00AD384C" w:rsidRPr="009673BB">
        <w:rPr>
          <w:rFonts w:ascii="Times New Roman" w:eastAsia="標楷體" w:hAnsi="Times New Roman" w:cs="標楷體"/>
          <w:szCs w:val="28"/>
        </w:rPr>
        <w:t>參賽隊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伍</w:t>
      </w:r>
      <w:r w:rsidR="00AD384C" w:rsidRPr="009673BB">
        <w:rPr>
          <w:rFonts w:ascii="Times New Roman" w:eastAsia="標楷體" w:hAnsi="Times New Roman" w:cs="標楷體"/>
          <w:szCs w:val="28"/>
        </w:rPr>
        <w:t>組成</w:t>
      </w:r>
      <w:r w:rsidR="00AD384C">
        <w:rPr>
          <w:rFonts w:ascii="Times New Roman" w:eastAsia="標楷體" w:hAnsi="Times New Roman" w:cs="標楷體" w:hint="eastAsia"/>
          <w:szCs w:val="28"/>
        </w:rPr>
        <w:t>的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機器</w:t>
      </w:r>
      <w:r w:rsidR="00AD384C" w:rsidRPr="009673BB">
        <w:rPr>
          <w:rFonts w:ascii="Times New Roman" w:eastAsia="標楷體" w:hAnsi="Times New Roman" w:cs="標楷體"/>
          <w:szCs w:val="28"/>
        </w:rPr>
        <w:t>人之材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料</w:t>
      </w:r>
      <w:r w:rsidR="00AD384C" w:rsidRPr="009673BB">
        <w:rPr>
          <w:rFonts w:ascii="Times New Roman" w:eastAsia="標楷體" w:hAnsi="Times New Roman" w:cs="標楷體"/>
          <w:szCs w:val="28"/>
        </w:rPr>
        <w:t>不限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，參</w:t>
      </w:r>
      <w:r w:rsidR="00AD384C" w:rsidRPr="009673BB">
        <w:rPr>
          <w:rFonts w:ascii="Times New Roman" w:eastAsia="標楷體" w:hAnsi="Times New Roman" w:cs="標楷體"/>
          <w:szCs w:val="28"/>
        </w:rPr>
        <w:t>賽隊伍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需</w:t>
      </w:r>
      <w:r w:rsidR="00AD384C" w:rsidRPr="009673BB">
        <w:rPr>
          <w:rFonts w:ascii="Times New Roman" w:eastAsia="標楷體" w:hAnsi="Times New Roman" w:cs="標楷體"/>
          <w:szCs w:val="28"/>
        </w:rPr>
        <w:t>自備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參賽</w:t>
      </w:r>
      <w:r w:rsidR="00AD384C" w:rsidRPr="009673BB">
        <w:rPr>
          <w:rFonts w:ascii="Times New Roman" w:eastAsia="標楷體" w:hAnsi="Times New Roman" w:cs="標楷體"/>
          <w:szCs w:val="28"/>
        </w:rPr>
        <w:t>所需之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設</w:t>
      </w:r>
      <w:r w:rsidR="00AD384C" w:rsidRPr="009673BB">
        <w:rPr>
          <w:rFonts w:ascii="Times New Roman" w:eastAsia="標楷體" w:hAnsi="Times New Roman" w:cs="標楷體"/>
          <w:szCs w:val="28"/>
        </w:rPr>
        <w:t>備、軟體和電</w:t>
      </w:r>
    </w:p>
    <w:p w:rsidR="00AD384C" w:rsidRDefault="007139B3" w:rsidP="00453647">
      <w:pPr>
        <w:pStyle w:val="aa"/>
        <w:tabs>
          <w:tab w:val="left" w:pos="851"/>
        </w:tabs>
        <w:spacing w:before="18" w:line="382" w:lineRule="exact"/>
        <w:ind w:leftChars="0" w:left="0" w:firstLineChars="177" w:firstLine="425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zCs w:val="28"/>
        </w:rPr>
        <w:t xml:space="preserve">      </w:t>
      </w:r>
      <w:r w:rsidR="00AD384C" w:rsidRPr="009673BB">
        <w:rPr>
          <w:rFonts w:ascii="Times New Roman" w:eastAsia="標楷體" w:hAnsi="Times New Roman" w:cs="標楷體"/>
          <w:spacing w:val="-3"/>
          <w:szCs w:val="28"/>
        </w:rPr>
        <w:t>腦</w:t>
      </w:r>
      <w:r w:rsidR="00AD384C" w:rsidRPr="009673BB">
        <w:rPr>
          <w:rFonts w:ascii="Times New Roman" w:eastAsia="標楷體" w:hAnsi="Times New Roman" w:cs="標楷體"/>
          <w:szCs w:val="28"/>
        </w:rPr>
        <w:t>。</w:t>
      </w:r>
    </w:p>
    <w:p w:rsidR="007139B3" w:rsidRDefault="00453647" w:rsidP="00453647">
      <w:pPr>
        <w:pStyle w:val="aa"/>
        <w:tabs>
          <w:tab w:val="left" w:pos="851"/>
        </w:tabs>
        <w:spacing w:before="18" w:line="382" w:lineRule="exact"/>
        <w:ind w:leftChars="0" w:left="42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（二）</w:t>
      </w:r>
      <w:r w:rsidR="00AD384C" w:rsidRPr="00835879">
        <w:rPr>
          <w:rFonts w:ascii="Times New Roman" w:eastAsia="標楷體" w:hAnsi="Times New Roman" w:cs="標楷體"/>
          <w:szCs w:val="28"/>
        </w:rPr>
        <w:t>機器人必須以全自主運動之方式進行挑戰，該機器人系統不得使用無線通訊介面或</w:t>
      </w:r>
      <w:r w:rsidR="007139B3">
        <w:rPr>
          <w:rFonts w:ascii="Times New Roman" w:eastAsia="標楷體" w:hAnsi="Times New Roman" w:cs="標楷體" w:hint="eastAsia"/>
          <w:szCs w:val="28"/>
        </w:rPr>
        <w:t xml:space="preserve"> </w:t>
      </w:r>
    </w:p>
    <w:p w:rsidR="00AD384C" w:rsidRDefault="007139B3" w:rsidP="00453647">
      <w:pPr>
        <w:pStyle w:val="aa"/>
        <w:tabs>
          <w:tab w:val="left" w:pos="851"/>
        </w:tabs>
        <w:spacing w:before="18" w:line="382" w:lineRule="exact"/>
        <w:ind w:leftChars="0" w:left="426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zCs w:val="28"/>
        </w:rPr>
        <w:t xml:space="preserve">      </w:t>
      </w:r>
      <w:r w:rsidR="00AD384C" w:rsidRPr="00835879">
        <w:rPr>
          <w:rFonts w:ascii="Times New Roman" w:eastAsia="標楷體" w:hAnsi="Times New Roman" w:cs="標楷體"/>
          <w:szCs w:val="28"/>
        </w:rPr>
        <w:t>模組。</w:t>
      </w:r>
    </w:p>
    <w:p w:rsidR="007139B3" w:rsidRDefault="00453647" w:rsidP="00453647">
      <w:pPr>
        <w:pStyle w:val="aa"/>
        <w:tabs>
          <w:tab w:val="left" w:pos="851"/>
        </w:tabs>
        <w:spacing w:before="18" w:line="382" w:lineRule="exact"/>
        <w:ind w:leftChars="0" w:left="426"/>
        <w:rPr>
          <w:rFonts w:ascii="Times New Roman" w:eastAsia="標楷體" w:hAnsi="Times New Roman" w:cs="標楷體"/>
          <w:spacing w:val="-3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（三）</w:t>
      </w:r>
      <w:r w:rsidR="00AD384C" w:rsidRPr="00835879">
        <w:rPr>
          <w:rFonts w:ascii="Times New Roman" w:eastAsia="標楷體" w:hAnsi="Times New Roman" w:cs="標楷體"/>
          <w:szCs w:val="28"/>
        </w:rPr>
        <w:t>機器人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只</w:t>
      </w:r>
      <w:r w:rsidR="00AD384C" w:rsidRPr="00835879">
        <w:rPr>
          <w:rFonts w:ascii="Times New Roman" w:eastAsia="標楷體" w:hAnsi="Times New Roman" w:cs="標楷體"/>
          <w:szCs w:val="28"/>
        </w:rPr>
        <w:t>能使用</w:t>
      </w:r>
      <w:r w:rsidR="00AD384C" w:rsidRPr="00835879">
        <w:rPr>
          <w:rFonts w:ascii="Times New Roman" w:eastAsia="標楷體" w:hAnsi="Times New Roman" w:cs="標楷體"/>
          <w:szCs w:val="28"/>
        </w:rPr>
        <w:t>1</w:t>
      </w:r>
      <w:r w:rsidR="00AD384C" w:rsidRPr="00835879">
        <w:rPr>
          <w:rFonts w:ascii="Times New Roman" w:eastAsia="標楷體" w:hAnsi="Times New Roman" w:cs="標楷體"/>
          <w:szCs w:val="28"/>
        </w:rPr>
        <w:t>個控制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器</w:t>
      </w:r>
      <w:r w:rsidR="00AD384C" w:rsidRPr="00835879">
        <w:rPr>
          <w:rFonts w:ascii="Times New Roman" w:eastAsia="標楷體" w:hAnsi="Times New Roman" w:cs="標楷體"/>
          <w:spacing w:val="1"/>
          <w:szCs w:val="28"/>
        </w:rPr>
        <w:t>、</w:t>
      </w:r>
      <w:r w:rsidR="00AD384C" w:rsidRPr="00835879">
        <w:rPr>
          <w:rFonts w:ascii="Times New Roman" w:eastAsia="標楷體" w:hAnsi="Times New Roman" w:cs="標楷體"/>
          <w:szCs w:val="28"/>
        </w:rPr>
        <w:t>不超過</w:t>
      </w:r>
      <w:r w:rsidR="00AD384C" w:rsidRPr="00835879">
        <w:rPr>
          <w:rFonts w:ascii="Times New Roman" w:eastAsia="標楷體" w:hAnsi="Times New Roman" w:cs="標楷體"/>
          <w:szCs w:val="28"/>
        </w:rPr>
        <w:t>3</w:t>
      </w:r>
      <w:r w:rsidR="00AD384C" w:rsidRPr="00835879">
        <w:rPr>
          <w:rFonts w:ascii="Times New Roman" w:eastAsia="標楷體" w:hAnsi="Times New Roman" w:cs="標楷體"/>
          <w:szCs w:val="28"/>
        </w:rPr>
        <w:t>個馬達，感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測</w:t>
      </w:r>
      <w:r w:rsidR="00AD384C" w:rsidRPr="00835879">
        <w:rPr>
          <w:rFonts w:ascii="Times New Roman" w:eastAsia="標楷體" w:hAnsi="Times New Roman" w:cs="標楷體"/>
          <w:spacing w:val="1"/>
          <w:szCs w:val="28"/>
        </w:rPr>
        <w:t>器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只</w:t>
      </w:r>
      <w:r w:rsidR="00AD384C" w:rsidRPr="00835879">
        <w:rPr>
          <w:rFonts w:ascii="Times New Roman" w:eastAsia="標楷體" w:hAnsi="Times New Roman" w:cs="標楷體"/>
          <w:szCs w:val="28"/>
        </w:rPr>
        <w:t>能使用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馬</w:t>
      </w:r>
      <w:r w:rsidR="00AD384C" w:rsidRPr="00835879">
        <w:rPr>
          <w:rFonts w:ascii="Times New Roman" w:eastAsia="標楷體" w:hAnsi="Times New Roman" w:cs="標楷體"/>
          <w:szCs w:val="28"/>
        </w:rPr>
        <w:t>達之角度感</w:t>
      </w:r>
      <w:r w:rsidR="00AD384C" w:rsidRPr="00835879">
        <w:rPr>
          <w:rFonts w:ascii="Times New Roman" w:eastAsia="標楷體" w:hAnsi="Times New Roman" w:cs="標楷體"/>
          <w:spacing w:val="-3"/>
          <w:szCs w:val="28"/>
        </w:rPr>
        <w:t>測</w:t>
      </w:r>
    </w:p>
    <w:p w:rsidR="00AD384C" w:rsidRDefault="007139B3" w:rsidP="00453647">
      <w:pPr>
        <w:pStyle w:val="aa"/>
        <w:tabs>
          <w:tab w:val="left" w:pos="851"/>
        </w:tabs>
        <w:spacing w:before="18" w:line="382" w:lineRule="exact"/>
        <w:ind w:leftChars="0" w:left="426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pacing w:val="-3"/>
          <w:szCs w:val="28"/>
        </w:rPr>
        <w:t xml:space="preserve">      </w:t>
      </w:r>
      <w:r w:rsidR="00AD384C" w:rsidRPr="00835879">
        <w:rPr>
          <w:rFonts w:ascii="Times New Roman" w:eastAsia="標楷體" w:hAnsi="Times New Roman" w:cs="標楷體"/>
          <w:spacing w:val="1"/>
          <w:szCs w:val="28"/>
        </w:rPr>
        <w:t>器</w:t>
      </w:r>
      <w:r w:rsidR="00AD384C" w:rsidRPr="00835879">
        <w:rPr>
          <w:rFonts w:ascii="Times New Roman" w:eastAsia="標楷體" w:hAnsi="Times New Roman" w:cs="標楷體"/>
          <w:szCs w:val="28"/>
        </w:rPr>
        <w:t>。</w:t>
      </w:r>
    </w:p>
    <w:p w:rsidR="00AD384C" w:rsidRPr="00453647" w:rsidRDefault="00453647" w:rsidP="00453647">
      <w:pPr>
        <w:tabs>
          <w:tab w:val="left" w:pos="851"/>
        </w:tabs>
        <w:spacing w:before="18" w:line="382" w:lineRule="exact"/>
        <w:ind w:leftChars="177" w:left="425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position w:val="-1"/>
          <w:szCs w:val="28"/>
        </w:rPr>
        <w:t>（四）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機器人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於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競賽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開始</w:t>
      </w:r>
      <w:r w:rsidR="00AD384C" w:rsidRPr="00453647">
        <w:rPr>
          <w:rFonts w:ascii="Times New Roman" w:eastAsia="標楷體" w:hAnsi="Times New Roman" w:cs="標楷體"/>
          <w:spacing w:val="1"/>
          <w:position w:val="-1"/>
          <w:szCs w:val="28"/>
        </w:rPr>
        <w:t>時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或後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，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整體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高度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、寬度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、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長度</w:t>
      </w:r>
      <w:r w:rsidR="00AD384C" w:rsidRPr="00453647">
        <w:rPr>
          <w:rFonts w:ascii="Times New Roman" w:eastAsia="標楷體" w:hAnsi="Times New Roman" w:cs="標楷體"/>
          <w:spacing w:val="-3"/>
          <w:position w:val="-1"/>
          <w:szCs w:val="28"/>
        </w:rPr>
        <w:t>均需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小於</w:t>
      </w:r>
      <w:r w:rsidR="00AD384C" w:rsidRPr="00453647">
        <w:rPr>
          <w:rFonts w:ascii="Times New Roman" w:eastAsia="標楷體" w:hAnsi="Times New Roman" w:cs="標楷體"/>
          <w:spacing w:val="-1"/>
          <w:position w:val="-1"/>
          <w:szCs w:val="28"/>
        </w:rPr>
        <w:t>2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5</w:t>
      </w:r>
      <w:r w:rsidR="00AD384C" w:rsidRPr="00453647">
        <w:rPr>
          <w:rFonts w:ascii="Times New Roman" w:eastAsia="標楷體" w:hAnsi="Times New Roman" w:cs="標楷體"/>
          <w:position w:val="-1"/>
          <w:szCs w:val="28"/>
        </w:rPr>
        <w:t>公分。</w:t>
      </w:r>
    </w:p>
    <w:p w:rsidR="00AD384C" w:rsidRPr="00835879" w:rsidRDefault="00453647" w:rsidP="00453647">
      <w:pPr>
        <w:pStyle w:val="aa"/>
        <w:tabs>
          <w:tab w:val="left" w:pos="851"/>
        </w:tabs>
        <w:spacing w:before="18" w:line="382" w:lineRule="exact"/>
        <w:ind w:leftChars="0" w:left="42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position w:val="-2"/>
          <w:szCs w:val="28"/>
        </w:rPr>
        <w:t>（五）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機器人</w:t>
      </w:r>
      <w:r w:rsidR="00AD384C" w:rsidRPr="00835879">
        <w:rPr>
          <w:rFonts w:ascii="Times New Roman" w:eastAsia="標楷體" w:hAnsi="Times New Roman" w:cs="標楷體"/>
          <w:spacing w:val="-2"/>
          <w:position w:val="-2"/>
          <w:szCs w:val="28"/>
        </w:rPr>
        <w:t>各</w:t>
      </w:r>
      <w:r w:rsidR="00AD384C" w:rsidRPr="00835879">
        <w:rPr>
          <w:rFonts w:ascii="Times New Roman" w:eastAsia="標楷體" w:hAnsi="Times New Roman" w:cs="標楷體"/>
          <w:spacing w:val="1"/>
          <w:position w:val="-2"/>
          <w:szCs w:val="28"/>
        </w:rPr>
        <w:t>輪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所</w:t>
      </w:r>
      <w:r w:rsidR="00AD384C" w:rsidRPr="00835879">
        <w:rPr>
          <w:rFonts w:ascii="Times New Roman" w:eastAsia="標楷體" w:hAnsi="Times New Roman" w:cs="標楷體"/>
          <w:spacing w:val="-3"/>
          <w:position w:val="-2"/>
          <w:szCs w:val="28"/>
        </w:rPr>
        <w:t>使用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之輪胎</w:t>
      </w:r>
      <w:r w:rsidR="00AD384C" w:rsidRPr="00835879">
        <w:rPr>
          <w:rFonts w:ascii="Times New Roman" w:eastAsia="標楷體" w:hAnsi="Times New Roman" w:cs="標楷體"/>
          <w:spacing w:val="-2"/>
          <w:position w:val="-2"/>
          <w:szCs w:val="28"/>
        </w:rPr>
        <w:t>總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寬度</w:t>
      </w:r>
      <w:r w:rsidR="00AD384C" w:rsidRPr="00835879">
        <w:rPr>
          <w:rFonts w:ascii="Times New Roman" w:eastAsia="標楷體" w:hAnsi="Times New Roman" w:cs="標楷體"/>
          <w:spacing w:val="-3"/>
          <w:position w:val="-2"/>
          <w:szCs w:val="28"/>
        </w:rPr>
        <w:t>不得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大於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4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公</w:t>
      </w:r>
      <w:r w:rsidR="00AD384C" w:rsidRPr="00835879">
        <w:rPr>
          <w:rFonts w:ascii="Times New Roman" w:eastAsia="標楷體" w:hAnsi="Times New Roman" w:cs="標楷體"/>
          <w:spacing w:val="1"/>
          <w:position w:val="-2"/>
          <w:szCs w:val="28"/>
        </w:rPr>
        <w:t>分</w:t>
      </w:r>
      <w:r w:rsidR="00AD384C" w:rsidRPr="00835879">
        <w:rPr>
          <w:rFonts w:ascii="Times New Roman" w:eastAsia="標楷體" w:hAnsi="Times New Roman" w:cs="標楷體"/>
          <w:spacing w:val="-1"/>
          <w:position w:val="-2"/>
          <w:szCs w:val="28"/>
        </w:rPr>
        <w:t>(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包含</w:t>
      </w:r>
      <w:r w:rsidR="00AD384C" w:rsidRPr="00835879">
        <w:rPr>
          <w:rFonts w:ascii="Times New Roman" w:eastAsia="標楷體" w:hAnsi="Times New Roman" w:cs="標楷體"/>
          <w:spacing w:val="-3"/>
          <w:position w:val="-2"/>
          <w:szCs w:val="28"/>
        </w:rPr>
        <w:t>驅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動輪和</w:t>
      </w:r>
      <w:r w:rsidR="00AD384C" w:rsidRPr="00835879">
        <w:rPr>
          <w:rFonts w:ascii="Times New Roman" w:eastAsia="標楷體" w:hAnsi="Times New Roman" w:cs="標楷體"/>
          <w:spacing w:val="-3"/>
          <w:position w:val="-2"/>
          <w:szCs w:val="28"/>
        </w:rPr>
        <w:t>惰</w:t>
      </w:r>
      <w:r w:rsidR="00AD384C" w:rsidRPr="00835879">
        <w:rPr>
          <w:rFonts w:ascii="Times New Roman" w:eastAsia="標楷體" w:hAnsi="Times New Roman" w:cs="標楷體"/>
          <w:spacing w:val="1"/>
          <w:position w:val="-2"/>
          <w:szCs w:val="28"/>
        </w:rPr>
        <w:t>輪</w:t>
      </w:r>
      <w:r w:rsidR="00AD384C" w:rsidRPr="00835879">
        <w:rPr>
          <w:rFonts w:ascii="Times New Roman" w:eastAsia="標楷體" w:hAnsi="Times New Roman" w:cs="標楷體"/>
          <w:spacing w:val="-1"/>
          <w:position w:val="-2"/>
          <w:szCs w:val="28"/>
        </w:rPr>
        <w:t>)</w:t>
      </w:r>
      <w:r w:rsidR="00AD384C" w:rsidRPr="00835879">
        <w:rPr>
          <w:rFonts w:ascii="Times New Roman" w:eastAsia="標楷體" w:hAnsi="Times New Roman" w:cs="標楷體"/>
          <w:position w:val="-2"/>
          <w:szCs w:val="28"/>
        </w:rPr>
        <w:t>。</w:t>
      </w:r>
    </w:p>
    <w:p w:rsidR="00AD384C" w:rsidRPr="00FD6FFC" w:rsidRDefault="00AD384C" w:rsidP="00AD384C">
      <w:pPr>
        <w:pStyle w:val="aa"/>
        <w:numPr>
          <w:ilvl w:val="0"/>
          <w:numId w:val="9"/>
        </w:numPr>
        <w:spacing w:before="1" w:line="440" w:lineRule="atLeast"/>
        <w:ind w:leftChars="0" w:left="851" w:right="35"/>
        <w:rPr>
          <w:rFonts w:ascii="Times New Roman" w:eastAsia="標楷體" w:hAnsi="Times New Roman" w:cs="標楷體"/>
          <w:szCs w:val="28"/>
        </w:rPr>
      </w:pPr>
      <w:r w:rsidRPr="009673BB">
        <w:rPr>
          <w:rFonts w:ascii="Times New Roman" w:eastAsia="標楷體" w:hAnsi="Times New Roman" w:cs="標楷體"/>
          <w:szCs w:val="28"/>
        </w:rPr>
        <w:t>競賽場地：</w:t>
      </w:r>
    </w:p>
    <w:p w:rsidR="00AD384C" w:rsidRPr="00453647" w:rsidRDefault="00453647" w:rsidP="00453647">
      <w:pPr>
        <w:tabs>
          <w:tab w:val="left" w:pos="993"/>
        </w:tabs>
        <w:spacing w:before="22" w:line="380" w:lineRule="exact"/>
        <w:ind w:left="480" w:rightChars="65" w:right="156"/>
        <w:rPr>
          <w:rFonts w:ascii="Times New Roman" w:eastAsia="標楷體" w:hAnsi="Times New Roman" w:cs="標楷體"/>
          <w:szCs w:val="28"/>
        </w:rPr>
      </w:pPr>
      <w:r w:rsidRPr="00453647">
        <w:rPr>
          <w:rFonts w:ascii="標楷體" w:eastAsia="標楷體" w:hAnsi="標楷體" w:cs="標楷體" w:hint="eastAsia"/>
          <w:szCs w:val="28"/>
        </w:rPr>
        <w:t>（一）</w:t>
      </w:r>
      <w:r w:rsidR="00AD384C" w:rsidRPr="00453647">
        <w:rPr>
          <w:rFonts w:ascii="Times New Roman" w:eastAsia="標楷體" w:hAnsi="Times New Roman" w:cs="標楷體"/>
          <w:szCs w:val="28"/>
        </w:rPr>
        <w:t>競賽場地示意圖如</w:t>
      </w:r>
      <w:r w:rsidR="00AD384C" w:rsidRPr="00453647">
        <w:rPr>
          <w:rFonts w:ascii="Times New Roman" w:eastAsia="標楷體" w:hAnsi="Times New Roman" w:cs="標楷體" w:hint="eastAsia"/>
          <w:szCs w:val="28"/>
        </w:rPr>
        <w:t>下</w:t>
      </w:r>
      <w:r w:rsidR="00AD384C" w:rsidRPr="00453647">
        <w:rPr>
          <w:rFonts w:ascii="Times New Roman" w:eastAsia="標楷體" w:hAnsi="Times New Roman" w:cs="標楷體"/>
          <w:szCs w:val="28"/>
        </w:rPr>
        <w:t>：正式的競賽場地組合於於競賽當天</w:t>
      </w:r>
      <w:r w:rsidR="00AD384C" w:rsidRPr="00453647">
        <w:rPr>
          <w:rFonts w:ascii="Times New Roman" w:eastAsia="標楷體" w:hAnsi="Times New Roman" w:cs="標楷體" w:hint="eastAsia"/>
          <w:szCs w:val="28"/>
        </w:rPr>
        <w:t>上午</w:t>
      </w:r>
      <w:r w:rsidR="00AD384C" w:rsidRPr="00453647">
        <w:rPr>
          <w:rFonts w:ascii="Times New Roman" w:eastAsia="標楷體" w:hAnsi="Times New Roman" w:cs="標楷體" w:hint="eastAsia"/>
          <w:szCs w:val="28"/>
        </w:rPr>
        <w:t>9</w:t>
      </w:r>
      <w:r w:rsidR="00AD384C" w:rsidRPr="00453647">
        <w:rPr>
          <w:rFonts w:ascii="Times New Roman" w:eastAsia="標楷體" w:hAnsi="Times New Roman" w:cs="標楷體" w:hint="eastAsia"/>
          <w:szCs w:val="28"/>
        </w:rPr>
        <w:t>時</w:t>
      </w:r>
      <w:r w:rsidR="00AD384C" w:rsidRPr="00453647">
        <w:rPr>
          <w:rFonts w:ascii="Times New Roman" w:eastAsia="標楷體" w:hAnsi="Times New Roman" w:cs="標楷體"/>
          <w:szCs w:val="28"/>
        </w:rPr>
        <w:t>公佈。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AD384C" w:rsidTr="002D08B0">
        <w:tc>
          <w:tcPr>
            <w:tcW w:w="9642" w:type="dxa"/>
          </w:tcPr>
          <w:p w:rsidR="00AD384C" w:rsidRDefault="00AD384C" w:rsidP="002D08B0">
            <w:pPr>
              <w:spacing w:before="22" w:line="380" w:lineRule="exact"/>
              <w:ind w:rightChars="65" w:right="156"/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Pr="00DB79C9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</w:p>
          <w:p w:rsidR="00AD384C" w:rsidRPr="00DB79C9" w:rsidRDefault="00AD384C" w:rsidP="002D08B0">
            <w:pPr>
              <w:rPr>
                <w:rFonts w:ascii="Times New Roman" w:eastAsia="標楷體" w:hAnsi="Times New Roman" w:cs="標楷體"/>
                <w:szCs w:val="28"/>
              </w:rPr>
            </w:pPr>
            <w:r>
              <w:rPr>
                <w:rFonts w:ascii="Times New Roman" w:eastAsia="標楷體" w:hAnsi="Times New Roman" w:cs="標楷體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DF0355B" wp14:editId="433BACE4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-2286635</wp:posOffset>
                  </wp:positionV>
                  <wp:extent cx="5126990" cy="2520315"/>
                  <wp:effectExtent l="19050" t="0" r="0" b="0"/>
                  <wp:wrapSquare wrapText="bothSides"/>
                  <wp:docPr id="560" name="圖片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990" cy="252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84C" w:rsidTr="002D08B0">
        <w:tc>
          <w:tcPr>
            <w:tcW w:w="9642" w:type="dxa"/>
          </w:tcPr>
          <w:p w:rsidR="00AD384C" w:rsidRDefault="00AD384C" w:rsidP="002D08B0">
            <w:pPr>
              <w:spacing w:before="22" w:line="380" w:lineRule="exact"/>
              <w:ind w:rightChars="65" w:right="156"/>
              <w:jc w:val="center"/>
              <w:rPr>
                <w:rFonts w:ascii="Times New Roman" w:eastAsia="標楷體" w:hAnsi="Times New Roman" w:cs="標楷體"/>
                <w:noProof/>
                <w:szCs w:val="28"/>
              </w:rPr>
            </w:pPr>
            <w:r w:rsidRPr="00DB79C9">
              <w:rPr>
                <w:rFonts w:ascii="Times New Roman" w:eastAsia="標楷體" w:hAnsi="Times New Roman" w:cs="標楷體"/>
                <w:szCs w:val="28"/>
              </w:rPr>
              <w:t>［圖一］競賽場地示意圖</w:t>
            </w:r>
          </w:p>
        </w:tc>
      </w:tr>
    </w:tbl>
    <w:p w:rsidR="00AD384C" w:rsidRDefault="00453647" w:rsidP="00453647">
      <w:pPr>
        <w:pStyle w:val="aa"/>
        <w:spacing w:before="22" w:line="380" w:lineRule="exact"/>
        <w:ind w:leftChars="0" w:left="567" w:rightChars="65" w:right="15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（二）</w:t>
      </w:r>
      <w:r w:rsidR="00AD384C" w:rsidRPr="00D06232">
        <w:rPr>
          <w:rFonts w:ascii="Times New Roman" w:eastAsia="標楷體" w:hAnsi="Times New Roman" w:cs="標楷體"/>
          <w:szCs w:val="28"/>
        </w:rPr>
        <w:t>場地使用約</w:t>
      </w:r>
      <w:r w:rsidR="00AD384C" w:rsidRPr="00D06232">
        <w:rPr>
          <w:rFonts w:ascii="Times New Roman" w:eastAsia="標楷體" w:hAnsi="Times New Roman" w:cs="標楷體"/>
          <w:szCs w:val="28"/>
        </w:rPr>
        <w:t xml:space="preserve"> 2 </w:t>
      </w:r>
      <w:r w:rsidR="00AD384C" w:rsidRPr="00D06232">
        <w:rPr>
          <w:rFonts w:ascii="Times New Roman" w:eastAsia="標楷體" w:hAnsi="Times New Roman" w:cs="標楷體"/>
          <w:szCs w:val="28"/>
        </w:rPr>
        <w:t>公分厚</w:t>
      </w:r>
      <w:r w:rsidR="00AD384C" w:rsidRPr="00D06232">
        <w:rPr>
          <w:rFonts w:ascii="Times New Roman" w:eastAsia="標楷體" w:hAnsi="Times New Roman" w:cs="標楷體"/>
          <w:szCs w:val="28"/>
        </w:rPr>
        <w:t xml:space="preserve"> 2</w:t>
      </w:r>
      <w:r w:rsidR="00AD384C">
        <w:rPr>
          <w:rFonts w:ascii="Times New Roman" w:eastAsia="標楷體" w:hAnsi="Times New Roman" w:cs="標楷體" w:hint="eastAsia"/>
          <w:szCs w:val="28"/>
        </w:rPr>
        <w:t>2.5</w:t>
      </w:r>
      <w:r w:rsidR="00AD384C" w:rsidRPr="00D06232">
        <w:rPr>
          <w:rFonts w:ascii="Times New Roman" w:eastAsia="標楷體" w:hAnsi="Times New Roman" w:cs="標楷體"/>
          <w:szCs w:val="28"/>
        </w:rPr>
        <w:t>公分寬之合板組成之機器人行走軌道。</w:t>
      </w:r>
    </w:p>
    <w:p w:rsidR="00453647" w:rsidRDefault="00453647" w:rsidP="00453647">
      <w:pPr>
        <w:spacing w:before="22" w:line="380" w:lineRule="exact"/>
        <w:ind w:leftChars="236" w:left="566" w:rightChars="65" w:right="15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（三）</w:t>
      </w:r>
      <w:r w:rsidR="00AD384C" w:rsidRPr="00453647">
        <w:rPr>
          <w:rFonts w:ascii="Times New Roman" w:eastAsia="標楷體" w:hAnsi="Times New Roman" w:cs="標楷體"/>
          <w:szCs w:val="28"/>
        </w:rPr>
        <w:t>軌道直線部分在</w:t>
      </w:r>
      <w:r w:rsidR="00AD384C" w:rsidRPr="00453647">
        <w:rPr>
          <w:rFonts w:ascii="Times New Roman" w:eastAsia="標楷體" w:hAnsi="Times New Roman" w:cs="標楷體"/>
          <w:szCs w:val="28"/>
        </w:rPr>
        <w:t xml:space="preserve"> 20cm~200cm </w:t>
      </w:r>
      <w:r w:rsidR="00AD384C" w:rsidRPr="00453647">
        <w:rPr>
          <w:rFonts w:ascii="Times New Roman" w:eastAsia="標楷體" w:hAnsi="Times New Roman" w:cs="標楷體"/>
          <w:szCs w:val="28"/>
        </w:rPr>
        <w:t>間用各種不同長度設計，轉角採左右</w:t>
      </w:r>
      <w:r w:rsidR="00AD384C" w:rsidRPr="00453647">
        <w:rPr>
          <w:rFonts w:ascii="Times New Roman" w:eastAsia="標楷體" w:hAnsi="Times New Roman" w:cs="標楷體"/>
          <w:szCs w:val="28"/>
        </w:rPr>
        <w:t xml:space="preserve"> 45°</w:t>
      </w:r>
      <w:r w:rsidR="00AD384C" w:rsidRPr="00453647">
        <w:rPr>
          <w:rFonts w:ascii="Times New Roman" w:eastAsia="標楷體" w:hAnsi="Times New Roman" w:cs="標楷體"/>
          <w:szCs w:val="28"/>
        </w:rPr>
        <w:t>、</w:t>
      </w:r>
      <w:r w:rsidR="00AD384C" w:rsidRPr="00453647">
        <w:rPr>
          <w:rFonts w:ascii="Times New Roman" w:eastAsia="標楷體" w:hAnsi="Times New Roman" w:cs="標楷體"/>
          <w:szCs w:val="28"/>
        </w:rPr>
        <w:t>90°</w:t>
      </w:r>
      <w:r w:rsidR="00AD384C" w:rsidRPr="00453647">
        <w:rPr>
          <w:rFonts w:ascii="Times New Roman" w:eastAsia="標楷體" w:hAnsi="Times New Roman" w:cs="標楷體"/>
          <w:szCs w:val="28"/>
        </w:rPr>
        <w:t>、</w:t>
      </w:r>
    </w:p>
    <w:p w:rsidR="00AD384C" w:rsidRPr="00453647" w:rsidRDefault="00453647" w:rsidP="00453647">
      <w:pPr>
        <w:spacing w:before="22" w:line="380" w:lineRule="exact"/>
        <w:ind w:leftChars="236" w:left="566" w:rightChars="65" w:right="156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zCs w:val="28"/>
        </w:rPr>
        <w:t xml:space="preserve">      </w:t>
      </w:r>
      <w:r w:rsidR="00AD384C" w:rsidRPr="00453647">
        <w:rPr>
          <w:rFonts w:ascii="Times New Roman" w:eastAsia="標楷體" w:hAnsi="Times New Roman" w:cs="標楷體"/>
          <w:szCs w:val="28"/>
        </w:rPr>
        <w:t>135°</w:t>
      </w:r>
      <w:r w:rsidR="00AD384C" w:rsidRPr="00453647">
        <w:rPr>
          <w:rFonts w:ascii="Times New Roman" w:eastAsia="標楷體" w:hAnsi="Times New Roman" w:cs="標楷體"/>
          <w:szCs w:val="28"/>
        </w:rPr>
        <w:t>角度組成。</w:t>
      </w:r>
    </w:p>
    <w:p w:rsidR="00AD384C" w:rsidRDefault="00453647" w:rsidP="00453647">
      <w:pPr>
        <w:pStyle w:val="aa"/>
        <w:spacing w:before="22" w:line="380" w:lineRule="exact"/>
        <w:ind w:leftChars="0" w:left="567" w:rightChars="65" w:right="15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（四）</w:t>
      </w:r>
      <w:r w:rsidR="00AD384C" w:rsidRPr="00A8057F">
        <w:rPr>
          <w:rFonts w:ascii="Times New Roman" w:eastAsia="標楷體" w:hAnsi="Times New Roman" w:cs="標楷體"/>
          <w:szCs w:val="28"/>
        </w:rPr>
        <w:t>轉角的連接部份以</w:t>
      </w:r>
      <w:r w:rsidR="00AD384C" w:rsidRPr="00A8057F">
        <w:rPr>
          <w:rFonts w:ascii="Times New Roman" w:eastAsia="標楷體" w:hAnsi="Times New Roman" w:cs="標楷體"/>
          <w:szCs w:val="28"/>
        </w:rPr>
        <w:t xml:space="preserve"> 5 </w:t>
      </w:r>
      <w:r w:rsidR="00AD384C" w:rsidRPr="00A8057F">
        <w:rPr>
          <w:rFonts w:ascii="Times New Roman" w:eastAsia="標楷體" w:hAnsi="Times New Roman" w:cs="標楷體"/>
          <w:szCs w:val="28"/>
        </w:rPr>
        <w:t>公分寬之膠帶黏貼。</w:t>
      </w:r>
    </w:p>
    <w:p w:rsidR="00AD384C" w:rsidRPr="00453647" w:rsidRDefault="00453647" w:rsidP="00453647">
      <w:pPr>
        <w:spacing w:before="22" w:line="380" w:lineRule="exact"/>
        <w:ind w:leftChars="236" w:left="566" w:rightChars="65" w:right="15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（五）</w:t>
      </w:r>
      <w:r w:rsidR="00AD384C" w:rsidRPr="00453647">
        <w:rPr>
          <w:rFonts w:ascii="Times New Roman" w:eastAsia="標楷體" w:hAnsi="Times New Roman" w:cs="標楷體"/>
          <w:szCs w:val="28"/>
        </w:rPr>
        <w:t>實際場地以當天公佈為標準。</w:t>
      </w:r>
    </w:p>
    <w:p w:rsidR="00AD384C" w:rsidRPr="00FD6FFC" w:rsidRDefault="00AD384C" w:rsidP="00AD384C">
      <w:pPr>
        <w:pStyle w:val="aa"/>
        <w:numPr>
          <w:ilvl w:val="0"/>
          <w:numId w:val="9"/>
        </w:numPr>
        <w:spacing w:before="1" w:line="440" w:lineRule="atLeast"/>
        <w:ind w:leftChars="0" w:left="851" w:right="35"/>
        <w:rPr>
          <w:rFonts w:ascii="Times New Roman" w:eastAsia="標楷體" w:hAnsi="Times New Roman" w:cs="標楷體"/>
          <w:szCs w:val="28"/>
        </w:rPr>
      </w:pPr>
      <w:r w:rsidRPr="003707D2">
        <w:rPr>
          <w:rFonts w:ascii="Times New Roman" w:eastAsia="標楷體" w:hAnsi="Times New Roman" w:cs="標楷體"/>
          <w:szCs w:val="28"/>
        </w:rPr>
        <w:t>競賽方法：</w:t>
      </w:r>
    </w:p>
    <w:p w:rsidR="00453647" w:rsidRDefault="00453647" w:rsidP="00453647">
      <w:pPr>
        <w:pStyle w:val="aa"/>
        <w:spacing w:before="18" w:line="382" w:lineRule="exact"/>
        <w:ind w:leftChars="0" w:left="0" w:rightChars="68" w:right="163" w:firstLineChars="236" w:firstLine="566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（一）</w:t>
      </w:r>
      <w:r w:rsidR="00AD384C" w:rsidRPr="00FD6FFC">
        <w:rPr>
          <w:rFonts w:ascii="Times New Roman" w:eastAsia="標楷體" w:hAnsi="Times New Roman" w:cs="標楷體"/>
          <w:szCs w:val="28"/>
        </w:rPr>
        <w:t>競賽開</w:t>
      </w:r>
      <w:r w:rsidR="00AD384C" w:rsidRPr="003707D2">
        <w:rPr>
          <w:rFonts w:ascii="Times New Roman" w:eastAsia="標楷體" w:hAnsi="Times New Roman" w:cs="標楷體"/>
          <w:szCs w:val="28"/>
        </w:rPr>
        <w:t>始</w:t>
      </w:r>
      <w:r w:rsidR="00AD384C" w:rsidRPr="00FD6FFC">
        <w:rPr>
          <w:rFonts w:ascii="Times New Roman" w:eastAsia="標楷體" w:hAnsi="Times New Roman" w:cs="標楷體"/>
          <w:szCs w:val="28"/>
        </w:rPr>
        <w:t>前，</w:t>
      </w:r>
      <w:r w:rsidR="00AD384C" w:rsidRPr="003707D2">
        <w:rPr>
          <w:rFonts w:ascii="Times New Roman" w:eastAsia="標楷體" w:hAnsi="Times New Roman" w:cs="標楷體"/>
          <w:szCs w:val="28"/>
        </w:rPr>
        <w:t>所有</w:t>
      </w:r>
      <w:r w:rsidR="00AD384C" w:rsidRPr="00FD6FFC">
        <w:rPr>
          <w:rFonts w:ascii="Times New Roman" w:eastAsia="標楷體" w:hAnsi="Times New Roman" w:cs="標楷體"/>
          <w:szCs w:val="28"/>
        </w:rPr>
        <w:t>參賽隊</w:t>
      </w:r>
      <w:r w:rsidR="00AD384C" w:rsidRPr="003707D2">
        <w:rPr>
          <w:rFonts w:ascii="Times New Roman" w:eastAsia="標楷體" w:hAnsi="Times New Roman" w:cs="標楷體"/>
          <w:szCs w:val="28"/>
        </w:rPr>
        <w:t>伍</w:t>
      </w:r>
      <w:r w:rsidR="00AD384C" w:rsidRPr="00FD6FFC">
        <w:rPr>
          <w:rFonts w:ascii="Times New Roman" w:eastAsia="標楷體" w:hAnsi="Times New Roman" w:cs="標楷體"/>
          <w:szCs w:val="28"/>
        </w:rPr>
        <w:t>的機</w:t>
      </w:r>
      <w:r w:rsidR="00AD384C" w:rsidRPr="003707D2">
        <w:rPr>
          <w:rFonts w:ascii="Times New Roman" w:eastAsia="標楷體" w:hAnsi="Times New Roman" w:cs="標楷體"/>
          <w:szCs w:val="28"/>
        </w:rPr>
        <w:t>器人</w:t>
      </w:r>
      <w:r w:rsidR="00AD384C" w:rsidRPr="00FD6FFC">
        <w:rPr>
          <w:rFonts w:ascii="Times New Roman" w:eastAsia="標楷體" w:hAnsi="Times New Roman" w:cs="標楷體"/>
          <w:szCs w:val="28"/>
        </w:rPr>
        <w:t>全都必</w:t>
      </w:r>
      <w:r w:rsidR="00AD384C" w:rsidRPr="003707D2">
        <w:rPr>
          <w:rFonts w:ascii="Times New Roman" w:eastAsia="標楷體" w:hAnsi="Times New Roman" w:cs="標楷體"/>
          <w:szCs w:val="28"/>
        </w:rPr>
        <w:t>須</w:t>
      </w:r>
      <w:r w:rsidR="00AD384C" w:rsidRPr="00FD6FFC">
        <w:rPr>
          <w:rFonts w:ascii="Times New Roman" w:eastAsia="標楷體" w:hAnsi="Times New Roman" w:cs="標楷體"/>
          <w:szCs w:val="28"/>
        </w:rPr>
        <w:t>放置</w:t>
      </w:r>
      <w:r w:rsidR="00AD384C" w:rsidRPr="003707D2">
        <w:rPr>
          <w:rFonts w:ascii="Times New Roman" w:eastAsia="標楷體" w:hAnsi="Times New Roman" w:cs="標楷體"/>
          <w:szCs w:val="28"/>
        </w:rPr>
        <w:t>於大</w:t>
      </w:r>
      <w:r w:rsidR="00AD384C" w:rsidRPr="00FD6FFC">
        <w:rPr>
          <w:rFonts w:ascii="Times New Roman" w:eastAsia="標楷體" w:hAnsi="Times New Roman" w:cs="標楷體"/>
          <w:szCs w:val="28"/>
        </w:rPr>
        <w:t>會指定</w:t>
      </w:r>
      <w:r w:rsidR="00AD384C" w:rsidRPr="003707D2">
        <w:rPr>
          <w:rFonts w:ascii="Times New Roman" w:eastAsia="標楷體" w:hAnsi="Times New Roman" w:cs="標楷體"/>
          <w:szCs w:val="28"/>
        </w:rPr>
        <w:t>的</w:t>
      </w:r>
      <w:r w:rsidR="00AD384C" w:rsidRPr="00FD6FFC">
        <w:rPr>
          <w:rFonts w:ascii="Times New Roman" w:eastAsia="標楷體" w:hAnsi="Times New Roman" w:cs="標楷體"/>
          <w:szCs w:val="28"/>
        </w:rPr>
        <w:t>區域，輪到下</w:t>
      </w:r>
      <w:r w:rsidR="00AD384C" w:rsidRPr="003707D2">
        <w:rPr>
          <w:rFonts w:ascii="Times New Roman" w:eastAsia="標楷體" w:hAnsi="Times New Roman" w:cs="標楷體"/>
          <w:szCs w:val="28"/>
        </w:rPr>
        <w:t>場</w:t>
      </w:r>
    </w:p>
    <w:p w:rsidR="00AD384C" w:rsidRDefault="009C039B" w:rsidP="009C039B">
      <w:pPr>
        <w:pStyle w:val="aa"/>
        <w:spacing w:before="18" w:line="382" w:lineRule="exact"/>
        <w:ind w:leftChars="354" w:left="850" w:rightChars="68" w:right="163" w:firstLine="1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zCs w:val="28"/>
        </w:rPr>
        <w:t xml:space="preserve">    </w:t>
      </w:r>
      <w:r w:rsidR="00AD384C" w:rsidRPr="00FD6FFC">
        <w:rPr>
          <w:rFonts w:ascii="Times New Roman" w:eastAsia="標楷體" w:hAnsi="Times New Roman" w:cs="標楷體"/>
          <w:szCs w:val="28"/>
        </w:rPr>
        <w:t>比賽</w:t>
      </w:r>
      <w:r w:rsidR="00AD384C" w:rsidRPr="003707D2">
        <w:rPr>
          <w:rFonts w:ascii="Times New Roman" w:eastAsia="標楷體" w:hAnsi="Times New Roman" w:cs="標楷體"/>
          <w:szCs w:val="28"/>
        </w:rPr>
        <w:t>的隊</w:t>
      </w:r>
      <w:r w:rsidR="00AD384C" w:rsidRPr="00FD6FFC">
        <w:rPr>
          <w:rFonts w:ascii="Times New Roman" w:eastAsia="標楷體" w:hAnsi="Times New Roman" w:cs="標楷體"/>
          <w:szCs w:val="28"/>
        </w:rPr>
        <w:t>伍，於</w:t>
      </w:r>
      <w:r w:rsidR="00AD384C" w:rsidRPr="003707D2">
        <w:rPr>
          <w:rFonts w:ascii="Times New Roman" w:eastAsia="標楷體" w:hAnsi="Times New Roman" w:cs="標楷體"/>
          <w:szCs w:val="28"/>
        </w:rPr>
        <w:t>裁</w:t>
      </w:r>
      <w:r w:rsidR="00AD384C" w:rsidRPr="00FD6FFC">
        <w:rPr>
          <w:rFonts w:ascii="Times New Roman" w:eastAsia="標楷體" w:hAnsi="Times New Roman" w:cs="標楷體"/>
          <w:szCs w:val="28"/>
        </w:rPr>
        <w:t>判指</w:t>
      </w:r>
      <w:r w:rsidR="00AD384C" w:rsidRPr="003707D2">
        <w:rPr>
          <w:rFonts w:ascii="Times New Roman" w:eastAsia="標楷體" w:hAnsi="Times New Roman" w:cs="標楷體"/>
          <w:szCs w:val="28"/>
        </w:rPr>
        <w:t>示下</w:t>
      </w:r>
      <w:r w:rsidR="00AD384C" w:rsidRPr="00FD6FFC">
        <w:rPr>
          <w:rFonts w:ascii="Times New Roman" w:eastAsia="標楷體" w:hAnsi="Times New Roman" w:cs="標楷體"/>
          <w:szCs w:val="28"/>
        </w:rPr>
        <w:t>才可拿</w:t>
      </w:r>
      <w:r w:rsidR="00AD384C" w:rsidRPr="003707D2">
        <w:rPr>
          <w:rFonts w:ascii="Times New Roman" w:eastAsia="標楷體" w:hAnsi="Times New Roman" w:cs="標楷體"/>
          <w:szCs w:val="28"/>
        </w:rPr>
        <w:t>取</w:t>
      </w:r>
      <w:r w:rsidR="00AD384C" w:rsidRPr="00FD6FFC">
        <w:rPr>
          <w:rFonts w:ascii="Times New Roman" w:eastAsia="標楷體" w:hAnsi="Times New Roman" w:cs="標楷體"/>
          <w:szCs w:val="28"/>
        </w:rPr>
        <w:t>自己</w:t>
      </w:r>
      <w:r w:rsidR="00AD384C" w:rsidRPr="003707D2">
        <w:rPr>
          <w:rFonts w:ascii="Times New Roman" w:eastAsia="標楷體" w:hAnsi="Times New Roman" w:cs="標楷體"/>
          <w:szCs w:val="28"/>
        </w:rPr>
        <w:t>的機</w:t>
      </w:r>
      <w:r w:rsidR="00AD384C" w:rsidRPr="00FD6FFC">
        <w:rPr>
          <w:rFonts w:ascii="Times New Roman" w:eastAsia="標楷體" w:hAnsi="Times New Roman" w:cs="標楷體"/>
          <w:szCs w:val="28"/>
        </w:rPr>
        <w:t>器人下</w:t>
      </w:r>
      <w:r w:rsidR="00AD384C" w:rsidRPr="003707D2">
        <w:rPr>
          <w:rFonts w:ascii="Times New Roman" w:eastAsia="標楷體" w:hAnsi="Times New Roman" w:cs="標楷體"/>
          <w:szCs w:val="28"/>
        </w:rPr>
        <w:t>場</w:t>
      </w:r>
      <w:r w:rsidR="00AD384C" w:rsidRPr="00FD6FFC">
        <w:rPr>
          <w:rFonts w:ascii="Times New Roman" w:eastAsia="標楷體" w:hAnsi="Times New Roman" w:cs="標楷體"/>
          <w:szCs w:val="28"/>
        </w:rPr>
        <w:t>準備比賽。</w:t>
      </w:r>
    </w:p>
    <w:p w:rsidR="009C039B" w:rsidRDefault="009C039B" w:rsidP="009C039B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szCs w:val="28"/>
        </w:rPr>
      </w:pPr>
      <w:r>
        <w:rPr>
          <w:rFonts w:ascii="標楷體" w:eastAsia="標楷體" w:hAnsi="標楷體" w:cs="標楷體" w:hint="eastAsia"/>
          <w:szCs w:val="28"/>
        </w:rPr>
        <w:t>（二）</w:t>
      </w:r>
      <w:r w:rsidR="00AD384C" w:rsidRPr="00A8057F">
        <w:rPr>
          <w:rFonts w:ascii="Times New Roman" w:eastAsia="標楷體" w:hAnsi="Times New Roman" w:cs="標楷體"/>
          <w:szCs w:val="28"/>
        </w:rPr>
        <w:t>比賽時機器人必須置於出發區內，當裁判示意開始後，操控手才可以啟動機器人</w:t>
      </w:r>
    </w:p>
    <w:p w:rsidR="00AD384C" w:rsidRPr="009A6CA2" w:rsidRDefault="00AD384C" w:rsidP="009C039B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A8057F">
        <w:rPr>
          <w:rFonts w:ascii="Times New Roman" w:eastAsia="標楷體" w:hAnsi="Times New Roman" w:cs="標楷體"/>
          <w:szCs w:val="28"/>
        </w:rPr>
        <w:t>進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行挑戰。</w:t>
      </w:r>
    </w:p>
    <w:p w:rsidR="009C039B" w:rsidRDefault="009C039B" w:rsidP="009C039B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（三）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每隊可進行三</w:t>
      </w:r>
      <w:r w:rsidR="00AD384C" w:rsidRPr="009A6CA2">
        <w:rPr>
          <w:rFonts w:ascii="Times New Roman" w:eastAsia="標楷體" w:hAnsi="Times New Roman" w:cs="標楷體" w:hint="eastAsia"/>
          <w:color w:val="000000" w:themeColor="text1"/>
          <w:szCs w:val="28"/>
        </w:rPr>
        <w:t>場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比賽，每場比賽的時間為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 xml:space="preserve"> 2 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分鐘，選擇最佳的成績為其比賽成</w:t>
      </w:r>
    </w:p>
    <w:p w:rsidR="00AD384C" w:rsidRPr="009A6CA2" w:rsidRDefault="00AD384C" w:rsidP="009C039B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績。</w:t>
      </w:r>
    </w:p>
    <w:p w:rsidR="009C039B" w:rsidRDefault="009C039B" w:rsidP="009C039B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（四）</w:t>
      </w:r>
      <w:r w:rsidR="00AD384C" w:rsidRPr="009A6CA2">
        <w:rPr>
          <w:rFonts w:ascii="Times New Roman" w:eastAsia="標楷體" w:hAnsi="Times New Roman" w:cs="標楷體" w:hint="eastAsia"/>
          <w:color w:val="000000" w:themeColor="text1"/>
          <w:szCs w:val="28"/>
        </w:rPr>
        <w:t>比賽期間，指導老師不能進入比賽場地，學生也不能離開比賽場地，學生如要離</w:t>
      </w:r>
    </w:p>
    <w:p w:rsidR="00AD384C" w:rsidRPr="009A6CA2" w:rsidRDefault="00AD384C" w:rsidP="009C039B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標楷體" w:hint="eastAsia"/>
          <w:color w:val="000000" w:themeColor="text1"/>
          <w:szCs w:val="28"/>
        </w:rPr>
        <w:lastRenderedPageBreak/>
        <w:t>開比賽場地需經評審同意始得離開，未經同意離開者以棄權論。</w:t>
      </w:r>
    </w:p>
    <w:p w:rsidR="00AD384C" w:rsidRPr="009A6CA2" w:rsidRDefault="009C039B" w:rsidP="009C039B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（五）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成績計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算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方式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如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2"/>
          <w:position w:val="-2"/>
          <w:szCs w:val="28"/>
        </w:rPr>
        <w:t>下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：以依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2"/>
          <w:position w:val="-2"/>
          <w:szCs w:val="28"/>
        </w:rPr>
        <w:t>序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通過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多少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個直線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段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和轉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彎段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計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1"/>
          <w:position w:val="-2"/>
          <w:szCs w:val="28"/>
        </w:rPr>
        <w:t>算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其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分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數。</w:t>
      </w:r>
    </w:p>
    <w:p w:rsidR="00AD384C" w:rsidRPr="009A6CA2" w:rsidRDefault="009C039B" w:rsidP="00AD384C">
      <w:pPr>
        <w:pStyle w:val="aa"/>
        <w:spacing w:before="18" w:line="382" w:lineRule="exact"/>
        <w:ind w:leftChars="0" w:left="992" w:rightChars="68" w:right="163"/>
        <w:rPr>
          <w:rFonts w:ascii="Times New Roman" w:eastAsia="標楷體" w:hAnsi="Times New Roman" w:cs="標楷體"/>
          <w:color w:val="000000" w:themeColor="text1"/>
          <w:position w:val="-2"/>
          <w:szCs w:val="28"/>
        </w:rPr>
      </w:pPr>
      <w:r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1</w:t>
      </w:r>
      <w:r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通過一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個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直線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段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-2"/>
          <w:position w:val="-2"/>
          <w:szCs w:val="28"/>
        </w:rPr>
        <w:t>可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得</w:t>
      </w:r>
      <w:r w:rsidR="00AD384C" w:rsidRPr="009A6CA2">
        <w:rPr>
          <w:rFonts w:ascii="Times New Roman" w:eastAsia="標楷體" w:hAnsi="Times New Roman" w:cs="標楷體"/>
          <w:color w:val="000000" w:themeColor="text1"/>
          <w:spacing w:val="1"/>
          <w:position w:val="-2"/>
          <w:szCs w:val="28"/>
        </w:rPr>
        <w:t>1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0</w:t>
      </w:r>
      <w:r w:rsidR="00AD384C"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分。</w:t>
      </w:r>
    </w:p>
    <w:p w:rsidR="00AD384C" w:rsidRPr="009A6CA2" w:rsidRDefault="00AD384C" w:rsidP="00AD384C">
      <w:pPr>
        <w:pStyle w:val="aa"/>
        <w:spacing w:before="18" w:line="382" w:lineRule="exact"/>
        <w:ind w:leftChars="0" w:left="992" w:rightChars="68" w:right="163"/>
        <w:rPr>
          <w:rFonts w:ascii="Times New Roman" w:eastAsia="標楷體" w:hAnsi="Times New Roman" w:cs="標楷體"/>
          <w:color w:val="000000" w:themeColor="text1"/>
          <w:position w:val="-2"/>
          <w:szCs w:val="28"/>
        </w:rPr>
      </w:pP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2</w:t>
      </w:r>
      <w:r w:rsidR="009C039B"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通過一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個</w:t>
      </w:r>
      <w:r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轉彎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position w:val="-2"/>
          <w:szCs w:val="28"/>
        </w:rPr>
        <w:t>段可</w:t>
      </w:r>
      <w:r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得</w:t>
      </w:r>
      <w:r w:rsidRPr="009A6CA2">
        <w:rPr>
          <w:rFonts w:ascii="Times New Roman" w:eastAsia="標楷體" w:hAnsi="Times New Roman" w:cs="標楷體"/>
          <w:color w:val="000000" w:themeColor="text1"/>
          <w:spacing w:val="1"/>
          <w:position w:val="-2"/>
          <w:szCs w:val="28"/>
        </w:rPr>
        <w:t>2</w:t>
      </w:r>
      <w:r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0</w:t>
      </w:r>
      <w:r w:rsidRPr="009A6CA2">
        <w:rPr>
          <w:rFonts w:ascii="Times New Roman" w:eastAsia="標楷體" w:hAnsi="Times New Roman" w:cs="標楷體"/>
          <w:color w:val="000000" w:themeColor="text1"/>
          <w:position w:val="-2"/>
          <w:szCs w:val="28"/>
        </w:rPr>
        <w:t>分。</w:t>
      </w:r>
    </w:p>
    <w:p w:rsidR="009C039B" w:rsidRDefault="00AD384C" w:rsidP="00AD384C">
      <w:pPr>
        <w:pStyle w:val="aa"/>
        <w:spacing w:before="18" w:line="382" w:lineRule="exact"/>
        <w:ind w:leftChars="0" w:left="992" w:rightChars="68" w:right="163"/>
        <w:rPr>
          <w:rFonts w:ascii="Times New Roman" w:eastAsia="標楷體" w:hAnsi="Times New Roman" w:cs="Wingdings"/>
          <w:color w:val="000000" w:themeColor="text1"/>
          <w:position w:val="-2"/>
          <w:szCs w:val="28"/>
        </w:rPr>
      </w:pP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3</w:t>
      </w:r>
      <w:r w:rsidR="009C039B"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每一個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直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線段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和轉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彎段的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開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始和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完成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皆有一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標</w:t>
      </w:r>
      <w:r w:rsidRPr="009A6CA2">
        <w:rPr>
          <w:rFonts w:ascii="Times New Roman" w:eastAsia="標楷體" w:hAnsi="Times New Roman" w:cs="標楷體"/>
          <w:color w:val="000000" w:themeColor="text1"/>
          <w:spacing w:val="-43"/>
          <w:szCs w:val="28"/>
        </w:rPr>
        <w:t>線</w:t>
      </w:r>
      <w:r w:rsidRPr="009A6CA2">
        <w:rPr>
          <w:rFonts w:ascii="Times New Roman" w:eastAsia="標楷體" w:hAnsi="Times New Roman" w:cs="標楷體"/>
          <w:color w:val="000000" w:themeColor="text1"/>
          <w:spacing w:val="-41"/>
          <w:szCs w:val="28"/>
        </w:rPr>
        <w:t>，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以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機器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人與軌道</w:t>
      </w: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接觸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部位</w:t>
      </w: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完全</w:t>
      </w:r>
    </w:p>
    <w:p w:rsidR="00AD384C" w:rsidRPr="009A6CA2" w:rsidRDefault="00AD384C" w:rsidP="009C039B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通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過該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完成標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線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才能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取得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該段分</w:t>
      </w:r>
      <w:r w:rsidRPr="009A6CA2">
        <w:rPr>
          <w:rFonts w:ascii="Times New Roman" w:eastAsia="標楷體" w:hAnsi="Times New Roman" w:cs="標楷體"/>
          <w:color w:val="000000" w:themeColor="text1"/>
          <w:spacing w:val="-3"/>
          <w:szCs w:val="28"/>
        </w:rPr>
        <w:t>數</w:t>
      </w: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。</w:t>
      </w:r>
    </w:p>
    <w:p w:rsidR="009C039B" w:rsidRDefault="009C039B" w:rsidP="00AD384C">
      <w:pPr>
        <w:pStyle w:val="aa"/>
        <w:spacing w:before="18" w:line="382" w:lineRule="exact"/>
        <w:ind w:leftChars="0" w:left="992" w:rightChars="68" w:right="163"/>
        <w:rPr>
          <w:rFonts w:ascii="Times New Roman" w:eastAsia="標楷體" w:hAnsi="Times New Roman" w:cs="Wingdings"/>
          <w:color w:val="000000" w:themeColor="text1"/>
          <w:position w:val="-2"/>
          <w:szCs w:val="28"/>
        </w:rPr>
      </w:pPr>
      <w:r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4</w:t>
      </w:r>
      <w:r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="00AD384C"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如單次</w:t>
      </w:r>
      <w:r w:rsidR="00AD384C"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2</w:t>
      </w:r>
      <w:r w:rsidR="00AD384C"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分鐘內走完全程，剩餘之秒數轉為分數，例如</w:t>
      </w:r>
      <w:r w:rsidR="00AD384C"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10</w:t>
      </w:r>
      <w:r w:rsidR="00AD384C"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秒完成，則分數再加</w:t>
      </w:r>
    </w:p>
    <w:p w:rsidR="00AD384C" w:rsidRPr="009A6CA2" w:rsidRDefault="00AD384C" w:rsidP="009C039B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上</w:t>
      </w:r>
      <w:r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110</w:t>
      </w:r>
      <w:r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分。</w:t>
      </w:r>
    </w:p>
    <w:p w:rsidR="00AD384C" w:rsidRPr="009A6CA2" w:rsidRDefault="00AD384C" w:rsidP="00AD384C">
      <w:pPr>
        <w:spacing w:line="378" w:lineRule="exact"/>
        <w:ind w:right="-20"/>
        <w:rPr>
          <w:rFonts w:ascii="Times New Roman" w:eastAsia="標楷體" w:hAnsi="Times New Roman" w:cs="Wingdings"/>
          <w:color w:val="000000" w:themeColor="text1"/>
          <w:position w:val="-2"/>
          <w:szCs w:val="28"/>
        </w:rPr>
      </w:pPr>
      <w:r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 xml:space="preserve">        </w:t>
      </w:r>
      <w:r w:rsidR="009C039B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5</w:t>
      </w:r>
      <w:r w:rsidR="009C039B"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驅動輪或惰輪完全離開軌道即算該段挑戰失敗。</w:t>
      </w:r>
    </w:p>
    <w:p w:rsidR="00D84E68" w:rsidRDefault="00D84E68" w:rsidP="00D84E68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（六）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比賽期間機器人可以重置，回到出發區重新出發，時間不暫停，重置前所取得之</w:t>
      </w:r>
    </w:p>
    <w:p w:rsidR="00AD384C" w:rsidRPr="009A6CA2" w:rsidRDefault="00AD384C" w:rsidP="00D84E68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分數不採計。</w:t>
      </w:r>
    </w:p>
    <w:p w:rsidR="00D84E68" w:rsidRDefault="00D84E68" w:rsidP="00D84E68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（七）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機器人完成或停止任務，選手須舉手表達結束比賽，示意裁判停止計時，並計算</w:t>
      </w:r>
    </w:p>
    <w:p w:rsidR="00AD384C" w:rsidRPr="009A6CA2" w:rsidRDefault="00AD384C" w:rsidP="00D84E68">
      <w:pPr>
        <w:pStyle w:val="aa"/>
        <w:spacing w:before="18" w:line="382" w:lineRule="exact"/>
        <w:ind w:leftChars="0" w:left="1276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標楷體"/>
          <w:color w:val="000000" w:themeColor="text1"/>
          <w:szCs w:val="28"/>
        </w:rPr>
        <w:t>成績，該時間即為該機器人之完成時間。</w:t>
      </w:r>
    </w:p>
    <w:p w:rsidR="00AD384C" w:rsidRPr="009A6CA2" w:rsidRDefault="00D84E68" w:rsidP="00D84E68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（八）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比賽場所的照明、溫度、溼度等，參賽隊伍不得要求更改。</w:t>
      </w:r>
    </w:p>
    <w:p w:rsidR="00AD384C" w:rsidRPr="009A6CA2" w:rsidRDefault="00D84E68" w:rsidP="00D84E68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（九）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本規則未提及事宜，由裁判在現場依實際狀況裁定。</w:t>
      </w:r>
    </w:p>
    <w:p w:rsidR="00AD384C" w:rsidRPr="009A6CA2" w:rsidRDefault="00D84E68" w:rsidP="00D84E68">
      <w:pPr>
        <w:pStyle w:val="aa"/>
        <w:spacing w:before="18" w:line="382" w:lineRule="exact"/>
        <w:ind w:leftChars="0" w:left="567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Cs w:val="28"/>
        </w:rPr>
        <w:t>（十）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禁止事項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(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主辦單位有權停止其比賽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)</w:t>
      </w:r>
      <w:r w:rsidR="00AD384C" w:rsidRPr="009A6CA2">
        <w:rPr>
          <w:rFonts w:ascii="Times New Roman" w:eastAsia="標楷體" w:hAnsi="Times New Roman" w:cs="標楷體"/>
          <w:color w:val="000000" w:themeColor="text1"/>
          <w:szCs w:val="28"/>
        </w:rPr>
        <w:t>。</w:t>
      </w:r>
    </w:p>
    <w:p w:rsidR="00AD384C" w:rsidRPr="009A6CA2" w:rsidRDefault="00AD384C" w:rsidP="00AD384C">
      <w:pPr>
        <w:tabs>
          <w:tab w:val="left" w:pos="993"/>
        </w:tabs>
        <w:spacing w:before="18" w:line="382" w:lineRule="exact"/>
        <w:ind w:left="709" w:rightChars="68" w:right="163"/>
        <w:rPr>
          <w:rFonts w:ascii="Times New Roman" w:eastAsia="標楷體" w:hAnsi="Times New Roman" w:cs="標楷體"/>
          <w:color w:val="000000" w:themeColor="text1"/>
          <w:szCs w:val="28"/>
        </w:rPr>
      </w:pPr>
      <w:r w:rsidRPr="009A6CA2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 xml:space="preserve">　</w:t>
      </w:r>
      <w:r w:rsidR="00D84E68">
        <w:rPr>
          <w:rFonts w:ascii="Times New Roman" w:eastAsia="標楷體" w:hAnsi="Times New Roman" w:cs="Wingdings" w:hint="eastAsia"/>
          <w:color w:val="000000" w:themeColor="text1"/>
          <w:position w:val="-2"/>
          <w:szCs w:val="28"/>
        </w:rPr>
        <w:t>1</w:t>
      </w:r>
      <w:r w:rsidR="00D84E68">
        <w:rPr>
          <w:rFonts w:ascii="標楷體" w:eastAsia="標楷體" w:hAnsi="標楷體" w:cs="Wingdings" w:hint="eastAsia"/>
          <w:color w:val="000000" w:themeColor="text1"/>
          <w:position w:val="-2"/>
          <w:szCs w:val="28"/>
        </w:rPr>
        <w:t>、</w:t>
      </w:r>
      <w:r w:rsidRPr="009A6CA2">
        <w:rPr>
          <w:rFonts w:ascii="Times New Roman" w:eastAsia="標楷體" w:hAnsi="Times New Roman" w:cs="Wingdings"/>
          <w:color w:val="000000" w:themeColor="text1"/>
          <w:position w:val="-2"/>
          <w:szCs w:val="28"/>
        </w:rPr>
        <w:t>毀損場地、道具或其他隊伍的機器人。</w:t>
      </w:r>
    </w:p>
    <w:p w:rsidR="00AD384C" w:rsidRPr="00A8057F" w:rsidRDefault="00AD384C" w:rsidP="00AD384C">
      <w:pPr>
        <w:tabs>
          <w:tab w:val="left" w:pos="993"/>
        </w:tabs>
        <w:spacing w:before="18" w:line="382" w:lineRule="exact"/>
        <w:ind w:left="709" w:rightChars="68" w:right="163"/>
        <w:rPr>
          <w:rFonts w:ascii="Times New Roman" w:eastAsia="標楷體" w:hAnsi="Times New Roman" w:cs="標楷體"/>
          <w:szCs w:val="28"/>
        </w:rPr>
      </w:pPr>
      <w:r>
        <w:rPr>
          <w:rFonts w:ascii="Times New Roman" w:eastAsia="標楷體" w:hAnsi="Times New Roman" w:cs="標楷體" w:hint="eastAsia"/>
          <w:szCs w:val="28"/>
        </w:rPr>
        <w:t xml:space="preserve">　</w:t>
      </w:r>
      <w:r w:rsidR="00D84E68">
        <w:rPr>
          <w:rFonts w:ascii="Times New Roman" w:eastAsia="標楷體" w:hAnsi="Times New Roman" w:cs="Wingdings" w:hint="eastAsia"/>
          <w:position w:val="-2"/>
          <w:szCs w:val="28"/>
        </w:rPr>
        <w:t>2</w:t>
      </w:r>
      <w:r w:rsidR="00D84E68">
        <w:rPr>
          <w:rFonts w:ascii="標楷體" w:eastAsia="標楷體" w:hAnsi="標楷體" w:cs="Wingdings" w:hint="eastAsia"/>
          <w:position w:val="-2"/>
          <w:szCs w:val="28"/>
        </w:rPr>
        <w:t>、</w:t>
      </w:r>
      <w:r w:rsidRPr="00A551CA">
        <w:rPr>
          <w:rFonts w:ascii="Times New Roman" w:eastAsia="標楷體" w:hAnsi="Times New Roman" w:cs="Wingdings"/>
          <w:position w:val="-2"/>
          <w:szCs w:val="28"/>
        </w:rPr>
        <w:t>使用危險物品與干擾行為。</w:t>
      </w:r>
    </w:p>
    <w:p w:rsidR="00AD384C" w:rsidRDefault="00D84E68" w:rsidP="00D84E68">
      <w:pPr>
        <w:spacing w:line="378" w:lineRule="exact"/>
        <w:ind w:leftChars="295" w:left="708" w:right="-20" w:firstLine="1"/>
        <w:rPr>
          <w:rFonts w:ascii="Times New Roman" w:eastAsia="標楷體" w:hAnsi="Times New Roman" w:cs="Wingdings"/>
          <w:position w:val="-2"/>
          <w:szCs w:val="28"/>
        </w:rPr>
      </w:pPr>
      <w:r>
        <w:rPr>
          <w:rFonts w:ascii="Times New Roman" w:eastAsia="標楷體" w:hAnsi="Times New Roman" w:cs="Wingdings" w:hint="eastAsia"/>
          <w:position w:val="-2"/>
          <w:szCs w:val="28"/>
        </w:rPr>
        <w:t xml:space="preserve">  3</w:t>
      </w:r>
      <w:r>
        <w:rPr>
          <w:rFonts w:ascii="標楷體" w:eastAsia="標楷體" w:hAnsi="標楷體" w:cs="Wingdings" w:hint="eastAsia"/>
          <w:position w:val="-2"/>
          <w:szCs w:val="28"/>
        </w:rPr>
        <w:t>、</w:t>
      </w:r>
      <w:r w:rsidR="00AD384C" w:rsidRPr="00A551CA">
        <w:rPr>
          <w:rFonts w:ascii="Times New Roman" w:eastAsia="標楷體" w:hAnsi="Times New Roman" w:cs="Wingdings"/>
          <w:position w:val="-2"/>
          <w:szCs w:val="28"/>
        </w:rPr>
        <w:t>對其他隊伍、觀眾、裁判與工作人員之不合適言詞與行為。</w:t>
      </w:r>
    </w:p>
    <w:p w:rsidR="00AD384C" w:rsidRPr="006D2F9B" w:rsidRDefault="00AD384C" w:rsidP="00D84E68">
      <w:pPr>
        <w:spacing w:line="400" w:lineRule="exact"/>
        <w:ind w:leftChars="295" w:left="708" w:firstLine="1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Wingdings" w:hint="eastAsia"/>
          <w:position w:val="-2"/>
          <w:szCs w:val="28"/>
        </w:rPr>
        <w:t xml:space="preserve">　</w:t>
      </w:r>
      <w:r w:rsidR="00D84E68">
        <w:rPr>
          <w:rFonts w:ascii="Times New Roman" w:eastAsia="標楷體" w:hAnsi="Times New Roman" w:cs="Wingdings" w:hint="eastAsia"/>
          <w:position w:val="-2"/>
          <w:szCs w:val="28"/>
        </w:rPr>
        <w:t>4</w:t>
      </w:r>
      <w:r w:rsidR="00D84E68">
        <w:rPr>
          <w:rFonts w:ascii="標楷體" w:eastAsia="標楷體" w:hAnsi="標楷體" w:cs="Wingdings" w:hint="eastAsia"/>
          <w:position w:val="-2"/>
          <w:szCs w:val="28"/>
        </w:rPr>
        <w:t>、</w:t>
      </w:r>
      <w:r w:rsidRPr="00A551CA">
        <w:rPr>
          <w:rFonts w:ascii="Times New Roman" w:eastAsia="標楷體" w:hAnsi="Times New Roman" w:cs="Wingdings"/>
          <w:position w:val="-2"/>
          <w:szCs w:val="28"/>
        </w:rPr>
        <w:t>任何裁判認為可能違反大會精神的狀況。</w:t>
      </w:r>
    </w:p>
    <w:p w:rsidR="00A30FF2" w:rsidRDefault="00A30FF2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F3F23" w:rsidRDefault="00AF3F23" w:rsidP="00D84E68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F3F23" w:rsidRDefault="00AF3F23" w:rsidP="00D84E68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F3F23" w:rsidRDefault="00AF3F23" w:rsidP="00D84E68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53647" w:rsidRPr="00453647" w:rsidRDefault="00D84E68" w:rsidP="00D84E68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2  </w:t>
      </w:r>
      <w:r w:rsidR="00453647" w:rsidRPr="00453647">
        <w:rPr>
          <w:rFonts w:ascii="標楷體" w:eastAsia="標楷體" w:hAnsi="標楷體" w:hint="eastAsia"/>
        </w:rPr>
        <w:t>循</w:t>
      </w:r>
      <w:r>
        <w:rPr>
          <w:rFonts w:ascii="標楷體" w:eastAsia="標楷體" w:hAnsi="標楷體" w:hint="eastAsia"/>
        </w:rPr>
        <w:t>線競賽規則</w:t>
      </w:r>
    </w:p>
    <w:p w:rsidR="00453647" w:rsidRPr="006E32FD" w:rsidRDefault="006E32FD" w:rsidP="006E32FD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53647" w:rsidRPr="006E32FD">
        <w:rPr>
          <w:rFonts w:ascii="標楷體" w:eastAsia="標楷體" w:hAnsi="標楷體" w:hint="eastAsia"/>
        </w:rPr>
        <w:t>機器人組成與限制：</w:t>
      </w:r>
    </w:p>
    <w:p w:rsidR="00453647" w:rsidRPr="00453647" w:rsidRDefault="006E32FD" w:rsidP="006E32FD">
      <w:pPr>
        <w:pStyle w:val="Default"/>
        <w:ind w:leftChars="236" w:left="566"/>
        <w:rPr>
          <w:rFonts w:ascii="標楷體" w:eastAsia="標楷體" w:hAnsi="標楷體" w:cs="Times New Roman"/>
          <w:szCs w:val="22"/>
        </w:rPr>
      </w:pPr>
      <w:r>
        <w:rPr>
          <w:rFonts w:ascii="標楷體" w:eastAsia="標楷體" w:hAnsi="標楷體" w:hint="eastAsia"/>
        </w:rPr>
        <w:t>（一）</w:t>
      </w:r>
      <w:r w:rsidR="00453647" w:rsidRPr="00453647">
        <w:rPr>
          <w:rFonts w:ascii="標楷體" w:eastAsia="標楷體" w:hAnsi="標楷體" w:hint="eastAsia"/>
        </w:rPr>
        <w:t>機器人</w:t>
      </w:r>
      <w:r w:rsidR="00453647" w:rsidRPr="00453647">
        <w:rPr>
          <w:rFonts w:ascii="標楷體" w:eastAsia="標楷體" w:hAnsi="標楷體" w:cs="Times New Roman" w:hint="eastAsia"/>
          <w:szCs w:val="22"/>
        </w:rPr>
        <w:t>於靜止狀態時的長、寬、高均不得超過</w:t>
      </w:r>
      <w:r w:rsidR="00453647" w:rsidRPr="00453647">
        <w:rPr>
          <w:rFonts w:ascii="標楷體" w:eastAsia="標楷體" w:hAnsi="標楷體"/>
          <w:szCs w:val="22"/>
        </w:rPr>
        <w:t>25</w:t>
      </w:r>
      <w:r w:rsidR="00453647" w:rsidRPr="00453647">
        <w:rPr>
          <w:rFonts w:ascii="標楷體" w:eastAsia="標楷體" w:hAnsi="標楷體" w:cs="Times New Roman" w:hint="eastAsia"/>
          <w:szCs w:val="22"/>
        </w:rPr>
        <w:t>公分，重量不限。</w:t>
      </w:r>
    </w:p>
    <w:p w:rsidR="00453647" w:rsidRPr="00453647" w:rsidRDefault="006E32FD" w:rsidP="006E32FD">
      <w:pPr>
        <w:pStyle w:val="Default"/>
        <w:ind w:left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453647" w:rsidRPr="00453647">
        <w:rPr>
          <w:rFonts w:ascii="標楷體" w:eastAsia="標楷體" w:hAnsi="標楷體" w:hint="eastAsia"/>
        </w:rPr>
        <w:t>機器人必須為自立型，不得以有線、無線射頻或紅外線遙控。</w:t>
      </w:r>
    </w:p>
    <w:p w:rsidR="00453647" w:rsidRPr="00453647" w:rsidRDefault="006E32FD" w:rsidP="006E32FD">
      <w:pPr>
        <w:pStyle w:val="aa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53647" w:rsidRPr="00453647">
        <w:rPr>
          <w:rFonts w:ascii="標楷體" w:eastAsia="標楷體" w:hAnsi="標楷體" w:hint="eastAsia"/>
        </w:rPr>
        <w:t>賽場地示意圖如下：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453647" w:rsidRPr="003473AB" w:rsidTr="00C61521">
        <w:trPr>
          <w:jc w:val="center"/>
        </w:trPr>
        <w:tc>
          <w:tcPr>
            <w:tcW w:w="8296" w:type="dxa"/>
            <w:shd w:val="clear" w:color="auto" w:fill="auto"/>
          </w:tcPr>
          <w:p w:rsidR="00453647" w:rsidRPr="003473AB" w:rsidRDefault="00453647" w:rsidP="00C61521">
            <w:pPr>
              <w:jc w:val="center"/>
            </w:pPr>
            <w:r w:rsidRPr="00FC3998">
              <w:rPr>
                <w:noProof/>
              </w:rPr>
              <w:drawing>
                <wp:inline distT="0" distB="0" distL="0" distR="0" wp14:anchorId="44C0A809" wp14:editId="2DFB43E0">
                  <wp:extent cx="4442460" cy="29641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47" w:rsidRPr="003473AB" w:rsidTr="00C61521">
        <w:trPr>
          <w:jc w:val="center"/>
        </w:trPr>
        <w:tc>
          <w:tcPr>
            <w:tcW w:w="8296" w:type="dxa"/>
            <w:shd w:val="clear" w:color="auto" w:fill="auto"/>
          </w:tcPr>
          <w:p w:rsidR="00453647" w:rsidRPr="003473AB" w:rsidRDefault="00453647" w:rsidP="00C61521">
            <w:pPr>
              <w:jc w:val="center"/>
            </w:pPr>
            <w:r w:rsidRPr="003473AB">
              <w:rPr>
                <w:rFonts w:hint="eastAsia"/>
              </w:rPr>
              <w:t>競賽場地示意圖</w:t>
            </w:r>
          </w:p>
        </w:tc>
      </w:tr>
    </w:tbl>
    <w:p w:rsidR="00453647" w:rsidRDefault="00453647" w:rsidP="00453647"/>
    <w:p w:rsidR="00453647" w:rsidRPr="00453647" w:rsidRDefault="006E32FD" w:rsidP="006E32FD">
      <w:pPr>
        <w:pStyle w:val="aa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53647" w:rsidRPr="00453647">
        <w:rPr>
          <w:rFonts w:ascii="標楷體" w:eastAsia="標楷體" w:hAnsi="標楷體" w:hint="eastAsia"/>
        </w:rPr>
        <w:t>比賽規則</w:t>
      </w:r>
    </w:p>
    <w:p w:rsidR="00453647" w:rsidRPr="00453647" w:rsidRDefault="006E32FD" w:rsidP="006E32FD">
      <w:pPr>
        <w:pStyle w:val="aa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453647" w:rsidRPr="00453647">
        <w:rPr>
          <w:rFonts w:ascii="標楷體" w:eastAsia="標楷體" w:hAnsi="標楷體" w:hint="eastAsia"/>
        </w:rPr>
        <w:t>參賽隊伍於比賽前由各隊選手</w:t>
      </w:r>
      <w:r w:rsidR="00453647" w:rsidRPr="00453647">
        <w:rPr>
          <w:rFonts w:ascii="標楷體" w:eastAsia="標楷體" w:hAnsi="標楷體"/>
        </w:rPr>
        <w:t>(</w:t>
      </w:r>
      <w:r w:rsidR="00453647" w:rsidRPr="00453647">
        <w:rPr>
          <w:rFonts w:ascii="標楷體" w:eastAsia="標楷體" w:hAnsi="標楷體" w:hint="eastAsia"/>
        </w:rPr>
        <w:t>或選手代表</w:t>
      </w:r>
      <w:r w:rsidR="00453647" w:rsidRPr="00453647">
        <w:rPr>
          <w:rFonts w:ascii="標楷體" w:eastAsia="標楷體" w:hAnsi="標楷體"/>
        </w:rPr>
        <w:t>)</w:t>
      </w:r>
      <w:r w:rsidR="00453647" w:rsidRPr="00453647">
        <w:rPr>
          <w:rFonts w:ascii="標楷體" w:eastAsia="標楷體" w:hAnsi="標楷體" w:hint="eastAsia"/>
        </w:rPr>
        <w:t>抽籤決定出賽次序。</w:t>
      </w:r>
    </w:p>
    <w:p w:rsidR="006E32FD" w:rsidRDefault="006E32FD" w:rsidP="006E32FD">
      <w:pPr>
        <w:pStyle w:val="aa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453647" w:rsidRPr="00453647">
        <w:rPr>
          <w:rFonts w:ascii="標楷體" w:eastAsia="標楷體" w:hAnsi="標楷體" w:hint="eastAsia"/>
        </w:rPr>
        <w:t>比賽開始前，所有參賽的自走車均須置放於大會指定的區域，輪到下場比賽的隊</w:t>
      </w:r>
    </w:p>
    <w:p w:rsidR="00453647" w:rsidRPr="00453647" w:rsidRDefault="00453647" w:rsidP="006E32FD">
      <w:pPr>
        <w:pStyle w:val="aa"/>
        <w:ind w:leftChars="0" w:left="709" w:firstLineChars="295" w:firstLine="708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伍，操控手須在裁判示意下拿取自己的自走車下場比賽。</w:t>
      </w:r>
    </w:p>
    <w:p w:rsidR="006E32FD" w:rsidRDefault="006E32FD" w:rsidP="006E32FD">
      <w:pPr>
        <w:pStyle w:val="aa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453647" w:rsidRPr="00453647">
        <w:rPr>
          <w:rFonts w:ascii="標楷體" w:eastAsia="標楷體" w:hAnsi="標楷體" w:hint="eastAsia"/>
        </w:rPr>
        <w:t>比賽時每次一台自走車下場比賽，先就位於起點處，當裁判發出哨聲後，操控手</w:t>
      </w:r>
    </w:p>
    <w:p w:rsidR="006E32FD" w:rsidRDefault="00453647" w:rsidP="006E32FD">
      <w:pPr>
        <w:pStyle w:val="aa"/>
        <w:ind w:leftChars="0" w:left="709" w:firstLineChars="295" w:firstLine="708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即可啟動自走車沿著黑色軌跡線向終點方向行走。每隊比賽限行走二次。以較快</w:t>
      </w:r>
    </w:p>
    <w:p w:rsidR="00453647" w:rsidRPr="00453647" w:rsidRDefault="00453647" w:rsidP="006E32FD">
      <w:pPr>
        <w:pStyle w:val="aa"/>
        <w:ind w:leftChars="0" w:left="709" w:firstLineChars="295" w:firstLine="708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抵達終點或行走距離較遠的該次成績，採計為最終比賽成績。</w:t>
      </w:r>
    </w:p>
    <w:p w:rsidR="006E32FD" w:rsidRDefault="006E32FD" w:rsidP="006E32FD">
      <w:pPr>
        <w:pStyle w:val="aa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453647" w:rsidRPr="00453647">
        <w:rPr>
          <w:rFonts w:ascii="標楷體" w:eastAsia="標楷體" w:hAnsi="標楷體" w:hint="eastAsia"/>
        </w:rPr>
        <w:t>機器人走一次的時間不得超過</w:t>
      </w:r>
      <w:r w:rsidR="00453647" w:rsidRPr="00453647">
        <w:rPr>
          <w:rFonts w:ascii="標楷體" w:eastAsia="標楷體" w:hAnsi="標楷體"/>
        </w:rPr>
        <w:t>40</w:t>
      </w:r>
      <w:r w:rsidR="00453647" w:rsidRPr="00453647">
        <w:rPr>
          <w:rFonts w:ascii="標楷體" w:eastAsia="標楷體" w:hAnsi="標楷體" w:hint="eastAsia"/>
        </w:rPr>
        <w:t>秒，正投影不能脫離黑色軌跡線行走（即從某</w:t>
      </w:r>
    </w:p>
    <w:p w:rsidR="006E32FD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圖形跳到另一個圖形），也不可逆向行走（朝起點方向行走），須遵循軌跡順序由</w:t>
      </w:r>
      <w:r w:rsidR="006E32FD">
        <w:rPr>
          <w:rFonts w:ascii="標楷體" w:eastAsia="標楷體" w:hAnsi="標楷體" w:hint="eastAsia"/>
        </w:rPr>
        <w:t xml:space="preserve"> </w:t>
      </w:r>
    </w:p>
    <w:p w:rsidR="006E32FD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起點行走至終點。自走車脫離黑色軌跡線、逆向行走，以當時的位置計算比賽成</w:t>
      </w:r>
    </w:p>
    <w:p w:rsidR="00453647" w:rsidRPr="00453647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績。</w:t>
      </w:r>
    </w:p>
    <w:p w:rsidR="006E32FD" w:rsidRDefault="006E32FD" w:rsidP="006E32FD">
      <w:pPr>
        <w:pStyle w:val="aa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="00453647" w:rsidRPr="00453647">
        <w:rPr>
          <w:rFonts w:ascii="標楷體" w:eastAsia="標楷體" w:hAnsi="標楷體" w:hint="eastAsia"/>
        </w:rPr>
        <w:t>比賽成績以機器人走完全程的時間為計算標準，時間越短者成績越高。自走車車</w:t>
      </w:r>
    </w:p>
    <w:p w:rsidR="00453647" w:rsidRPr="00453647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體的前緣越過終點的橫線時，即視為走完全程。</w:t>
      </w:r>
    </w:p>
    <w:p w:rsidR="006E32FD" w:rsidRDefault="006E32FD" w:rsidP="006E32FD">
      <w:pPr>
        <w:pStyle w:val="aa"/>
        <w:ind w:leftChars="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="00453647" w:rsidRPr="00453647">
        <w:rPr>
          <w:rFonts w:ascii="標楷體" w:eastAsia="標楷體" w:hAnsi="標楷體" w:hint="eastAsia"/>
        </w:rPr>
        <w:t>無法於40秒內走完全程者，大會將在競賽圖上每個轉彎處做上記號，來表示機</w:t>
      </w:r>
    </w:p>
    <w:p w:rsidR="006E32FD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器人所行走的距離</w:t>
      </w:r>
      <w:r w:rsidRPr="00453647">
        <w:rPr>
          <w:rFonts w:ascii="標楷體" w:eastAsia="標楷體" w:hAnsi="標楷體"/>
        </w:rPr>
        <w:t>(</w:t>
      </w:r>
      <w:r w:rsidRPr="00453647">
        <w:rPr>
          <w:rFonts w:ascii="標楷體" w:eastAsia="標楷體" w:hAnsi="標楷體" w:hint="eastAsia"/>
        </w:rPr>
        <w:t>段數</w:t>
      </w:r>
      <w:r w:rsidRPr="00453647">
        <w:rPr>
          <w:rFonts w:ascii="標楷體" w:eastAsia="標楷體" w:hAnsi="標楷體"/>
        </w:rPr>
        <w:t>)</w:t>
      </w:r>
      <w:r w:rsidRPr="00453647">
        <w:rPr>
          <w:rFonts w:ascii="標楷體" w:eastAsia="標楷體" w:hAnsi="標楷體" w:hint="eastAsia"/>
        </w:rPr>
        <w:t>為計算標準，距離越接近於終點者成績越高。此一距離</w:t>
      </w:r>
    </w:p>
    <w:p w:rsidR="006E32FD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的量測以一段為一個單位，未滿一段者以一段計算，例如一機器人距離終點線有</w:t>
      </w:r>
    </w:p>
    <w:p w:rsidR="00453647" w:rsidRPr="00453647" w:rsidRDefault="00453647" w:rsidP="006E32FD">
      <w:pPr>
        <w:pStyle w:val="aa"/>
        <w:ind w:leftChars="0" w:firstLineChars="390" w:firstLine="936"/>
        <w:rPr>
          <w:rFonts w:ascii="標楷體" w:eastAsia="標楷體" w:hAnsi="標楷體"/>
        </w:rPr>
      </w:pPr>
      <w:r w:rsidRPr="00453647">
        <w:rPr>
          <w:rFonts w:ascii="標楷體" w:eastAsia="標楷體" w:hAnsi="標楷體" w:hint="eastAsia"/>
        </w:rPr>
        <w:t>1</w:t>
      </w:r>
      <w:r w:rsidRPr="00453647">
        <w:rPr>
          <w:rFonts w:ascii="標楷體" w:eastAsia="標楷體" w:hAnsi="標楷體"/>
        </w:rPr>
        <w:t>.5</w:t>
      </w:r>
      <w:r w:rsidRPr="00453647">
        <w:rPr>
          <w:rFonts w:ascii="標楷體" w:eastAsia="標楷體" w:hAnsi="標楷體" w:hint="eastAsia"/>
        </w:rPr>
        <w:t>段距離，則以</w:t>
      </w:r>
      <w:r w:rsidRPr="00453647">
        <w:rPr>
          <w:rFonts w:ascii="標楷體" w:eastAsia="標楷體" w:hAnsi="標楷體"/>
        </w:rPr>
        <w:t>2</w:t>
      </w:r>
      <w:r w:rsidRPr="00453647">
        <w:rPr>
          <w:rFonts w:ascii="標楷體" w:eastAsia="標楷體" w:hAnsi="標楷體" w:hint="eastAsia"/>
        </w:rPr>
        <w:t>段距離計算。</w:t>
      </w:r>
    </w:p>
    <w:p w:rsidR="00453647" w:rsidRPr="00E26F4E" w:rsidRDefault="00453647" w:rsidP="00453647"/>
    <w:p w:rsidR="00453647" w:rsidRDefault="00453647" w:rsidP="00453647">
      <w:pPr>
        <w:jc w:val="center"/>
      </w:pPr>
    </w:p>
    <w:p w:rsidR="00453647" w:rsidRPr="00453647" w:rsidRDefault="00453647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D384C" w:rsidRDefault="00AD384C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附件</w:t>
      </w:r>
      <w:r w:rsidR="00D84E68">
        <w:rPr>
          <w:rFonts w:ascii="Times New Roman" w:eastAsia="標楷體" w:hAnsi="Times New Roman" w:cs="Times New Roman" w:hint="eastAsia"/>
          <w:sz w:val="26"/>
          <w:szCs w:val="26"/>
        </w:rPr>
        <w:t>3</w:t>
      </w:r>
    </w:p>
    <w:p w:rsidR="00E03631" w:rsidRDefault="00E03631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A30FF2" w:rsidRDefault="00685581" w:rsidP="002202CF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參加「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日本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 xml:space="preserve">RoboRAVE </w:t>
      </w:r>
      <w:r w:rsidRPr="00685581">
        <w:rPr>
          <w:rFonts w:ascii="Times New Roman" w:eastAsia="標楷體" w:hAnsi="Times New Roman" w:cs="Times New Roman" w:hint="eastAsia"/>
          <w:sz w:val="26"/>
          <w:szCs w:val="26"/>
        </w:rPr>
        <w:t>國際機器人競賽」代表隊</w:t>
      </w:r>
      <w:r w:rsidR="00A30FF2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</w:p>
    <w:p w:rsidR="00685581" w:rsidRDefault="00685581" w:rsidP="00700704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39"/>
        <w:gridCol w:w="4834"/>
      </w:tblGrid>
      <w:tr w:rsidR="00685581" w:rsidTr="00685581">
        <w:tc>
          <w:tcPr>
            <w:tcW w:w="1838" w:type="dxa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學校名稱</w:t>
            </w:r>
          </w:p>
        </w:tc>
        <w:tc>
          <w:tcPr>
            <w:tcW w:w="8073" w:type="dxa"/>
            <w:gridSpan w:val="2"/>
          </w:tcPr>
          <w:p w:rsidR="002202CF" w:rsidRDefault="002202CF" w:rsidP="0068558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85581" w:rsidRDefault="00685581" w:rsidP="0068558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請寫全銜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685581" w:rsidTr="00685581">
        <w:tc>
          <w:tcPr>
            <w:tcW w:w="1838" w:type="dxa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參賽種類</w:t>
            </w:r>
          </w:p>
        </w:tc>
        <w:tc>
          <w:tcPr>
            <w:tcW w:w="8073" w:type="dxa"/>
            <w:gridSpan w:val="2"/>
          </w:tcPr>
          <w:p w:rsidR="00685581" w:rsidRPr="00685581" w:rsidRDefault="00685581" w:rsidP="00685581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685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a-MAZE-ing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：僅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ES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組、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MS</w:t>
            </w:r>
            <w:r w:rsidRPr="00685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組可參加。</w:t>
            </w:r>
          </w:p>
          <w:p w:rsidR="00685581" w:rsidRPr="00685581" w:rsidRDefault="00685581" w:rsidP="00685581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685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JOUSTING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：僅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ES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組、</w:t>
            </w:r>
            <w:r w:rsidR="001D01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MS</w:t>
            </w:r>
            <w:r w:rsidRPr="00685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組可參加。</w:t>
            </w:r>
          </w:p>
          <w:p w:rsidR="00685581" w:rsidRDefault="00685581" w:rsidP="001D01D6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685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LINE FOLLOWING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1D01D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各</w:t>
            </w:r>
            <w:r w:rsidR="001D01D6" w:rsidRPr="006D2F9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組</w:t>
            </w:r>
            <w:r w:rsidR="001D01D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別皆</w:t>
            </w:r>
            <w:r w:rsidR="001D01D6" w:rsidRPr="006D2F9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可參加</w:t>
            </w:r>
          </w:p>
        </w:tc>
      </w:tr>
      <w:tr w:rsidR="002202CF" w:rsidTr="002A621B">
        <w:tc>
          <w:tcPr>
            <w:tcW w:w="1838" w:type="dxa"/>
            <w:vMerge w:val="restart"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指導教師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編制內教師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8073" w:type="dxa"/>
            <w:gridSpan w:val="2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</w:tr>
      <w:tr w:rsidR="002202CF" w:rsidTr="002202CF">
        <w:tc>
          <w:tcPr>
            <w:tcW w:w="1838" w:type="dxa"/>
            <w:vMerge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職稱：</w:t>
            </w:r>
          </w:p>
        </w:tc>
        <w:tc>
          <w:tcPr>
            <w:tcW w:w="4834" w:type="dxa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連絡電話：</w:t>
            </w:r>
          </w:p>
        </w:tc>
      </w:tr>
      <w:tr w:rsidR="002202CF" w:rsidTr="00685581">
        <w:tc>
          <w:tcPr>
            <w:tcW w:w="1838" w:type="dxa"/>
            <w:vMerge/>
            <w:vAlign w:val="center"/>
          </w:tcPr>
          <w:p w:rsidR="002202CF" w:rsidRDefault="002202CF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gridSpan w:val="2"/>
          </w:tcPr>
          <w:p w:rsidR="002202CF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</w:tr>
      <w:tr w:rsidR="00685581" w:rsidTr="002202CF">
        <w:tc>
          <w:tcPr>
            <w:tcW w:w="1838" w:type="dxa"/>
            <w:vMerge w:val="restart"/>
            <w:vAlign w:val="center"/>
          </w:tcPr>
          <w:p w:rsidR="00685581" w:rsidRDefault="00685581" w:rsidP="00685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選手</w:t>
            </w:r>
            <w:r w:rsid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年級</w:t>
            </w: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5581" w:rsidTr="002202CF">
        <w:tc>
          <w:tcPr>
            <w:tcW w:w="1838" w:type="dxa"/>
            <w:vMerge/>
          </w:tcPr>
          <w:p w:rsidR="00685581" w:rsidRDefault="00685581" w:rsidP="00700704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</w:tcPr>
          <w:p w:rsidR="00685581" w:rsidRDefault="00685581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202CF" w:rsidTr="00580EF7">
        <w:tc>
          <w:tcPr>
            <w:tcW w:w="9911" w:type="dxa"/>
            <w:gridSpan w:val="3"/>
          </w:tcPr>
          <w:p w:rsidR="00265B45" w:rsidRPr="00265B45" w:rsidRDefault="002202CF" w:rsidP="002202CF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注意事項：</w:t>
            </w:r>
            <w:r w:rsidRP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每隊使用一張報名表（如同時報名</w:t>
            </w:r>
            <w:r w:rsidRP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265B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種</w:t>
            </w:r>
            <w:r w:rsidRP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，寫</w:t>
            </w:r>
            <w:r w:rsidRPr="002202C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張）。</w:t>
            </w:r>
          </w:p>
        </w:tc>
      </w:tr>
    </w:tbl>
    <w:p w:rsidR="00A30FF2" w:rsidRDefault="00685581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  <w:r w:rsidRPr="00685581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        </w:t>
      </w:r>
      <w:r w:rsidRPr="00685581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 xml:space="preserve">                    </w:t>
      </w:r>
      <w:r w:rsidRPr="00685581">
        <w:rPr>
          <w:rFonts w:ascii="標楷體" w:eastAsia="標楷體" w:hAnsi="標楷體" w:hint="eastAsia"/>
        </w:rPr>
        <w:t>校長：</w:t>
      </w: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p w:rsidR="00453647" w:rsidRPr="00453647" w:rsidRDefault="00453647" w:rsidP="002202CF">
      <w:pPr>
        <w:pStyle w:val="a"/>
        <w:numPr>
          <w:ilvl w:val="0"/>
          <w:numId w:val="0"/>
        </w:numPr>
        <w:spacing w:beforeLines="50" w:before="180" w:afterLines="50" w:after="180"/>
        <w:ind w:left="358" w:hangingChars="149" w:hanging="358"/>
        <w:rPr>
          <w:rFonts w:ascii="標楷體" w:eastAsia="標楷體" w:hAnsi="標楷體"/>
        </w:rPr>
      </w:pPr>
    </w:p>
    <w:sectPr w:rsidR="00453647" w:rsidRPr="00453647" w:rsidSect="00700704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F2" w:rsidRDefault="004764F2" w:rsidP="00976F1A">
      <w:r>
        <w:separator/>
      </w:r>
    </w:p>
  </w:endnote>
  <w:endnote w:type="continuationSeparator" w:id="0">
    <w:p w:rsidR="004764F2" w:rsidRDefault="004764F2" w:rsidP="0097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F2" w:rsidRDefault="004764F2" w:rsidP="00976F1A">
      <w:r>
        <w:separator/>
      </w:r>
    </w:p>
  </w:footnote>
  <w:footnote w:type="continuationSeparator" w:id="0">
    <w:p w:rsidR="004764F2" w:rsidRDefault="004764F2" w:rsidP="0097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E44E9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572E2E"/>
    <w:multiLevelType w:val="hybridMultilevel"/>
    <w:tmpl w:val="90D2488C"/>
    <w:lvl w:ilvl="0" w:tplc="2CC87C0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54137"/>
    <w:multiLevelType w:val="hybridMultilevel"/>
    <w:tmpl w:val="20E09924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98047104">
      <w:start w:val="7"/>
      <w:numFmt w:val="bullet"/>
      <w:lvlText w:val="□"/>
      <w:lvlJc w:val="left"/>
      <w:pPr>
        <w:ind w:left="132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252B4"/>
    <w:multiLevelType w:val="hybridMultilevel"/>
    <w:tmpl w:val="F4F4E7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020BB"/>
    <w:multiLevelType w:val="hybridMultilevel"/>
    <w:tmpl w:val="390CF3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D5EAFB26">
      <w:start w:val="1"/>
      <w:numFmt w:val="decimal"/>
      <w:lvlText w:val="(%2)"/>
      <w:lvlJc w:val="left"/>
      <w:pPr>
        <w:ind w:left="161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1D550378"/>
    <w:multiLevelType w:val="hybridMultilevel"/>
    <w:tmpl w:val="6154714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EA34666"/>
    <w:multiLevelType w:val="hybridMultilevel"/>
    <w:tmpl w:val="731219D4"/>
    <w:lvl w:ilvl="0" w:tplc="39CA884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44BF1837"/>
    <w:multiLevelType w:val="hybridMultilevel"/>
    <w:tmpl w:val="578C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132CD1"/>
    <w:multiLevelType w:val="hybridMultilevel"/>
    <w:tmpl w:val="70E8DD96"/>
    <w:lvl w:ilvl="0" w:tplc="FB8CD98C">
      <w:start w:val="1"/>
      <w:numFmt w:val="taiwaneseCountingThousand"/>
      <w:lvlText w:val="(%1)"/>
      <w:lvlJc w:val="left"/>
      <w:pPr>
        <w:ind w:left="97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54D411A3"/>
    <w:multiLevelType w:val="hybridMultilevel"/>
    <w:tmpl w:val="B024D4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5887BA9"/>
    <w:multiLevelType w:val="hybridMultilevel"/>
    <w:tmpl w:val="8A78C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92928"/>
    <w:multiLevelType w:val="hybridMultilevel"/>
    <w:tmpl w:val="431ABB1A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60544914"/>
    <w:multiLevelType w:val="hybridMultilevel"/>
    <w:tmpl w:val="EF66E27A"/>
    <w:lvl w:ilvl="0" w:tplc="E8CEE788">
      <w:start w:val="1"/>
      <w:numFmt w:val="taiwaneseCountingThousand"/>
      <w:lvlText w:val="(%1)"/>
      <w:lvlJc w:val="left"/>
      <w:pPr>
        <w:ind w:left="97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738346DF"/>
    <w:multiLevelType w:val="hybridMultilevel"/>
    <w:tmpl w:val="5F2A4DA2"/>
    <w:lvl w:ilvl="0" w:tplc="B13A9650">
      <w:start w:val="1"/>
      <w:numFmt w:val="taiwaneseCountingThousand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7A81706C"/>
    <w:multiLevelType w:val="hybridMultilevel"/>
    <w:tmpl w:val="DB18A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10B00A">
      <w:start w:val="1"/>
      <w:numFmt w:val="decimal"/>
      <w:lvlText w:val="%2."/>
      <w:lvlJc w:val="left"/>
      <w:pPr>
        <w:ind w:left="840" w:hanging="360"/>
      </w:pPr>
      <w:rPr>
        <w:rFonts w:asci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6"/>
    <w:rsid w:val="0001248D"/>
    <w:rsid w:val="0005205C"/>
    <w:rsid w:val="00053D10"/>
    <w:rsid w:val="0008105D"/>
    <w:rsid w:val="000975D4"/>
    <w:rsid w:val="000B2CB4"/>
    <w:rsid w:val="000B7945"/>
    <w:rsid w:val="000D0E47"/>
    <w:rsid w:val="000E6398"/>
    <w:rsid w:val="001042DD"/>
    <w:rsid w:val="00112096"/>
    <w:rsid w:val="001353D5"/>
    <w:rsid w:val="00154634"/>
    <w:rsid w:val="00160EFE"/>
    <w:rsid w:val="00172F62"/>
    <w:rsid w:val="00192EC0"/>
    <w:rsid w:val="001D01D6"/>
    <w:rsid w:val="001D2A32"/>
    <w:rsid w:val="001D44B3"/>
    <w:rsid w:val="001D6810"/>
    <w:rsid w:val="002202CF"/>
    <w:rsid w:val="00252883"/>
    <w:rsid w:val="00265B45"/>
    <w:rsid w:val="002D79F9"/>
    <w:rsid w:val="002F630D"/>
    <w:rsid w:val="00356CEC"/>
    <w:rsid w:val="003574C2"/>
    <w:rsid w:val="003667A5"/>
    <w:rsid w:val="003A39C7"/>
    <w:rsid w:val="00453647"/>
    <w:rsid w:val="004764F2"/>
    <w:rsid w:val="004B37A8"/>
    <w:rsid w:val="00541395"/>
    <w:rsid w:val="0056684C"/>
    <w:rsid w:val="005A799C"/>
    <w:rsid w:val="005B3468"/>
    <w:rsid w:val="0063558B"/>
    <w:rsid w:val="006645BE"/>
    <w:rsid w:val="00685581"/>
    <w:rsid w:val="006A5E45"/>
    <w:rsid w:val="006C0FA2"/>
    <w:rsid w:val="006D2F9B"/>
    <w:rsid w:val="006E32FD"/>
    <w:rsid w:val="006E5587"/>
    <w:rsid w:val="00700704"/>
    <w:rsid w:val="007139B3"/>
    <w:rsid w:val="007712F5"/>
    <w:rsid w:val="00795D96"/>
    <w:rsid w:val="007C3766"/>
    <w:rsid w:val="00895B0A"/>
    <w:rsid w:val="008A7E6E"/>
    <w:rsid w:val="0091748B"/>
    <w:rsid w:val="0094148A"/>
    <w:rsid w:val="00976F1A"/>
    <w:rsid w:val="009A618B"/>
    <w:rsid w:val="009A6CA2"/>
    <w:rsid w:val="009C039B"/>
    <w:rsid w:val="009C5A9A"/>
    <w:rsid w:val="00A15A80"/>
    <w:rsid w:val="00A30FF2"/>
    <w:rsid w:val="00AB28B2"/>
    <w:rsid w:val="00AD384C"/>
    <w:rsid w:val="00AF3F23"/>
    <w:rsid w:val="00B64223"/>
    <w:rsid w:val="00C06DAE"/>
    <w:rsid w:val="00C64405"/>
    <w:rsid w:val="00CC5365"/>
    <w:rsid w:val="00D6590D"/>
    <w:rsid w:val="00D84E68"/>
    <w:rsid w:val="00D860A7"/>
    <w:rsid w:val="00DA3A7E"/>
    <w:rsid w:val="00DB24E2"/>
    <w:rsid w:val="00E03631"/>
    <w:rsid w:val="00E27AD0"/>
    <w:rsid w:val="00E61750"/>
    <w:rsid w:val="00F14155"/>
    <w:rsid w:val="00F81F05"/>
    <w:rsid w:val="00FC66B9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8F0D7-6902-4C34-A658-3608F16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30FF2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6F1A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7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6F1A"/>
    <w:rPr>
      <w:sz w:val="20"/>
      <w:szCs w:val="20"/>
    </w:rPr>
  </w:style>
  <w:style w:type="character" w:customStyle="1" w:styleId="apple-converted-space">
    <w:name w:val="apple-converted-space"/>
    <w:basedOn w:val="a1"/>
    <w:rsid w:val="00976F1A"/>
  </w:style>
  <w:style w:type="paragraph" w:styleId="aa">
    <w:name w:val="List Paragraph"/>
    <w:basedOn w:val="a0"/>
    <w:uiPriority w:val="34"/>
    <w:qFormat/>
    <w:rsid w:val="0070070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A1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15A8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85581"/>
    <w:pPr>
      <w:numPr>
        <w:numId w:val="7"/>
      </w:numPr>
      <w:contextualSpacing/>
    </w:pPr>
  </w:style>
  <w:style w:type="paragraph" w:customStyle="1" w:styleId="Default">
    <w:name w:val="Default"/>
    <w:rsid w:val="0045364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sunny-joy</dc:creator>
  <cp:keywords/>
  <dc:description/>
  <cp:lastModifiedBy>user</cp:lastModifiedBy>
  <cp:revision>47</cp:revision>
  <cp:lastPrinted>2016-09-13T08:46:00Z</cp:lastPrinted>
  <dcterms:created xsi:type="dcterms:W3CDTF">2016-07-18T16:20:00Z</dcterms:created>
  <dcterms:modified xsi:type="dcterms:W3CDTF">2016-09-13T08:53:00Z</dcterms:modified>
</cp:coreProperties>
</file>