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63" w:rsidRPr="00E04463" w:rsidRDefault="00E04463" w:rsidP="00E04463">
      <w:pPr>
        <w:pStyle w:val="Default"/>
        <w:jc w:val="center"/>
        <w:rPr>
          <w:rFonts w:ascii="標楷體" w:cs="標楷體"/>
          <w:color w:val="auto"/>
          <w:sz w:val="32"/>
          <w:szCs w:val="32"/>
        </w:rPr>
      </w:pPr>
      <w:proofErr w:type="gramStart"/>
      <w:r>
        <w:rPr>
          <w:rFonts w:ascii="標楷體" w:eastAsia="標楷體" w:cs="標楷體" w:hint="eastAsia"/>
          <w:color w:val="auto"/>
          <w:sz w:val="32"/>
          <w:szCs w:val="32"/>
        </w:rPr>
        <w:t>臺</w:t>
      </w:r>
      <w:proofErr w:type="gramEnd"/>
      <w:r>
        <w:rPr>
          <w:rFonts w:ascii="標楷體" w:eastAsia="標楷體" w:cs="標楷體" w:hint="eastAsia"/>
          <w:color w:val="auto"/>
          <w:sz w:val="32"/>
          <w:szCs w:val="32"/>
        </w:rPr>
        <w:t>南市</w:t>
      </w:r>
      <w:r w:rsidRPr="00E04463">
        <w:rPr>
          <w:rFonts w:ascii="標楷體" w:eastAsia="標楷體" w:hAnsi="標楷體" w:cs="標楷體" w:hint="eastAsia"/>
          <w:color w:val="auto"/>
          <w:sz w:val="32"/>
          <w:szCs w:val="32"/>
        </w:rPr>
        <w:t>永康區龍潭國小附設</w:t>
      </w:r>
      <w:r>
        <w:rPr>
          <w:rFonts w:ascii="標楷體" w:eastAsia="標楷體" w:cs="標楷體" w:hint="eastAsia"/>
          <w:color w:val="auto"/>
          <w:sz w:val="32"/>
          <w:szCs w:val="32"/>
        </w:rPr>
        <w:t>幼兒園</w:t>
      </w:r>
      <w:r>
        <w:rPr>
          <w:rFonts w:ascii="標楷體" w:eastAsia="標楷體" w:cs="標楷體"/>
          <w:color w:val="auto"/>
          <w:sz w:val="32"/>
          <w:szCs w:val="32"/>
        </w:rPr>
        <w:t>107</w:t>
      </w:r>
      <w:r>
        <w:rPr>
          <w:rFonts w:ascii="標楷體" w:eastAsia="標楷體" w:cs="標楷體" w:hint="eastAsia"/>
          <w:color w:val="auto"/>
          <w:sz w:val="32"/>
          <w:szCs w:val="32"/>
        </w:rPr>
        <w:t>學年度招生簡章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一、依據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臺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南市政府教育局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107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年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月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7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日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南市教特</w:t>
      </w:r>
      <w:proofErr w:type="gramEnd"/>
      <w:r w:rsidRPr="00F2570E">
        <w:rPr>
          <w:rFonts w:ascii="標楷體" w:eastAsia="標楷體" w:hAnsi="標楷體" w:cs="標楷體"/>
          <w:color w:val="auto"/>
          <w:sz w:val="23"/>
          <w:szCs w:val="23"/>
        </w:rPr>
        <w:t>(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一</w:t>
      </w:r>
      <w:proofErr w:type="gramEnd"/>
      <w:r w:rsidRPr="00F2570E">
        <w:rPr>
          <w:rFonts w:ascii="標楷體" w:eastAsia="標楷體" w:hAnsi="標楷體" w:cs="標楷體"/>
          <w:color w:val="auto"/>
          <w:sz w:val="23"/>
          <w:szCs w:val="23"/>
        </w:rPr>
        <w:t>)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字第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1070252322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號函辦理。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二、報名資格：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（一）設籍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臺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南市（以下簡稱本市）且有居住事實之學齡滿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歲以上至入國民小學前之幼兒。   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    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(101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年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9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月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日至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104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年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9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月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1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日出生者。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)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（二）原住民籍幼兒。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（三）外國人士持有居留證且居住本市，其子女年齡須符合前項規定。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（四）非設籍本市之幼兒，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各園得於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完成第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次入園登記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作業後且仍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有缺額時招收之。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    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(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惟不得享有本市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公幼免學費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及教保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券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補助。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)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三、招生人數：可招生名額</w:t>
      </w:r>
      <w:r w:rsidR="003E181B">
        <w:rPr>
          <w:rFonts w:ascii="標楷體" w:eastAsia="標楷體" w:hAnsi="標楷體" w:cs="標楷體" w:hint="eastAsia"/>
          <w:color w:val="auto"/>
          <w:sz w:val="23"/>
          <w:szCs w:val="23"/>
        </w:rPr>
        <w:t>56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名。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(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核定名額扣除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舊生直升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及特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教生減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收名額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)</w:t>
      </w:r>
    </w:p>
    <w:p w:rsidR="00E04463" w:rsidRPr="00F2570E" w:rsidRDefault="00814F12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四、登記手續及攜帶文件：填交報名表、攜帶戶口名簿正本及影印本一份、證明文件(優先入園者)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五、各園新生入園登記日期時間表如下：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（一）第一次入園登記：</w:t>
      </w:r>
    </w:p>
    <w:p w:rsidR="00E04463" w:rsidRPr="00F2570E" w:rsidRDefault="00E8353F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、登記日期：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107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年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4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月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25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日（星期三）上午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8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時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30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分至下午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時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30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分止。</w:t>
      </w:r>
    </w:p>
    <w:p w:rsidR="00E04463" w:rsidRPr="00F2570E" w:rsidRDefault="00E8353F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、抽籤日期：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107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年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4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月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27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日（星期五）上午</w:t>
      </w:r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8時</w:t>
      </w:r>
      <w:r w:rsidR="002173BD">
        <w:rPr>
          <w:rFonts w:ascii="標楷體" w:eastAsia="標楷體" w:hAnsi="標楷體" w:cs="標楷體" w:hint="eastAsia"/>
          <w:color w:val="auto"/>
          <w:sz w:val="23"/>
          <w:szCs w:val="23"/>
        </w:rPr>
        <w:t>3</w:t>
      </w:r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0分報到，</w:t>
      </w:r>
      <w:r w:rsidR="002173BD">
        <w:rPr>
          <w:rFonts w:ascii="標楷體" w:eastAsia="標楷體" w:hAnsi="標楷體" w:cs="標楷體" w:hint="eastAsia"/>
          <w:color w:val="auto"/>
          <w:sz w:val="23"/>
          <w:szCs w:val="23"/>
        </w:rPr>
        <w:t>9</w:t>
      </w:r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時起進行抽籤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E04463" w:rsidRPr="00F2570E" w:rsidRDefault="00E8353F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、榜</w:t>
      </w:r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單公布日期：抽籤完畢後公布於網站及公佈欄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162E1E" w:rsidRDefault="00E8353F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  <w:bdr w:val="single" w:sz="4" w:space="0" w:color="auto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4</w:t>
      </w:r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、報到日期：</w:t>
      </w:r>
      <w:proofErr w:type="gramStart"/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抽籤後榜單</w:t>
      </w:r>
      <w:proofErr w:type="gramEnd"/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公布，立即於107年4月27日辦理報到手續，</w:t>
      </w:r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  <w:bdr w:val="single" w:sz="4" w:space="0" w:color="auto"/>
        </w:rPr>
        <w:t>4月27日(五)下午3時30分之前</w:t>
      </w:r>
      <w:r w:rsidR="00162E1E">
        <w:rPr>
          <w:rFonts w:ascii="標楷體" w:eastAsia="標楷體" w:hAnsi="標楷體" w:cs="標楷體" w:hint="eastAsia"/>
          <w:color w:val="auto"/>
          <w:sz w:val="23"/>
          <w:szCs w:val="23"/>
          <w:bdr w:val="single" w:sz="4" w:space="0" w:color="auto"/>
        </w:rPr>
        <w:t xml:space="preserve">  </w:t>
      </w:r>
    </w:p>
    <w:p w:rsidR="00E04463" w:rsidRPr="00162E1E" w:rsidRDefault="00162E1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  <w:bdr w:val="single" w:sz="4" w:space="0" w:color="auto"/>
        </w:rPr>
      </w:pPr>
      <w:r w:rsidRPr="00162E1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   </w:t>
      </w:r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  <w:bdr w:val="single" w:sz="4" w:space="0" w:color="auto"/>
        </w:rPr>
        <w:t>未報到者，視同放棄</w:t>
      </w:r>
      <w:r w:rsidR="00814F12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，由備取者依序遞補。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（二）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第二次入園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登記：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(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第一次招生不足時，辦理第二次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)</w:t>
      </w:r>
    </w:p>
    <w:p w:rsidR="00E04463" w:rsidRPr="00F2570E" w:rsidRDefault="00E8353F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、登記日期：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107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年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5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月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日（星期三）上午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8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時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30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分至下午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時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30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分止。</w:t>
      </w:r>
    </w:p>
    <w:p w:rsidR="00E04463" w:rsidRPr="00F2570E" w:rsidRDefault="00E8353F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、抽籤日期：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107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年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5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月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4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日（星期五）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上午8時</w:t>
      </w:r>
      <w:r w:rsidR="002173BD">
        <w:rPr>
          <w:rFonts w:ascii="標楷體" w:eastAsia="標楷體" w:hAnsi="標楷體" w:cs="標楷體" w:hint="eastAsia"/>
          <w:color w:val="auto"/>
          <w:sz w:val="23"/>
          <w:szCs w:val="23"/>
        </w:rPr>
        <w:t>30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分報到，</w:t>
      </w:r>
      <w:r w:rsidR="002173BD">
        <w:rPr>
          <w:rFonts w:ascii="標楷體" w:eastAsia="標楷體" w:hAnsi="標楷體" w:cs="標楷體" w:hint="eastAsia"/>
          <w:color w:val="auto"/>
          <w:sz w:val="23"/>
          <w:szCs w:val="23"/>
        </w:rPr>
        <w:t>9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時起進行抽籤。</w:t>
      </w:r>
    </w:p>
    <w:p w:rsidR="00E04463" w:rsidRPr="00F2570E" w:rsidRDefault="00E8353F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、榜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單公布日期：抽籤完畢後公布於網站及公佈欄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E8353F" w:rsidRDefault="00E8353F" w:rsidP="00F64A5A">
      <w:pPr>
        <w:pStyle w:val="Default"/>
        <w:rPr>
          <w:rFonts w:ascii="標楷體" w:eastAsia="標楷體" w:hAnsi="標楷體" w:cs="標楷體"/>
          <w:color w:val="auto"/>
          <w:sz w:val="23"/>
          <w:szCs w:val="23"/>
          <w:bdr w:val="single" w:sz="4" w:space="0" w:color="auto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4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、報到日期：</w:t>
      </w:r>
      <w:proofErr w:type="gramStart"/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抽籤後榜單</w:t>
      </w:r>
      <w:proofErr w:type="gramEnd"/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公布，立即於107年5月4日辦理報到手續，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  <w:bdr w:val="single" w:sz="4" w:space="0" w:color="auto"/>
        </w:rPr>
        <w:t>5月4日(五)下午3時30分之前未</w:t>
      </w:r>
    </w:p>
    <w:p w:rsidR="00F64A5A" w:rsidRPr="00E8353F" w:rsidRDefault="00E8353F" w:rsidP="00F64A5A">
      <w:pPr>
        <w:pStyle w:val="Default"/>
        <w:rPr>
          <w:rFonts w:ascii="標楷體" w:eastAsia="標楷體" w:hAnsi="標楷體" w:cs="標楷體"/>
          <w:color w:val="auto"/>
          <w:sz w:val="23"/>
          <w:szCs w:val="23"/>
          <w:bdr w:val="single" w:sz="4" w:space="0" w:color="auto"/>
        </w:rPr>
      </w:pPr>
      <w:r w:rsidRPr="00E8353F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   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  <w:bdr w:val="single" w:sz="4" w:space="0" w:color="auto"/>
        </w:rPr>
        <w:t>報到者，視同放棄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，由備取者依序遞補。</w:t>
      </w:r>
    </w:p>
    <w:p w:rsidR="00E04463" w:rsidRPr="00F2570E" w:rsidRDefault="00F64A5A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（三）註冊日期：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本園將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於暑假期間郵寄通知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六、抽籤程序及地點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:</w:t>
      </w:r>
    </w:p>
    <w:p w:rsidR="00E04463" w:rsidRPr="00F2570E" w:rsidRDefault="00162E1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（一）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地點：幼兒園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E04463" w:rsidRPr="00F2570E" w:rsidRDefault="00162E1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</w:t>
      </w:r>
      <w:r>
        <w:rPr>
          <w:rFonts w:ascii="標楷體" w:eastAsia="標楷體" w:hAnsi="標楷體" w:cs="標楷體" w:hint="eastAsia"/>
          <w:color w:val="auto"/>
          <w:sz w:val="23"/>
          <w:szCs w:val="23"/>
        </w:rPr>
        <w:t>二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）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家長需親自或委託他人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(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須有本人之委託書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)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到場，並攜帶本人及受託人相關證件。</w:t>
      </w:r>
    </w:p>
    <w:p w:rsidR="00F64A5A" w:rsidRPr="00F2570E" w:rsidRDefault="00162E1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</w:t>
      </w:r>
      <w:r>
        <w:rPr>
          <w:rFonts w:ascii="標楷體" w:eastAsia="標楷體" w:hAnsi="標楷體" w:cs="標楷體" w:hint="eastAsia"/>
          <w:color w:val="auto"/>
          <w:sz w:val="23"/>
          <w:szCs w:val="23"/>
        </w:rPr>
        <w:t>三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）</w:t>
      </w:r>
      <w:r w:rsidR="00F64A5A" w:rsidRPr="00F2570E">
        <w:rPr>
          <w:rFonts w:ascii="標楷體" w:eastAsia="標楷體" w:hAnsi="標楷體" w:cs="標楷體"/>
          <w:color w:val="auto"/>
          <w:sz w:val="23"/>
          <w:szCs w:val="23"/>
        </w:rPr>
        <w:t xml:space="preserve"> 107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年</w:t>
      </w:r>
      <w:r w:rsidR="00F64A5A" w:rsidRPr="00F2570E">
        <w:rPr>
          <w:rFonts w:ascii="標楷體" w:eastAsia="標楷體" w:hAnsi="標楷體" w:cs="標楷體"/>
          <w:color w:val="auto"/>
          <w:sz w:val="23"/>
          <w:szCs w:val="23"/>
        </w:rPr>
        <w:t>4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月</w:t>
      </w:r>
      <w:r w:rsidR="00F64A5A" w:rsidRPr="00F2570E">
        <w:rPr>
          <w:rFonts w:ascii="標楷體" w:eastAsia="標楷體" w:hAnsi="標楷體" w:cs="標楷體"/>
          <w:color w:val="auto"/>
          <w:sz w:val="23"/>
          <w:szCs w:val="23"/>
        </w:rPr>
        <w:t>27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日（星期五）上午8時</w:t>
      </w:r>
      <w:r w:rsidR="002173BD">
        <w:rPr>
          <w:rFonts w:ascii="標楷體" w:eastAsia="標楷體" w:hAnsi="標楷體" w:cs="標楷體" w:hint="eastAsia"/>
          <w:color w:val="auto"/>
          <w:sz w:val="23"/>
          <w:szCs w:val="23"/>
        </w:rPr>
        <w:t>30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分報到，</w:t>
      </w:r>
      <w:r w:rsidR="002173BD">
        <w:rPr>
          <w:rFonts w:ascii="標楷體" w:eastAsia="標楷體" w:hAnsi="標楷體" w:cs="標楷體" w:hint="eastAsia"/>
          <w:color w:val="auto"/>
          <w:sz w:val="23"/>
          <w:szCs w:val="23"/>
        </w:rPr>
        <w:t>9</w:t>
      </w:r>
      <w:r w:rsidR="00F64A5A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時起進行抽籤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11410C" w:rsidRDefault="00F64A5A" w:rsidP="00E8353F">
      <w:pPr>
        <w:rPr>
          <w:rFonts w:ascii="標楷體" w:eastAsia="標楷體" w:hAnsi="標楷體" w:cs="標楷體"/>
          <w:sz w:val="23"/>
          <w:szCs w:val="23"/>
        </w:rPr>
      </w:pPr>
      <w:r w:rsidRPr="00F2570E">
        <w:rPr>
          <w:rFonts w:ascii="標楷體" w:eastAsia="標楷體" w:hAnsi="標楷體" w:hint="eastAsia"/>
        </w:rPr>
        <w:t>七、凡符合下列情形之</w:t>
      </w:r>
      <w:proofErr w:type="gramStart"/>
      <w:r w:rsidRPr="00F2570E">
        <w:rPr>
          <w:rFonts w:ascii="標楷體" w:eastAsia="標楷體" w:hAnsi="標楷體" w:hint="eastAsia"/>
        </w:rPr>
        <w:t>一</w:t>
      </w:r>
      <w:proofErr w:type="gramEnd"/>
      <w:r w:rsidRPr="00F2570E">
        <w:rPr>
          <w:rFonts w:ascii="標楷體" w:eastAsia="標楷體" w:hAnsi="標楷體" w:hint="eastAsia"/>
        </w:rPr>
        <w:t>者，列為優先入園對象，且家長須主動提供本市機關規定之相關佐證資料：</w:t>
      </w:r>
      <w:r w:rsidR="00162E1E" w:rsidRPr="00F2570E">
        <w:rPr>
          <w:rFonts w:ascii="標楷體" w:eastAsia="標楷體" w:hAnsi="標楷體" w:cs="標楷體" w:hint="eastAsia"/>
          <w:sz w:val="23"/>
          <w:szCs w:val="23"/>
        </w:rPr>
        <w:t>（一）</w:t>
      </w:r>
      <w:r w:rsidR="00E04463" w:rsidRPr="00F2570E">
        <w:rPr>
          <w:rFonts w:ascii="標楷體" w:eastAsia="標楷體" w:hAnsi="標楷體" w:cs="標楷體" w:hint="eastAsia"/>
          <w:sz w:val="23"/>
          <w:szCs w:val="23"/>
        </w:rPr>
        <w:t>第一優先：符合「</w:t>
      </w:r>
      <w:proofErr w:type="gramStart"/>
      <w:r w:rsidR="00E04463" w:rsidRPr="00AB114C">
        <w:rPr>
          <w:rFonts w:ascii="標楷體" w:eastAsia="標楷體" w:hAnsi="標楷體" w:cs="標楷體" w:hint="eastAsia"/>
          <w:b/>
          <w:sz w:val="23"/>
          <w:szCs w:val="23"/>
          <w:u w:val="single"/>
        </w:rPr>
        <w:t>臺</w:t>
      </w:r>
      <w:proofErr w:type="gramEnd"/>
      <w:r w:rsidR="00E04463" w:rsidRPr="00AB114C">
        <w:rPr>
          <w:rFonts w:ascii="標楷體" w:eastAsia="標楷體" w:hAnsi="標楷體" w:cs="標楷體" w:hint="eastAsia"/>
          <w:b/>
          <w:sz w:val="23"/>
          <w:szCs w:val="23"/>
          <w:u w:val="single"/>
        </w:rPr>
        <w:t>南市公立幼兒園及非營利幼兒園優先招收不利條件幼兒辦法</w:t>
      </w:r>
      <w:r w:rsidR="00E04463" w:rsidRPr="00F2570E">
        <w:rPr>
          <w:rFonts w:ascii="標楷體" w:eastAsia="標楷體" w:hAnsi="標楷體" w:cs="標楷體" w:hint="eastAsia"/>
          <w:sz w:val="23"/>
          <w:szCs w:val="23"/>
        </w:rPr>
        <w:t>」所稱之不利</w:t>
      </w:r>
    </w:p>
    <w:p w:rsidR="00E04463" w:rsidRPr="00E8353F" w:rsidRDefault="00E04463" w:rsidP="0011410C">
      <w:pPr>
        <w:ind w:firstLineChars="300" w:firstLine="690"/>
        <w:rPr>
          <w:rFonts w:ascii="標楷體" w:eastAsia="標楷體" w:hAnsi="標楷體"/>
        </w:rPr>
      </w:pPr>
      <w:r w:rsidRPr="00F2570E">
        <w:rPr>
          <w:rFonts w:ascii="標楷體" w:eastAsia="標楷體" w:hAnsi="標楷體" w:cs="標楷體" w:hint="eastAsia"/>
          <w:sz w:val="23"/>
          <w:szCs w:val="23"/>
        </w:rPr>
        <w:t>條件幼兒，其招收順序依下列各款辦理：</w:t>
      </w:r>
    </w:p>
    <w:p w:rsidR="00E04463" w:rsidRPr="00F2570E" w:rsidRDefault="00F64A5A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、低收入戶子女。</w:t>
      </w:r>
    </w:p>
    <w:p w:rsidR="00E04463" w:rsidRPr="00F2570E" w:rsidRDefault="00F64A5A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、中低收入戶子女。</w:t>
      </w:r>
    </w:p>
    <w:p w:rsidR="002173BD" w:rsidRPr="00AB114C" w:rsidRDefault="00F64A5A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、身心障礙。</w:t>
      </w:r>
      <w:proofErr w:type="gramStart"/>
      <w:r w:rsidR="00E04463" w:rsidRPr="00AB114C">
        <w:rPr>
          <w:rFonts w:ascii="標楷體" w:eastAsia="標楷體" w:hAnsi="標楷體" w:cs="標楷體" w:hint="eastAsia"/>
          <w:color w:val="auto"/>
          <w:sz w:val="23"/>
          <w:szCs w:val="23"/>
        </w:rPr>
        <w:t>（</w:t>
      </w:r>
      <w:proofErr w:type="gramEnd"/>
      <w:r w:rsidR="00E04463" w:rsidRPr="00AB114C">
        <w:rPr>
          <w:rFonts w:ascii="標楷體" w:eastAsia="標楷體" w:hAnsi="標楷體" w:cs="標楷體" w:hint="eastAsia"/>
          <w:color w:val="auto"/>
          <w:sz w:val="23"/>
          <w:szCs w:val="23"/>
        </w:rPr>
        <w:t>指符合特殊教育法第三條規定，經本市特殊教育學生鑑定及就學輔導會鑑定安置，</w:t>
      </w:r>
    </w:p>
    <w:p w:rsidR="00E04463" w:rsidRPr="00F2570E" w:rsidRDefault="00E04463" w:rsidP="002173BD">
      <w:pPr>
        <w:pStyle w:val="Default"/>
        <w:ind w:firstLineChars="200" w:firstLine="460"/>
        <w:rPr>
          <w:rFonts w:ascii="標楷體" w:eastAsia="標楷體" w:hAnsi="標楷體" w:cs="標楷體"/>
          <w:color w:val="auto"/>
          <w:sz w:val="23"/>
          <w:szCs w:val="23"/>
        </w:rPr>
      </w:pPr>
      <w:r w:rsidRPr="00AB114C">
        <w:rPr>
          <w:rFonts w:ascii="標楷體" w:eastAsia="標楷體" w:hAnsi="標楷體" w:cs="標楷體" w:hint="eastAsia"/>
          <w:color w:val="auto"/>
          <w:sz w:val="23"/>
          <w:szCs w:val="23"/>
        </w:rPr>
        <w:t>並領有證明文件者）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E04463" w:rsidRPr="00F2570E" w:rsidRDefault="00F2570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4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、原住民。（不限設籍本市）。</w:t>
      </w:r>
    </w:p>
    <w:p w:rsidR="00E04463" w:rsidRPr="00F2570E" w:rsidRDefault="00A45DAC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B514" wp14:editId="7DF7A7E3">
                <wp:simplePos x="0" y="0"/>
                <wp:positionH relativeFrom="column">
                  <wp:posOffset>4571653</wp:posOffset>
                </wp:positionH>
                <wp:positionV relativeFrom="paragraph">
                  <wp:posOffset>200660</wp:posOffset>
                </wp:positionV>
                <wp:extent cx="2064327" cy="469900"/>
                <wp:effectExtent l="0" t="0" r="12700" b="254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27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05C" w:rsidRPr="00A45DAC" w:rsidRDefault="00A45DAC" w:rsidP="00A45DAC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A45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後面還有，</w:t>
                            </w:r>
                            <w:proofErr w:type="gramStart"/>
                            <w:r w:rsidRPr="00A45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請翻頁</w:t>
                            </w:r>
                            <w:proofErr w:type="gramEnd"/>
                            <w:r w:rsidRPr="00A45DA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59.95pt;margin-top:15.8pt;width:162.5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" fillcolor="white [3201]" strokecolor="white [3212]" strokeweight=".5pt">
                <v:textbox>
                  <w:txbxContent>
                    <w:p w:rsidR="001B405C" w:rsidRPr="00A45DAC" w:rsidRDefault="00A45DAC" w:rsidP="00A45DAC">
                      <w:pPr>
                        <w:ind w:firstLineChars="100" w:firstLine="28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A45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後面還有，</w:t>
                      </w:r>
                      <w:proofErr w:type="gramStart"/>
                      <w:r w:rsidRPr="00A45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請翻頁</w:t>
                      </w:r>
                      <w:proofErr w:type="gramEnd"/>
                      <w:r w:rsidRPr="00A45DA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F2570E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5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、特殊境遇家庭子女。</w:t>
      </w:r>
    </w:p>
    <w:p w:rsidR="00E04463" w:rsidRPr="00F2570E" w:rsidRDefault="00F2570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6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、中度以上身心障礙者子女。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lastRenderedPageBreak/>
        <w:t>（二）第二優先：</w:t>
      </w:r>
    </w:p>
    <w:p w:rsidR="00E04463" w:rsidRPr="00F2570E" w:rsidRDefault="00F2570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、本校（園）現職教職員工之子女。</w:t>
      </w:r>
    </w:p>
    <w:p w:rsidR="0011410C" w:rsidRDefault="00F2570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、育有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胎（含）以上子女家庭之幼兒學齡滿四足歲以上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(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幼兒人數計算含寄養家庭之子女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)</w:t>
      </w:r>
    </w:p>
    <w:p w:rsidR="00F2570E" w:rsidRPr="00F2570E" w:rsidRDefault="00E04463" w:rsidP="0011410C">
      <w:pPr>
        <w:pStyle w:val="Default"/>
        <w:ind w:firstLineChars="50" w:firstLine="115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若優先入園人數符合同一款條件致不能判定或遇有超額情形時，以公開抽籤方式決定。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八、本市各園招收學齡滿三歲至入國民小學前之班級，依下列順序招收幼兒入園：</w:t>
      </w:r>
    </w:p>
    <w:p w:rsidR="00E04463" w:rsidRPr="00F2570E" w:rsidRDefault="00162E1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（一）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五歲第一優先入園幼兒。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（二）四歲第一優先入園幼兒。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（三）三歲第一優先入園幼兒。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（四）五歲第二優先入園幼兒。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（五）五歲一般幼兒。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（六）四歲第二優先入園幼兒。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（七）三歲第二優先入園幼兒。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（八）四歲一般幼兒。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（九）三歲一般幼兒。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九、說明事項：</w:t>
      </w:r>
    </w:p>
    <w:p w:rsidR="00F2570E" w:rsidRPr="00F2570E" w:rsidRDefault="00162E1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（一）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幼兒登記人數未超過可招收名額時，應一律准其入園；如登記人數超過可招收名額時，應本公</w:t>
      </w:r>
    </w:p>
    <w:p w:rsidR="00F2570E" w:rsidRPr="00F2570E" w:rsidRDefault="00F2570E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     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平、公正、公開之原則，</w:t>
      </w:r>
      <w:proofErr w:type="gramStart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採</w:t>
      </w:r>
      <w:proofErr w:type="gramEnd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抽籤方式決定之，抽籤方式依據「</w:t>
      </w:r>
      <w:proofErr w:type="gramStart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臺</w:t>
      </w:r>
      <w:proofErr w:type="gramEnd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南市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107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學年度公立幼兒園新生</w:t>
      </w:r>
    </w:p>
    <w:p w:rsidR="00911D4D" w:rsidRDefault="00F2570E" w:rsidP="00911D4D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     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入園登記及抽籤作業流程」，並先行公告抽籤地點及時間。</w:t>
      </w:r>
    </w:p>
    <w:p w:rsidR="00911D4D" w:rsidRDefault="00911D4D" w:rsidP="00911D4D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>（二）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各園辦理新生入園抽籤作業時，雙（多）胞胎幼兒可由家長自行決定是否合併為同一</w:t>
      </w:r>
      <w:proofErr w:type="gramStart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籤</w:t>
      </w:r>
      <w:proofErr w:type="gramEnd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，若雙</w:t>
      </w:r>
    </w:p>
    <w:p w:rsidR="00911D4D" w:rsidRDefault="00911D4D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</w:t>
      </w:r>
      <w:r w:rsidR="00F2570E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（多）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胞胎幼兒登記為同一</w:t>
      </w:r>
      <w:proofErr w:type="gramStart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籤</w:t>
      </w:r>
      <w:proofErr w:type="gramEnd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，於可招收名額內被抽中時，均可入園就讀。若最後剩餘正取名額</w:t>
      </w:r>
    </w:p>
    <w:p w:rsidR="00911D4D" w:rsidRDefault="00911D4D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　　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被登記為同一</w:t>
      </w:r>
      <w:proofErr w:type="gramStart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籤</w:t>
      </w:r>
      <w:proofErr w:type="gramEnd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之雙（多）胞胎幼兒抽中時，應依剩餘正取名額依序錄取，超出可招收名額時</w:t>
      </w:r>
    </w:p>
    <w:p w:rsidR="00911D4D" w:rsidRDefault="00911D4D" w:rsidP="00911D4D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　　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則依序列為備取，不得超額招收</w:t>
      </w:r>
      <w:proofErr w:type="gramStart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</w:t>
      </w:r>
      <w:proofErr w:type="gramEnd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如剩餘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名正取，被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3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胞胎</w:t>
      </w:r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幼兒抽中時，仍僅</w:t>
      </w:r>
      <w:r w:rsidR="00F2570E" w:rsidRPr="00911D4D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名幼兒得列為正</w:t>
      </w:r>
    </w:p>
    <w:p w:rsidR="00911D4D" w:rsidRDefault="00911D4D" w:rsidP="00911D4D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　　</w:t>
      </w:r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取，另</w:t>
      </w:r>
      <w:r w:rsidR="00F2570E" w:rsidRPr="00911D4D">
        <w:rPr>
          <w:rFonts w:ascii="標楷體" w:eastAsia="標楷體" w:hAnsi="標楷體" w:cs="標楷體"/>
          <w:color w:val="auto"/>
          <w:sz w:val="23"/>
          <w:szCs w:val="23"/>
        </w:rPr>
        <w:t>1</w:t>
      </w:r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名幼兒則為備取</w:t>
      </w:r>
      <w:proofErr w:type="gramStart"/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）</w:t>
      </w:r>
      <w:proofErr w:type="gramEnd"/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。若備取名額被雙（多）胞胎幼兒抽中時，應依序備取，不得有雙</w:t>
      </w:r>
      <w:r>
        <w:rPr>
          <w:rFonts w:ascii="標楷體" w:eastAsia="標楷體" w:hAnsi="標楷體" w:cs="標楷體" w:hint="eastAsia"/>
          <w:color w:val="auto"/>
          <w:sz w:val="23"/>
          <w:szCs w:val="23"/>
        </w:rPr>
        <w:t>（</w:t>
      </w:r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多）</w:t>
      </w: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　</w:t>
      </w:r>
    </w:p>
    <w:p w:rsidR="00911D4D" w:rsidRDefault="00911D4D" w:rsidP="00911D4D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　　</w:t>
      </w:r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胞胎幼兒登記為同一備取序號之情形，惟最後剩餘備取名額被雙（多）胞胎幼兒抽中時，各園</w:t>
      </w: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　</w:t>
      </w:r>
    </w:p>
    <w:p w:rsidR="00E04463" w:rsidRPr="00911D4D" w:rsidRDefault="00911D4D" w:rsidP="00911D4D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　　　</w:t>
      </w:r>
      <w:r w:rsidR="00F2570E" w:rsidRPr="00911D4D">
        <w:rPr>
          <w:rFonts w:ascii="標楷體" w:eastAsia="標楷體" w:hAnsi="標楷體" w:cs="標楷體" w:hint="eastAsia"/>
          <w:color w:val="auto"/>
          <w:sz w:val="23"/>
          <w:szCs w:val="23"/>
        </w:rPr>
        <w:t>得增列備取名額。</w:t>
      </w:r>
    </w:p>
    <w:p w:rsidR="00F2570E" w:rsidRPr="00F2570E" w:rsidRDefault="00F2570E" w:rsidP="00F2570E">
      <w:pPr>
        <w:pStyle w:val="a3"/>
        <w:rPr>
          <w:rFonts w:hAnsi="標楷體"/>
        </w:rPr>
      </w:pPr>
      <w:r w:rsidRPr="00F2570E">
        <w:rPr>
          <w:rFonts w:hAnsi="標楷體" w:hint="eastAsia"/>
        </w:rPr>
        <w:t>（三）</w:t>
      </w:r>
      <w:r w:rsidR="00E04463" w:rsidRPr="00F2570E">
        <w:rPr>
          <w:rFonts w:hAnsi="標楷體" w:hint="eastAsia"/>
        </w:rPr>
        <w:t>各園第一優先入園招收之身心障礙幼兒係指依「</w:t>
      </w:r>
      <w:proofErr w:type="gramStart"/>
      <w:r w:rsidR="00E04463" w:rsidRPr="00F2570E">
        <w:rPr>
          <w:rFonts w:hAnsi="標楷體" w:hint="eastAsia"/>
        </w:rPr>
        <w:t>臺</w:t>
      </w:r>
      <w:proofErr w:type="gramEnd"/>
      <w:r w:rsidR="00E04463" w:rsidRPr="00F2570E">
        <w:rPr>
          <w:rFonts w:hAnsi="標楷體" w:hint="eastAsia"/>
        </w:rPr>
        <w:t>南市學前特殊幼兒教育安置原則」進行教育</w:t>
      </w:r>
      <w:r w:rsidRPr="00F2570E">
        <w:rPr>
          <w:rFonts w:hAnsi="標楷體" w:hint="eastAsia"/>
        </w:rPr>
        <w:t xml:space="preserve"> </w:t>
      </w:r>
    </w:p>
    <w:p w:rsidR="00162E1E" w:rsidRPr="0011410C" w:rsidRDefault="00F2570E" w:rsidP="00F2570E">
      <w:pPr>
        <w:rPr>
          <w:rFonts w:ascii="標楷體" w:eastAsia="標楷體" w:hAnsi="標楷體"/>
          <w:b/>
          <w:sz w:val="23"/>
          <w:szCs w:val="23"/>
          <w:u w:val="single"/>
        </w:rPr>
      </w:pPr>
      <w:r w:rsidRPr="00F2570E">
        <w:rPr>
          <w:rFonts w:ascii="標楷體" w:eastAsia="標楷體" w:hAnsi="標楷體" w:hint="eastAsia"/>
          <w:sz w:val="23"/>
          <w:szCs w:val="23"/>
        </w:rPr>
        <w:t xml:space="preserve">     </w:t>
      </w:r>
      <w:r w:rsidR="00162E1E">
        <w:rPr>
          <w:rFonts w:ascii="標楷體" w:eastAsia="標楷體" w:hAnsi="標楷體" w:hint="eastAsia"/>
          <w:sz w:val="23"/>
          <w:szCs w:val="23"/>
        </w:rPr>
        <w:t xml:space="preserve"> </w:t>
      </w:r>
      <w:r w:rsidR="00E04463" w:rsidRPr="00F2570E">
        <w:rPr>
          <w:rFonts w:ascii="標楷體" w:eastAsia="標楷體" w:hAnsi="標楷體" w:hint="eastAsia"/>
          <w:sz w:val="23"/>
          <w:szCs w:val="23"/>
        </w:rPr>
        <w:t>安置之新生，</w:t>
      </w:r>
      <w:r w:rsidR="00E04463" w:rsidRPr="0011410C">
        <w:rPr>
          <w:rFonts w:ascii="標楷體" w:eastAsia="標楷體" w:hAnsi="標楷體" w:hint="eastAsia"/>
          <w:b/>
          <w:sz w:val="23"/>
          <w:szCs w:val="23"/>
          <w:u w:val="single"/>
        </w:rPr>
        <w:t>若未經本市特殊教育學生鑑定及就學輔導會（以下簡稱本市</w:t>
      </w:r>
      <w:proofErr w:type="gramStart"/>
      <w:r w:rsidR="00E04463" w:rsidRPr="0011410C">
        <w:rPr>
          <w:rFonts w:ascii="標楷體" w:eastAsia="標楷體" w:hAnsi="標楷體" w:hint="eastAsia"/>
          <w:b/>
          <w:sz w:val="23"/>
          <w:szCs w:val="23"/>
          <w:u w:val="single"/>
        </w:rPr>
        <w:t>鑑</w:t>
      </w:r>
      <w:proofErr w:type="gramEnd"/>
      <w:r w:rsidR="00E04463" w:rsidRPr="0011410C">
        <w:rPr>
          <w:rFonts w:ascii="標楷體" w:eastAsia="標楷體" w:hAnsi="標楷體" w:hint="eastAsia"/>
          <w:b/>
          <w:sz w:val="23"/>
          <w:szCs w:val="23"/>
          <w:u w:val="single"/>
        </w:rPr>
        <w:t>輔會）決議安置之</w:t>
      </w:r>
      <w:r w:rsidR="00162E1E" w:rsidRPr="0011410C">
        <w:rPr>
          <w:rFonts w:ascii="標楷體" w:eastAsia="標楷體" w:hAnsi="標楷體" w:hint="eastAsia"/>
          <w:b/>
          <w:sz w:val="23"/>
          <w:szCs w:val="23"/>
          <w:u w:val="single"/>
        </w:rPr>
        <w:t xml:space="preserve">    </w:t>
      </w:r>
      <w:r w:rsidRPr="0011410C">
        <w:rPr>
          <w:rFonts w:ascii="標楷體" w:eastAsia="標楷體" w:hAnsi="標楷體" w:hint="eastAsia"/>
          <w:b/>
          <w:sz w:val="23"/>
          <w:szCs w:val="23"/>
          <w:u w:val="single"/>
        </w:rPr>
        <w:t xml:space="preserve">  </w:t>
      </w:r>
      <w:r w:rsidR="00162E1E" w:rsidRPr="0011410C">
        <w:rPr>
          <w:rFonts w:ascii="標楷體" w:eastAsia="標楷體" w:hAnsi="標楷體" w:hint="eastAsia"/>
          <w:b/>
          <w:sz w:val="23"/>
          <w:szCs w:val="23"/>
          <w:u w:val="single"/>
        </w:rPr>
        <w:t xml:space="preserve"> </w:t>
      </w:r>
    </w:p>
    <w:p w:rsidR="00E04463" w:rsidRPr="00F2570E" w:rsidRDefault="00162E1E" w:rsidP="00F2570E">
      <w:pPr>
        <w:rPr>
          <w:rFonts w:ascii="標楷體" w:eastAsia="標楷體" w:hAnsi="標楷體"/>
          <w:sz w:val="23"/>
          <w:szCs w:val="23"/>
        </w:rPr>
      </w:pPr>
      <w:r w:rsidRPr="0011410C">
        <w:rPr>
          <w:rFonts w:ascii="標楷體" w:eastAsia="標楷體" w:hAnsi="標楷體" w:hint="eastAsia"/>
          <w:b/>
          <w:sz w:val="23"/>
          <w:szCs w:val="23"/>
        </w:rPr>
        <w:t xml:space="preserve">      </w:t>
      </w:r>
      <w:r w:rsidRPr="0011410C">
        <w:rPr>
          <w:rFonts w:ascii="標楷體" w:eastAsia="標楷體" w:hAnsi="標楷體" w:hint="eastAsia"/>
          <w:b/>
          <w:sz w:val="23"/>
          <w:szCs w:val="23"/>
          <w:u w:val="single"/>
        </w:rPr>
        <w:t>特</w:t>
      </w:r>
      <w:r w:rsidR="00E04463" w:rsidRPr="0011410C">
        <w:rPr>
          <w:rFonts w:ascii="標楷體" w:eastAsia="標楷體" w:hAnsi="標楷體" w:hint="eastAsia"/>
          <w:b/>
          <w:sz w:val="23"/>
          <w:szCs w:val="23"/>
          <w:u w:val="single"/>
        </w:rPr>
        <w:t>殊幼兒，視同一般生入園</w:t>
      </w:r>
      <w:r w:rsidR="00E04463" w:rsidRPr="00F2570E">
        <w:rPr>
          <w:rFonts w:ascii="標楷體" w:eastAsia="標楷體" w:hAnsi="標楷體" w:hint="eastAsia"/>
          <w:sz w:val="23"/>
          <w:szCs w:val="23"/>
        </w:rPr>
        <w:t>。</w:t>
      </w:r>
    </w:p>
    <w:p w:rsidR="00F2570E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（四）每班每招收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1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名身心障礙幼兒，得透過各校（園）特教推行委員會會議決議減收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1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至</w:t>
      </w:r>
      <w:r w:rsidRPr="00F2570E">
        <w:rPr>
          <w:rFonts w:ascii="標楷體" w:eastAsia="標楷體" w:hAnsi="標楷體" w:cs="標楷體"/>
          <w:color w:val="auto"/>
          <w:sz w:val="23"/>
          <w:szCs w:val="23"/>
        </w:rPr>
        <w:t>2</w:t>
      </w: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名幼兒</w:t>
      </w:r>
      <w:proofErr w:type="gramStart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</w:t>
      </w:r>
      <w:proofErr w:type="gramEnd"/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每</w:t>
      </w:r>
    </w:p>
    <w:p w:rsidR="00E04463" w:rsidRPr="00F2570E" w:rsidRDefault="00162E1E" w:rsidP="00F2570E">
      <w:pPr>
        <w:pStyle w:val="Default"/>
        <w:ind w:firstLineChars="200" w:firstLine="460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 </w:t>
      </w:r>
      <w:proofErr w:type="gramStart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班幼生數</w:t>
      </w:r>
      <w:proofErr w:type="gramEnd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仍不得低於</w:t>
      </w:r>
      <w:r w:rsidR="00E04463" w:rsidRPr="00F2570E">
        <w:rPr>
          <w:rFonts w:ascii="標楷體" w:eastAsia="標楷體" w:hAnsi="標楷體" w:cs="標楷體"/>
          <w:color w:val="auto"/>
          <w:sz w:val="23"/>
          <w:szCs w:val="23"/>
        </w:rPr>
        <w:t>20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名</w:t>
      </w:r>
      <w:proofErr w:type="gramStart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）</w:t>
      </w:r>
      <w:proofErr w:type="gramEnd"/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。</w:t>
      </w:r>
    </w:p>
    <w:p w:rsidR="00E04463" w:rsidRPr="00F2570E" w:rsidRDefault="00162E1E" w:rsidP="00F2570E">
      <w:pPr>
        <w:pStyle w:val="Default"/>
        <w:ind w:firstLineChars="200" w:firstLine="460"/>
        <w:rPr>
          <w:rFonts w:ascii="標楷體" w:eastAsia="標楷體" w:hAnsi="標楷體" w:cs="標楷體"/>
          <w:color w:val="auto"/>
          <w:sz w:val="23"/>
          <w:szCs w:val="23"/>
        </w:rPr>
      </w:pPr>
      <w:r>
        <w:rPr>
          <w:rFonts w:ascii="標楷體" w:eastAsia="標楷體" w:hAnsi="標楷體" w:cs="標楷體" w:hint="eastAsia"/>
          <w:color w:val="auto"/>
          <w:sz w:val="23"/>
          <w:szCs w:val="23"/>
        </w:rPr>
        <w:t xml:space="preserve">  </w:t>
      </w:r>
      <w:r w:rsidR="006F6867">
        <w:rPr>
          <w:rFonts w:ascii="標楷體" w:eastAsia="標楷體" w:hAnsi="標楷體" w:cs="標楷體" w:hint="eastAsia"/>
          <w:color w:val="auto"/>
          <w:sz w:val="23"/>
          <w:szCs w:val="23"/>
        </w:rPr>
        <w:t>本</w:t>
      </w:r>
      <w:r w:rsidR="00E04463"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園於新生入園登記後，若依前述規定減收幼兒時，應於抽籤作業前重新公告可招收名額。</w:t>
      </w:r>
    </w:p>
    <w:p w:rsidR="00F2570E" w:rsidRPr="0011410C" w:rsidRDefault="00E04463" w:rsidP="00E04463">
      <w:pPr>
        <w:pStyle w:val="Default"/>
        <w:rPr>
          <w:rFonts w:ascii="標楷體" w:eastAsia="標楷體" w:hAnsi="標楷體" w:cs="標楷體"/>
          <w:b/>
          <w:color w:val="auto"/>
          <w:sz w:val="23"/>
          <w:szCs w:val="23"/>
          <w:u w:val="single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（五）</w:t>
      </w:r>
      <w:r w:rsidRPr="0011410C">
        <w:rPr>
          <w:rFonts w:ascii="標楷體" w:eastAsia="標楷體" w:hAnsi="標楷體" w:cs="標楷體" w:hint="eastAsia"/>
          <w:b/>
          <w:color w:val="auto"/>
          <w:sz w:val="23"/>
          <w:szCs w:val="23"/>
          <w:u w:val="single"/>
        </w:rPr>
        <w:t>幼兒申請新生入園登記應個別辦理，每一幼兒以登記</w:t>
      </w:r>
      <w:proofErr w:type="gramStart"/>
      <w:r w:rsidRPr="0011410C">
        <w:rPr>
          <w:rFonts w:ascii="標楷體" w:eastAsia="標楷體" w:hAnsi="標楷體" w:cs="標楷體" w:hint="eastAsia"/>
          <w:b/>
          <w:color w:val="auto"/>
          <w:sz w:val="23"/>
          <w:szCs w:val="23"/>
          <w:u w:val="single"/>
        </w:rPr>
        <w:t>一</w:t>
      </w:r>
      <w:proofErr w:type="gramEnd"/>
      <w:r w:rsidRPr="0011410C">
        <w:rPr>
          <w:rFonts w:ascii="標楷體" w:eastAsia="標楷體" w:hAnsi="標楷體" w:cs="標楷體" w:hint="eastAsia"/>
          <w:b/>
          <w:color w:val="auto"/>
          <w:sz w:val="23"/>
          <w:szCs w:val="23"/>
          <w:u w:val="single"/>
        </w:rPr>
        <w:t>園為限；各園不得擅自招收未足學齡之</w:t>
      </w:r>
    </w:p>
    <w:p w:rsidR="00E04463" w:rsidRPr="00F2570E" w:rsidRDefault="00162E1E" w:rsidP="00F2570E">
      <w:pPr>
        <w:pStyle w:val="Default"/>
        <w:ind w:firstLineChars="200" w:firstLine="460"/>
        <w:rPr>
          <w:rFonts w:ascii="標楷體" w:eastAsia="標楷體" w:hAnsi="標楷體" w:cs="標楷體"/>
          <w:color w:val="auto"/>
          <w:sz w:val="23"/>
          <w:szCs w:val="23"/>
        </w:rPr>
      </w:pPr>
      <w:r w:rsidRPr="0011410C">
        <w:rPr>
          <w:rFonts w:ascii="標楷體" w:eastAsia="標楷體" w:hAnsi="標楷體" w:cs="標楷體" w:hint="eastAsia"/>
          <w:b/>
          <w:color w:val="auto"/>
          <w:sz w:val="23"/>
          <w:szCs w:val="23"/>
        </w:rPr>
        <w:t xml:space="preserve">  </w:t>
      </w:r>
      <w:r w:rsidR="00E04463" w:rsidRPr="0011410C">
        <w:rPr>
          <w:rFonts w:ascii="標楷體" w:eastAsia="標楷體" w:hAnsi="標楷體" w:cs="標楷體" w:hint="eastAsia"/>
          <w:b/>
          <w:color w:val="auto"/>
          <w:sz w:val="23"/>
          <w:szCs w:val="23"/>
          <w:u w:val="single"/>
        </w:rPr>
        <w:t>幼兒。違反規定者取消其錄取入園資格。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（六）已在園就讀之幼兒可直升該園繼續就讀，不必另行登記抽籤。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（七）</w:t>
      </w:r>
      <w:r w:rsidRPr="00F2570E">
        <w:rPr>
          <w:rFonts w:ascii="標楷體" w:eastAsia="標楷體" w:hAnsi="標楷體" w:cs="標楷體" w:hint="eastAsia"/>
          <w:b/>
          <w:color w:val="auto"/>
          <w:sz w:val="23"/>
          <w:szCs w:val="23"/>
          <w:u w:val="single"/>
        </w:rPr>
        <w:t>各園公布之正取及備取名單候用期限至</w:t>
      </w:r>
      <w:r w:rsidRPr="00F2570E">
        <w:rPr>
          <w:rFonts w:ascii="標楷體" w:eastAsia="標楷體" w:hAnsi="標楷體" w:cs="標楷體"/>
          <w:b/>
          <w:color w:val="auto"/>
          <w:sz w:val="23"/>
          <w:szCs w:val="23"/>
          <w:u w:val="single"/>
        </w:rPr>
        <w:t>108</w:t>
      </w:r>
      <w:r w:rsidRPr="00F2570E">
        <w:rPr>
          <w:rFonts w:ascii="標楷體" w:eastAsia="標楷體" w:hAnsi="標楷體" w:cs="標楷體" w:hint="eastAsia"/>
          <w:b/>
          <w:color w:val="auto"/>
          <w:sz w:val="23"/>
          <w:szCs w:val="23"/>
          <w:u w:val="single"/>
        </w:rPr>
        <w:t>年</w:t>
      </w:r>
      <w:r w:rsidRPr="00F2570E">
        <w:rPr>
          <w:rFonts w:ascii="標楷體" w:eastAsia="標楷體" w:hAnsi="標楷體" w:cs="標楷體"/>
          <w:b/>
          <w:color w:val="auto"/>
          <w:sz w:val="23"/>
          <w:szCs w:val="23"/>
          <w:u w:val="single"/>
        </w:rPr>
        <w:t>2</w:t>
      </w:r>
      <w:r w:rsidRPr="00F2570E">
        <w:rPr>
          <w:rFonts w:ascii="標楷體" w:eastAsia="標楷體" w:hAnsi="標楷體" w:cs="標楷體" w:hint="eastAsia"/>
          <w:b/>
          <w:color w:val="auto"/>
          <w:sz w:val="23"/>
          <w:szCs w:val="23"/>
          <w:u w:val="single"/>
        </w:rPr>
        <w:t>月</w:t>
      </w:r>
      <w:r w:rsidRPr="00F2570E">
        <w:rPr>
          <w:rFonts w:ascii="標楷體" w:eastAsia="標楷體" w:hAnsi="標楷體" w:cs="標楷體"/>
          <w:b/>
          <w:color w:val="auto"/>
          <w:sz w:val="23"/>
          <w:szCs w:val="23"/>
          <w:u w:val="single"/>
        </w:rPr>
        <w:t>28</w:t>
      </w:r>
      <w:r w:rsidRPr="00F2570E">
        <w:rPr>
          <w:rFonts w:ascii="標楷體" w:eastAsia="標楷體" w:hAnsi="標楷體" w:cs="標楷體" w:hint="eastAsia"/>
          <w:b/>
          <w:color w:val="auto"/>
          <w:sz w:val="23"/>
          <w:szCs w:val="23"/>
          <w:u w:val="single"/>
        </w:rPr>
        <w:t>日止。</w:t>
      </w:r>
    </w:p>
    <w:p w:rsidR="00E04463" w:rsidRPr="00F2570E" w:rsidRDefault="00E04463" w:rsidP="00E04463">
      <w:pPr>
        <w:pStyle w:val="Default"/>
        <w:rPr>
          <w:rFonts w:ascii="標楷體" w:eastAsia="標楷體" w:hAnsi="標楷體" w:cs="標楷體"/>
          <w:color w:val="auto"/>
          <w:sz w:val="23"/>
          <w:szCs w:val="23"/>
        </w:rPr>
      </w:pPr>
      <w:r w:rsidRPr="00F2570E">
        <w:rPr>
          <w:rFonts w:ascii="標楷體" w:eastAsia="標楷體" w:hAnsi="標楷體" w:cs="標楷體" w:hint="eastAsia"/>
          <w:color w:val="auto"/>
          <w:sz w:val="23"/>
          <w:szCs w:val="23"/>
        </w:rPr>
        <w:t>（八）本注意事項未盡事宜依相關規定辦理之。</w:t>
      </w:r>
    </w:p>
    <w:p w:rsidR="00E37F5C" w:rsidRDefault="003E181B" w:rsidP="00E04463">
      <w:pPr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 w:hint="eastAsia"/>
          <w:sz w:val="23"/>
          <w:szCs w:val="23"/>
        </w:rPr>
        <w:t>十、其他事項：</w:t>
      </w:r>
      <w:proofErr w:type="gramStart"/>
      <w:r>
        <w:rPr>
          <w:rFonts w:ascii="標楷體" w:eastAsia="標楷體" w:hAnsi="標楷體" w:cs="標楷體" w:hint="eastAsia"/>
          <w:sz w:val="23"/>
          <w:szCs w:val="23"/>
        </w:rPr>
        <w:t>由本</w:t>
      </w:r>
      <w:r w:rsidR="00E04463" w:rsidRPr="00F2570E">
        <w:rPr>
          <w:rFonts w:ascii="標楷體" w:eastAsia="標楷體" w:hAnsi="標楷體" w:cs="標楷體" w:hint="eastAsia"/>
          <w:sz w:val="23"/>
          <w:szCs w:val="23"/>
        </w:rPr>
        <w:t>園自訂</w:t>
      </w:r>
      <w:proofErr w:type="gramEnd"/>
      <w:r w:rsidR="00E04463" w:rsidRPr="00F2570E">
        <w:rPr>
          <w:rFonts w:ascii="標楷體" w:eastAsia="標楷體" w:hAnsi="標楷體" w:cs="標楷體" w:hint="eastAsia"/>
          <w:sz w:val="23"/>
          <w:szCs w:val="23"/>
        </w:rPr>
        <w:t>（惟不得違反幼照法及本市自治法規之規定）。</w:t>
      </w:r>
    </w:p>
    <w:p w:rsidR="00683EAD" w:rsidRDefault="00683EAD" w:rsidP="00E04463">
      <w:pPr>
        <w:rPr>
          <w:rFonts w:ascii="標楷體" w:eastAsia="標楷體" w:hAnsi="標楷體" w:cs="標楷體"/>
          <w:sz w:val="23"/>
          <w:szCs w:val="23"/>
        </w:rPr>
      </w:pPr>
    </w:p>
    <w:p w:rsidR="00683EAD" w:rsidRDefault="00683EAD" w:rsidP="00E04463">
      <w:pPr>
        <w:rPr>
          <w:rFonts w:ascii="標楷體" w:eastAsia="標楷體" w:hAnsi="標楷體" w:cs="標楷體"/>
          <w:sz w:val="23"/>
          <w:szCs w:val="23"/>
        </w:rPr>
      </w:pPr>
      <w:bookmarkStart w:id="0" w:name="_GoBack"/>
      <w:bookmarkEnd w:id="0"/>
    </w:p>
    <w:sectPr w:rsidR="00683EAD" w:rsidSect="00F64A5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63"/>
    <w:rsid w:val="0011410C"/>
    <w:rsid w:val="00162E1E"/>
    <w:rsid w:val="001B405C"/>
    <w:rsid w:val="002173BD"/>
    <w:rsid w:val="003E181B"/>
    <w:rsid w:val="00683EAD"/>
    <w:rsid w:val="006F6867"/>
    <w:rsid w:val="00814F12"/>
    <w:rsid w:val="00911D4D"/>
    <w:rsid w:val="00A45DAC"/>
    <w:rsid w:val="00A90219"/>
    <w:rsid w:val="00AB114C"/>
    <w:rsid w:val="00E04463"/>
    <w:rsid w:val="00E37F5C"/>
    <w:rsid w:val="00E8353F"/>
    <w:rsid w:val="00F2570E"/>
    <w:rsid w:val="00F6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46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04463"/>
    <w:rPr>
      <w:rFonts w:ascii="標楷體" w:eastAsia="標楷體" w:hAnsi="Times New Roman" w:cs="標楷體"/>
      <w:kern w:val="0"/>
      <w:sz w:val="23"/>
      <w:szCs w:val="23"/>
    </w:rPr>
  </w:style>
  <w:style w:type="character" w:customStyle="1" w:styleId="a4">
    <w:name w:val="問候 字元"/>
    <w:basedOn w:val="a0"/>
    <w:link w:val="a3"/>
    <w:uiPriority w:val="99"/>
    <w:rsid w:val="00E04463"/>
    <w:rPr>
      <w:rFonts w:ascii="標楷體" w:eastAsia="標楷體" w:hAnsi="Times New Roman" w:cs="標楷體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E04463"/>
    <w:pPr>
      <w:ind w:leftChars="1800" w:left="100"/>
    </w:pPr>
    <w:rPr>
      <w:rFonts w:ascii="標楷體" w:eastAsia="標楷體" w:hAnsi="Times New Roman" w:cs="標楷體"/>
      <w:kern w:val="0"/>
      <w:sz w:val="23"/>
      <w:szCs w:val="23"/>
    </w:rPr>
  </w:style>
  <w:style w:type="character" w:customStyle="1" w:styleId="a6">
    <w:name w:val="結語 字元"/>
    <w:basedOn w:val="a0"/>
    <w:link w:val="a5"/>
    <w:uiPriority w:val="99"/>
    <w:rsid w:val="00E04463"/>
    <w:rPr>
      <w:rFonts w:ascii="標楷體" w:eastAsia="標楷體" w:hAnsi="Times New Roman" w:cs="標楷體"/>
      <w:kern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46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E04463"/>
    <w:rPr>
      <w:rFonts w:ascii="標楷體" w:eastAsia="標楷體" w:hAnsi="Times New Roman" w:cs="標楷體"/>
      <w:kern w:val="0"/>
      <w:sz w:val="23"/>
      <w:szCs w:val="23"/>
    </w:rPr>
  </w:style>
  <w:style w:type="character" w:customStyle="1" w:styleId="a4">
    <w:name w:val="問候 字元"/>
    <w:basedOn w:val="a0"/>
    <w:link w:val="a3"/>
    <w:uiPriority w:val="99"/>
    <w:rsid w:val="00E04463"/>
    <w:rPr>
      <w:rFonts w:ascii="標楷體" w:eastAsia="標楷體" w:hAnsi="Times New Roman" w:cs="標楷體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E04463"/>
    <w:pPr>
      <w:ind w:leftChars="1800" w:left="100"/>
    </w:pPr>
    <w:rPr>
      <w:rFonts w:ascii="標楷體" w:eastAsia="標楷體" w:hAnsi="Times New Roman" w:cs="標楷體"/>
      <w:kern w:val="0"/>
      <w:sz w:val="23"/>
      <w:szCs w:val="23"/>
    </w:rPr>
  </w:style>
  <w:style w:type="character" w:customStyle="1" w:styleId="a6">
    <w:name w:val="結語 字元"/>
    <w:basedOn w:val="a0"/>
    <w:link w:val="a5"/>
    <w:uiPriority w:val="99"/>
    <w:rsid w:val="00E04463"/>
    <w:rPr>
      <w:rFonts w:ascii="標楷體" w:eastAsia="標楷體" w:hAnsi="Times New Roman" w:cs="標楷體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2018-03-19T07:13:00Z</cp:lastPrinted>
  <dcterms:created xsi:type="dcterms:W3CDTF">2018-03-13T05:08:00Z</dcterms:created>
  <dcterms:modified xsi:type="dcterms:W3CDTF">2018-03-22T07:15:00Z</dcterms:modified>
</cp:coreProperties>
</file>