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573" w:rsidRDefault="00453FEE">
      <w:pPr>
        <w:rPr>
          <w:rFonts w:ascii="標楷體" w:eastAsia="標楷體" w:hAnsi="標楷體"/>
          <w:sz w:val="32"/>
          <w:szCs w:val="32"/>
        </w:rPr>
      </w:pPr>
      <w:r w:rsidRPr="00453FEE">
        <w:rPr>
          <w:rFonts w:ascii="標楷體" w:eastAsia="標楷體" w:hAnsi="標楷體" w:hint="eastAsia"/>
          <w:sz w:val="32"/>
          <w:szCs w:val="32"/>
        </w:rPr>
        <w:t>應屆畢業生進路調查統計分析表</w:t>
      </w:r>
    </w:p>
    <w:tbl>
      <w:tblPr>
        <w:tblStyle w:val="a3"/>
        <w:tblW w:w="0" w:type="auto"/>
        <w:tblLook w:val="04A0" w:firstRow="1" w:lastRow="0" w:firstColumn="1" w:lastColumn="0" w:noHBand="0" w:noVBand="1"/>
      </w:tblPr>
      <w:tblGrid>
        <w:gridCol w:w="15388"/>
      </w:tblGrid>
      <w:tr w:rsidR="00453FEE" w:rsidTr="00453FEE">
        <w:tc>
          <w:tcPr>
            <w:tcW w:w="15388" w:type="dxa"/>
          </w:tcPr>
          <w:bookmarkStart w:id="0" w:name="_GoBack"/>
          <w:p w:rsidR="00453FEE" w:rsidRDefault="00EE043E">
            <w:pPr>
              <w:rPr>
                <w:rFonts w:ascii="標楷體" w:eastAsia="標楷體" w:hAnsi="標楷體"/>
                <w:sz w:val="32"/>
                <w:szCs w:val="32"/>
              </w:rPr>
            </w:pPr>
            <w:r>
              <w:rPr>
                <w:rFonts w:ascii="標楷體" w:eastAsia="標楷體" w:hAnsi="標楷體"/>
                <w:sz w:val="32"/>
                <w:szCs w:val="32"/>
              </w:rPr>
              <w:object w:dxaOrig="23427" w:dyaOrig="181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4pt;height:501.75pt" o:ole="">
                  <v:imagedata r:id="rId6" o:title=""/>
                </v:shape>
                <o:OLEObject Type="Embed" ProgID="Excel.Sheet.12" ShapeID="_x0000_i1027" DrawAspect="Content" ObjectID="_1673848209" r:id="rId7"/>
              </w:object>
            </w:r>
            <w:bookmarkEnd w:id="0"/>
          </w:p>
        </w:tc>
      </w:tr>
      <w:tr w:rsidR="00453FEE" w:rsidTr="00453FEE">
        <w:tc>
          <w:tcPr>
            <w:tcW w:w="15388" w:type="dxa"/>
          </w:tcPr>
          <w:p w:rsidR="00934914" w:rsidRDefault="00934914" w:rsidP="00453FEE">
            <w:pPr>
              <w:rPr>
                <w:rFonts w:ascii="標楷體" w:eastAsia="標楷體" w:hAnsi="標楷體"/>
                <w:sz w:val="32"/>
                <w:szCs w:val="32"/>
              </w:rPr>
            </w:pPr>
            <w:r>
              <w:rPr>
                <w:rFonts w:ascii="標楷體" w:eastAsia="標楷體" w:hAnsi="標楷體" w:hint="eastAsia"/>
                <w:sz w:val="32"/>
                <w:szCs w:val="32"/>
              </w:rPr>
              <w:lastRenderedPageBreak/>
              <w:t>說明:</w:t>
            </w:r>
          </w:p>
          <w:p w:rsidR="00453FEE" w:rsidRPr="00453FEE" w:rsidRDefault="00453FEE" w:rsidP="00EE043E">
            <w:pPr>
              <w:ind w:firstLineChars="200" w:firstLine="640"/>
              <w:rPr>
                <w:rFonts w:ascii="標楷體" w:eastAsia="標楷體" w:hAnsi="標楷體"/>
                <w:sz w:val="32"/>
                <w:szCs w:val="32"/>
              </w:rPr>
            </w:pPr>
            <w:r>
              <w:rPr>
                <w:rFonts w:ascii="標楷體" w:eastAsia="標楷體" w:hAnsi="標楷體" w:hint="eastAsia"/>
                <w:sz w:val="32"/>
                <w:szCs w:val="32"/>
              </w:rPr>
              <w:t>108</w:t>
            </w:r>
            <w:r w:rsidRPr="00453FEE">
              <w:rPr>
                <w:rFonts w:ascii="標楷體" w:eastAsia="標楷體" w:hAnsi="標楷體" w:hint="eastAsia"/>
                <w:sz w:val="32"/>
                <w:szCs w:val="32"/>
              </w:rPr>
              <w:t>學年度應屆畢業生動向：畢業人數</w:t>
            </w:r>
            <w:r>
              <w:rPr>
                <w:rFonts w:ascii="標楷體" w:eastAsia="標楷體" w:hAnsi="標楷體" w:hint="eastAsia"/>
                <w:sz w:val="32"/>
                <w:szCs w:val="32"/>
              </w:rPr>
              <w:t>21</w:t>
            </w:r>
            <w:r w:rsidRPr="00453FEE">
              <w:rPr>
                <w:rFonts w:ascii="標楷體" w:eastAsia="標楷體" w:hAnsi="標楷體" w:hint="eastAsia"/>
                <w:sz w:val="32"/>
                <w:szCs w:val="32"/>
              </w:rPr>
              <w:t>人，全數升學，升學率100%。就讀高職類科</w:t>
            </w:r>
            <w:r>
              <w:rPr>
                <w:rFonts w:ascii="標楷體" w:eastAsia="標楷體" w:hAnsi="標楷體" w:hint="eastAsia"/>
                <w:sz w:val="32"/>
                <w:szCs w:val="32"/>
              </w:rPr>
              <w:t>13</w:t>
            </w:r>
            <w:r w:rsidRPr="00453FEE">
              <w:rPr>
                <w:rFonts w:ascii="標楷體" w:eastAsia="標楷體" w:hAnsi="標楷體" w:hint="eastAsia"/>
                <w:sz w:val="32"/>
                <w:szCs w:val="32"/>
              </w:rPr>
              <w:t>人，佔全體畢業生</w:t>
            </w:r>
            <w:r>
              <w:rPr>
                <w:rFonts w:ascii="標楷體" w:eastAsia="標楷體" w:hAnsi="標楷體" w:hint="eastAsia"/>
                <w:sz w:val="32"/>
                <w:szCs w:val="32"/>
              </w:rPr>
              <w:t>75</w:t>
            </w:r>
            <w:r w:rsidRPr="00453FEE">
              <w:rPr>
                <w:rFonts w:ascii="標楷體" w:eastAsia="標楷體" w:hAnsi="標楷體" w:hint="eastAsia"/>
                <w:sz w:val="32"/>
                <w:szCs w:val="32"/>
              </w:rPr>
              <w:t>%；就讀高中普通科</w:t>
            </w:r>
            <w:r>
              <w:rPr>
                <w:rFonts w:ascii="標楷體" w:eastAsia="標楷體" w:hAnsi="標楷體" w:hint="eastAsia"/>
                <w:sz w:val="32"/>
                <w:szCs w:val="32"/>
              </w:rPr>
              <w:t>5</w:t>
            </w:r>
            <w:r w:rsidRPr="00453FEE">
              <w:rPr>
                <w:rFonts w:ascii="標楷體" w:eastAsia="標楷體" w:hAnsi="標楷體" w:hint="eastAsia"/>
                <w:sz w:val="32"/>
                <w:szCs w:val="32"/>
              </w:rPr>
              <w:t>人，佔全體畢業生</w:t>
            </w:r>
            <w:r>
              <w:rPr>
                <w:rFonts w:ascii="標楷體" w:eastAsia="標楷體" w:hAnsi="標楷體" w:hint="eastAsia"/>
                <w:sz w:val="32"/>
                <w:szCs w:val="32"/>
              </w:rPr>
              <w:t>12.5</w:t>
            </w:r>
            <w:r w:rsidRPr="00453FEE">
              <w:rPr>
                <w:rFonts w:ascii="標楷體" w:eastAsia="標楷體" w:hAnsi="標楷體" w:hint="eastAsia"/>
                <w:sz w:val="32"/>
                <w:szCs w:val="32"/>
              </w:rPr>
              <w:t>%；就讀綜合高中</w:t>
            </w:r>
            <w:r>
              <w:rPr>
                <w:rFonts w:ascii="標楷體" w:eastAsia="標楷體" w:hAnsi="標楷體" w:hint="eastAsia"/>
                <w:sz w:val="32"/>
                <w:szCs w:val="32"/>
              </w:rPr>
              <w:t>0</w:t>
            </w:r>
            <w:r w:rsidRPr="00453FEE">
              <w:rPr>
                <w:rFonts w:ascii="標楷體" w:eastAsia="標楷體" w:hAnsi="標楷體" w:hint="eastAsia"/>
                <w:sz w:val="32"/>
                <w:szCs w:val="32"/>
              </w:rPr>
              <w:t>人，佔全體畢業生</w:t>
            </w:r>
            <w:r>
              <w:rPr>
                <w:rFonts w:ascii="標楷體" w:eastAsia="標楷體" w:hAnsi="標楷體" w:hint="eastAsia"/>
                <w:sz w:val="32"/>
                <w:szCs w:val="32"/>
              </w:rPr>
              <w:t>0</w:t>
            </w:r>
            <w:r w:rsidRPr="00453FEE">
              <w:rPr>
                <w:rFonts w:ascii="標楷體" w:eastAsia="標楷體" w:hAnsi="標楷體" w:hint="eastAsia"/>
                <w:sz w:val="32"/>
                <w:szCs w:val="32"/>
              </w:rPr>
              <w:t>%；就讀五專</w:t>
            </w:r>
            <w:r>
              <w:rPr>
                <w:rFonts w:ascii="標楷體" w:eastAsia="標楷體" w:hAnsi="標楷體" w:hint="eastAsia"/>
                <w:sz w:val="32"/>
                <w:szCs w:val="32"/>
              </w:rPr>
              <w:t>3</w:t>
            </w:r>
            <w:r w:rsidRPr="00453FEE">
              <w:rPr>
                <w:rFonts w:ascii="標楷體" w:eastAsia="標楷體" w:hAnsi="標楷體" w:hint="eastAsia"/>
                <w:sz w:val="32"/>
                <w:szCs w:val="32"/>
              </w:rPr>
              <w:t>人，佔全體畢業生</w:t>
            </w:r>
            <w:r>
              <w:rPr>
                <w:rFonts w:ascii="標楷體" w:eastAsia="標楷體" w:hAnsi="標楷體" w:hint="eastAsia"/>
                <w:sz w:val="32"/>
                <w:szCs w:val="32"/>
              </w:rPr>
              <w:t>8.3</w:t>
            </w:r>
            <w:r w:rsidRPr="00453FEE">
              <w:rPr>
                <w:rFonts w:ascii="標楷體" w:eastAsia="標楷體" w:hAnsi="標楷體" w:hint="eastAsia"/>
                <w:sz w:val="32"/>
                <w:szCs w:val="32"/>
              </w:rPr>
              <w:t>%。</w:t>
            </w:r>
            <w:r>
              <w:rPr>
                <w:rFonts w:ascii="標楷體" w:eastAsia="標楷體" w:hAnsi="標楷體" w:hint="eastAsia"/>
                <w:sz w:val="32"/>
                <w:szCs w:val="32"/>
              </w:rPr>
              <w:t>從以上資料得知本校學生以</w:t>
            </w:r>
            <w:r w:rsidR="00934914">
              <w:rPr>
                <w:rFonts w:ascii="標楷體" w:eastAsia="標楷體" w:hAnsi="標楷體" w:hint="eastAsia"/>
                <w:sz w:val="32"/>
                <w:szCs w:val="32"/>
              </w:rPr>
              <w:t>就讀職業類科(包含五專)為主，除了在校務會議將此份資料讓全校教職員了解本校學生的升學趨勢之外，更納入輔導室辦理生涯發展教育相關計畫及適性入學輔導的參考，同時更要落實技藝教育學程的辦理，讓本校學生能更加了解技職體系的學習規畫，進而做妥善的生涯規劃。</w:t>
            </w:r>
          </w:p>
          <w:p w:rsidR="00453FEE" w:rsidRPr="00453FEE" w:rsidRDefault="00453FEE" w:rsidP="00453FEE">
            <w:pPr>
              <w:rPr>
                <w:rFonts w:ascii="標楷體" w:eastAsia="標楷體" w:hAnsi="標楷體"/>
                <w:sz w:val="32"/>
                <w:szCs w:val="32"/>
              </w:rPr>
            </w:pPr>
          </w:p>
        </w:tc>
      </w:tr>
    </w:tbl>
    <w:p w:rsidR="00453FEE" w:rsidRPr="00453FEE" w:rsidRDefault="00453FEE">
      <w:pPr>
        <w:rPr>
          <w:rFonts w:ascii="標楷體" w:eastAsia="標楷體" w:hAnsi="標楷體"/>
          <w:sz w:val="32"/>
          <w:szCs w:val="32"/>
        </w:rPr>
      </w:pPr>
    </w:p>
    <w:sectPr w:rsidR="00453FEE" w:rsidRPr="00453FEE" w:rsidSect="00453FEE">
      <w:pgSz w:w="16838" w:h="11906" w:orient="landscape" w:code="9"/>
      <w:pgMar w:top="238" w:right="720" w:bottom="24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481" w:rsidRDefault="00DE1481" w:rsidP="00BB4BB6">
      <w:r>
        <w:separator/>
      </w:r>
    </w:p>
  </w:endnote>
  <w:endnote w:type="continuationSeparator" w:id="0">
    <w:p w:rsidR="00DE1481" w:rsidRDefault="00DE1481" w:rsidP="00BB4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481" w:rsidRDefault="00DE1481" w:rsidP="00BB4BB6">
      <w:r>
        <w:separator/>
      </w:r>
    </w:p>
  </w:footnote>
  <w:footnote w:type="continuationSeparator" w:id="0">
    <w:p w:rsidR="00DE1481" w:rsidRDefault="00DE1481" w:rsidP="00BB4B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FEE"/>
    <w:rsid w:val="00292573"/>
    <w:rsid w:val="00453FEE"/>
    <w:rsid w:val="00635014"/>
    <w:rsid w:val="00934914"/>
    <w:rsid w:val="00BB4BB6"/>
    <w:rsid w:val="00DE1481"/>
    <w:rsid w:val="00EE04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28D777"/>
  <w15:chartTrackingRefBased/>
  <w15:docId w15:val="{BC0C4681-2712-4C2D-B961-5E72DC2C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53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B4BB6"/>
    <w:pPr>
      <w:tabs>
        <w:tab w:val="center" w:pos="4153"/>
        <w:tab w:val="right" w:pos="8306"/>
      </w:tabs>
      <w:snapToGrid w:val="0"/>
    </w:pPr>
    <w:rPr>
      <w:sz w:val="20"/>
      <w:szCs w:val="20"/>
    </w:rPr>
  </w:style>
  <w:style w:type="character" w:customStyle="1" w:styleId="a5">
    <w:name w:val="頁首 字元"/>
    <w:basedOn w:val="a0"/>
    <w:link w:val="a4"/>
    <w:uiPriority w:val="99"/>
    <w:rsid w:val="00BB4BB6"/>
    <w:rPr>
      <w:sz w:val="20"/>
      <w:szCs w:val="20"/>
    </w:rPr>
  </w:style>
  <w:style w:type="paragraph" w:styleId="a6">
    <w:name w:val="footer"/>
    <w:basedOn w:val="a"/>
    <w:link w:val="a7"/>
    <w:uiPriority w:val="99"/>
    <w:unhideWhenUsed/>
    <w:rsid w:val="00BB4BB6"/>
    <w:pPr>
      <w:tabs>
        <w:tab w:val="center" w:pos="4153"/>
        <w:tab w:val="right" w:pos="8306"/>
      </w:tabs>
      <w:snapToGrid w:val="0"/>
    </w:pPr>
    <w:rPr>
      <w:sz w:val="20"/>
      <w:szCs w:val="20"/>
    </w:rPr>
  </w:style>
  <w:style w:type="character" w:customStyle="1" w:styleId="a7">
    <w:name w:val="頁尾 字元"/>
    <w:basedOn w:val="a0"/>
    <w:link w:val="a6"/>
    <w:uiPriority w:val="99"/>
    <w:rsid w:val="00BB4BB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Excel____.xlsx"/><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Words>
  <Characters>256</Characters>
  <Application>Microsoft Office Word</Application>
  <DocSecurity>0</DocSecurity>
  <Lines>2</Lines>
  <Paragraphs>1</Paragraphs>
  <ScaleCrop>false</ScaleCrop>
  <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3</cp:revision>
  <dcterms:created xsi:type="dcterms:W3CDTF">2021-02-03T00:52:00Z</dcterms:created>
  <dcterms:modified xsi:type="dcterms:W3CDTF">2021-02-03T01:04:00Z</dcterms:modified>
</cp:coreProperties>
</file>