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3" w:rsidRDefault="00D16975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70F0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70F09">
        <w:rPr>
          <w:rFonts w:ascii="標楷體" w:eastAsia="標楷體" w:hAnsi="標楷體" w:hint="eastAsia"/>
          <w:b/>
          <w:sz w:val="32"/>
          <w:szCs w:val="32"/>
        </w:rPr>
        <w:t>南市</w:t>
      </w:r>
      <w:r w:rsidR="009C5F32">
        <w:rPr>
          <w:rFonts w:ascii="標楷體" w:eastAsia="標楷體" w:hAnsi="標楷體" w:hint="eastAsia"/>
          <w:b/>
          <w:sz w:val="32"/>
          <w:szCs w:val="32"/>
        </w:rPr>
        <w:t>麻豆區麻豆國小107學年度</w:t>
      </w:r>
      <w:r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1351D3" w:rsidRPr="00870F09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A27A04" w:rsidRPr="00870F09" w:rsidRDefault="00A27A04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870F09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9C5F32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870F09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F479E3" w:rsidRDefault="009C5F32" w:rsidP="009C5F32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三、教育局106年</w:t>
      </w:r>
      <w:r w:rsidRPr="009C5F32">
        <w:rPr>
          <w:rFonts w:ascii="標楷體" w:eastAsia="標楷體" w:hAnsi="標楷體" w:hint="eastAsia"/>
          <w:sz w:val="28"/>
          <w:szCs w:val="28"/>
        </w:rPr>
        <w:t>11月23日</w:t>
      </w:r>
      <w:proofErr w:type="gramStart"/>
      <w:r w:rsidRPr="009C5F32">
        <w:rPr>
          <w:rFonts w:ascii="標楷體" w:eastAsia="標楷體" w:hAnsi="標楷體" w:hint="eastAsia"/>
          <w:sz w:val="28"/>
          <w:szCs w:val="28"/>
        </w:rPr>
        <w:t>南市教專字</w:t>
      </w:r>
      <w:proofErr w:type="gramEnd"/>
      <w:r w:rsidRPr="009C5F32">
        <w:rPr>
          <w:rFonts w:ascii="標楷體" w:eastAsia="標楷體" w:hAnsi="標楷體" w:hint="eastAsia"/>
          <w:sz w:val="28"/>
          <w:szCs w:val="28"/>
        </w:rPr>
        <w:t>第1061249370號</w:t>
      </w:r>
      <w:r>
        <w:rPr>
          <w:rFonts w:ascii="標楷體" w:eastAsia="標楷體" w:hAnsi="標楷體" w:hint="eastAsia"/>
          <w:sz w:val="28"/>
          <w:szCs w:val="28"/>
        </w:rPr>
        <w:t>函送本市「106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學年度南市立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高級中等以下學校校長及教師授課試辦計畫」。</w:t>
      </w:r>
      <w:r w:rsidR="00F479E3"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C5F32" w:rsidRPr="00870F09" w:rsidRDefault="009C5F32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Default="005B5572" w:rsidP="009C5F32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A27A04" w:rsidRPr="00870F09" w:rsidRDefault="00A27A04" w:rsidP="009C5F32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9C5F32">
        <w:rPr>
          <w:rFonts w:ascii="標楷體" w:eastAsia="標楷體" w:hAnsi="標楷體" w:hint="eastAsia"/>
          <w:sz w:val="28"/>
          <w:szCs w:val="28"/>
        </w:rPr>
        <w:t>本校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校長及教師。</w:t>
      </w:r>
    </w:p>
    <w:p w:rsidR="008D693B" w:rsidRDefault="009C5F32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除外人員:幼兒園教師</w:t>
      </w:r>
    </w:p>
    <w:p w:rsidR="00EA157A" w:rsidRDefault="00EA157A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參與試辦之授課人數:</w:t>
      </w:r>
    </w:p>
    <w:p w:rsidR="009C5F32" w:rsidRDefault="00EA157A" w:rsidP="00EA157A">
      <w:pPr>
        <w:pStyle w:val="a3"/>
        <w:widowControl/>
        <w:numPr>
          <w:ilvl w:val="0"/>
          <w:numId w:val="30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自願者優先。</w:t>
      </w:r>
    </w:p>
    <w:p w:rsidR="00EA157A" w:rsidRDefault="00EA157A" w:rsidP="00EA157A">
      <w:pPr>
        <w:pStyle w:val="a3"/>
        <w:widowControl/>
        <w:numPr>
          <w:ilvl w:val="0"/>
          <w:numId w:val="30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</w:t>
      </w:r>
      <w:r w:rsidR="00A27A04">
        <w:rPr>
          <w:rFonts w:ascii="標楷體" w:eastAsia="標楷體" w:hAnsi="標楷體" w:hint="eastAsia"/>
          <w:sz w:val="28"/>
          <w:szCs w:val="28"/>
        </w:rPr>
        <w:t>專業</w:t>
      </w:r>
      <w:r>
        <w:rPr>
          <w:rFonts w:ascii="標楷體" w:eastAsia="標楷體" w:hAnsi="標楷體" w:hint="eastAsia"/>
          <w:sz w:val="28"/>
          <w:szCs w:val="28"/>
        </w:rPr>
        <w:t>社群</w:t>
      </w:r>
      <w:proofErr w:type="gramStart"/>
      <w:r w:rsidR="00A27A04">
        <w:rPr>
          <w:rFonts w:ascii="標楷體" w:eastAsia="標楷體" w:hAnsi="標楷體" w:hint="eastAsia"/>
          <w:sz w:val="28"/>
          <w:szCs w:val="28"/>
        </w:rPr>
        <w:t>共備觀議課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A27A04" w:rsidRDefault="00434DF2" w:rsidP="00EA157A">
      <w:pPr>
        <w:pStyle w:val="a3"/>
        <w:widowControl/>
        <w:numPr>
          <w:ilvl w:val="0"/>
          <w:numId w:val="30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若人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數不足抽籤決定。</w:t>
      </w:r>
    </w:p>
    <w:p w:rsidR="000E09A2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0E09A2" w:rsidRPr="00870F09" w:rsidRDefault="002B6FEF" w:rsidP="00512FA2">
      <w:pPr>
        <w:widowControl/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授課人員應每學年至少公開授課一次，並以校內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教師觀課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</w:t>
      </w:r>
      <w:proofErr w:type="gramEnd"/>
      <w:r w:rsidR="00D66B19" w:rsidRPr="00870F09">
        <w:rPr>
          <w:rFonts w:ascii="標楷體" w:eastAsia="標楷體" w:hAnsi="標楷體" w:hint="eastAsia"/>
          <w:sz w:val="28"/>
          <w:szCs w:val="28"/>
        </w:rPr>
        <w:t>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 xml:space="preserve">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</w:t>
      </w:r>
      <w:r w:rsidR="001D664D" w:rsidRPr="002E6839">
        <w:rPr>
          <w:rFonts w:ascii="標楷體" w:eastAsia="標楷體" w:hAnsi="標楷體" w:hint="eastAsia"/>
          <w:sz w:val="28"/>
          <w:szCs w:val="28"/>
          <w:highlight w:val="yellow"/>
        </w:rPr>
        <w:t>應共同規劃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；其規劃事項，得包括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</w:t>
      </w:r>
      <w:r w:rsidRPr="002E6839">
        <w:rPr>
          <w:rFonts w:ascii="標楷體" w:eastAsia="標楷體" w:hAnsi="標楷體" w:hint="eastAsia"/>
          <w:sz w:val="28"/>
          <w:szCs w:val="28"/>
          <w:highlight w:val="yellow"/>
        </w:rPr>
        <w:t>觀察及專業回饋</w:t>
      </w:r>
      <w:r w:rsidRPr="00870F09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共同備課應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於公開授課前，與各</w:t>
      </w:r>
      <w:r w:rsidR="00512FA2">
        <w:rPr>
          <w:rFonts w:ascii="標楷體" w:eastAsia="標楷體" w:hAnsi="標楷體" w:hint="eastAsia"/>
          <w:sz w:val="28"/>
          <w:szCs w:val="28"/>
        </w:rPr>
        <w:t>領域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教學研究會、</w:t>
      </w:r>
      <w:r w:rsidR="00512FA2">
        <w:rPr>
          <w:rFonts w:ascii="標楷體" w:eastAsia="標楷體" w:hAnsi="標楷體" w:hint="eastAsia"/>
          <w:sz w:val="28"/>
          <w:szCs w:val="28"/>
        </w:rPr>
        <w:t>學年教學研討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會合併辦理；並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</w:t>
      </w:r>
      <w:r w:rsidR="001D664D" w:rsidRPr="008C1BB0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提出教學活動設計或教學媒體，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於公開授課後，</w:t>
      </w:r>
      <w:r w:rsidRPr="002E6839">
        <w:rPr>
          <w:rFonts w:ascii="標楷體" w:eastAsia="標楷體" w:hAnsi="標楷體" w:hint="eastAsia"/>
          <w:sz w:val="28"/>
          <w:szCs w:val="28"/>
          <w:highlight w:val="yellow"/>
        </w:rPr>
        <w:t>就</w:t>
      </w:r>
      <w:r w:rsidRPr="00870F09">
        <w:rPr>
          <w:rFonts w:ascii="標楷體" w:eastAsia="標楷體" w:hAnsi="標楷體" w:hint="eastAsia"/>
          <w:sz w:val="28"/>
          <w:szCs w:val="28"/>
        </w:rPr>
        <w:t>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</w:t>
      </w:r>
      <w:r w:rsidR="00807097" w:rsidRPr="002E6839">
        <w:rPr>
          <w:rFonts w:ascii="標楷體" w:eastAsia="標楷體" w:hAnsi="標楷體" w:hint="eastAsia"/>
          <w:sz w:val="28"/>
          <w:szCs w:val="28"/>
          <w:highlight w:val="yellow"/>
        </w:rPr>
        <w:t>學生課堂學習情形及教學觀察結果，進行研討，並撰寫記錄表件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807097" w:rsidRPr="00870F09" w:rsidRDefault="00454B43" w:rsidP="00B77E48">
      <w:pPr>
        <w:widowControl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512FA2">
        <w:rPr>
          <w:rFonts w:ascii="標楷體" w:eastAsia="標楷體" w:hAnsi="標楷體" w:hint="eastAsia"/>
          <w:sz w:val="28"/>
          <w:szCs w:val="28"/>
        </w:rPr>
        <w:t>本校</w:t>
      </w:r>
      <w:r w:rsidR="00512FA2" w:rsidRPr="00870F09">
        <w:rPr>
          <w:rFonts w:ascii="標楷體" w:eastAsia="標楷體" w:hAnsi="標楷體" w:hint="eastAsia"/>
          <w:sz w:val="28"/>
          <w:szCs w:val="28"/>
        </w:rPr>
        <w:t>公開授課</w:t>
      </w:r>
      <w:r w:rsidR="00512FA2">
        <w:rPr>
          <w:rFonts w:ascii="標楷體" w:eastAsia="標楷體" w:hAnsi="標楷體" w:hint="eastAsia"/>
          <w:sz w:val="28"/>
          <w:szCs w:val="28"/>
        </w:rPr>
        <w:t>實施</w:t>
      </w:r>
      <w:r w:rsidR="00512FA2" w:rsidRPr="00870F09">
        <w:rPr>
          <w:rFonts w:ascii="標楷體" w:eastAsia="標楷體" w:hAnsi="標楷體" w:hint="eastAsia"/>
          <w:sz w:val="28"/>
          <w:szCs w:val="28"/>
        </w:rPr>
        <w:t>方式</w:t>
      </w:r>
      <w:r w:rsidR="00512FA2">
        <w:rPr>
          <w:rFonts w:ascii="標楷體" w:eastAsia="標楷體" w:hAnsi="標楷體" w:hint="eastAsia"/>
          <w:sz w:val="28"/>
          <w:szCs w:val="28"/>
        </w:rPr>
        <w:t>經</w:t>
      </w:r>
      <w:r w:rsidR="00512FA2" w:rsidRPr="00870F09">
        <w:rPr>
          <w:rFonts w:ascii="標楷體" w:eastAsia="標楷體" w:hAnsi="標楷體" w:hint="eastAsia"/>
          <w:sz w:val="28"/>
          <w:szCs w:val="28"/>
        </w:rPr>
        <w:t>課程發展委員會討論通過後，由校長核定，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於</w:t>
      </w:r>
      <w:r w:rsidR="00512FA2">
        <w:rPr>
          <w:rFonts w:ascii="標楷體" w:eastAsia="標楷體" w:hAnsi="標楷體" w:hint="eastAsia"/>
          <w:sz w:val="28"/>
          <w:szCs w:val="28"/>
        </w:rPr>
        <w:t>9月底前公告於學校網頁，</w:t>
      </w:r>
      <w:r w:rsidR="00030F20">
        <w:rPr>
          <w:rFonts w:ascii="標楷體" w:eastAsia="標楷體" w:hAnsi="標楷體" w:hint="eastAsia"/>
          <w:sz w:val="28"/>
          <w:szCs w:val="28"/>
        </w:rPr>
        <w:t>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proofErr w:type="gramStart"/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</w:t>
      </w:r>
      <w:proofErr w:type="gramStart"/>
      <w:r w:rsidR="00860505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、接受教學觀察</w:t>
      </w:r>
    </w:p>
    <w:p w:rsidR="00C97E5D" w:rsidRPr="00B77E48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</w:t>
      </w:r>
      <w:r w:rsidR="00860505" w:rsidRPr="00B77E48">
        <w:rPr>
          <w:rFonts w:ascii="標楷體" w:eastAsia="標楷體" w:hAnsi="標楷體" w:hint="eastAsia"/>
          <w:sz w:val="28"/>
          <w:szCs w:val="28"/>
          <w:u w:val="single"/>
        </w:rPr>
        <w:t>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C97E5D" w:rsidRPr="00870F09" w:rsidRDefault="00C97E5D" w:rsidP="009A2117">
      <w:pPr>
        <w:widowControl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2E6839">
        <w:rPr>
          <w:rFonts w:ascii="標楷體" w:eastAsia="標楷體" w:hAnsi="標楷體" w:hint="eastAsia"/>
          <w:sz w:val="28"/>
          <w:szCs w:val="28"/>
          <w:highlight w:val="yellow"/>
        </w:rPr>
        <w:t>共同備課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</w:t>
      </w:r>
      <w:r w:rsidR="009A2117">
        <w:rPr>
          <w:rFonts w:ascii="標楷體" w:eastAsia="標楷體" w:hAnsi="標楷體" w:hint="eastAsia"/>
          <w:sz w:val="28"/>
          <w:szCs w:val="28"/>
        </w:rPr>
        <w:t>、學年教學會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或專業學習社群進行課程前的討論與分享，</w:t>
      </w:r>
      <w:r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有</w:t>
      </w:r>
      <w:r w:rsidRPr="002E6839">
        <w:rPr>
          <w:rFonts w:ascii="標楷體" w:eastAsia="標楷體" w:hAnsi="標楷體" w:hint="eastAsia"/>
          <w:sz w:val="28"/>
          <w:szCs w:val="28"/>
          <w:highlight w:val="yellow"/>
        </w:rPr>
        <w:t>備課紀錄</w:t>
      </w:r>
      <w:proofErr w:type="gramEnd"/>
      <w:r w:rsidRPr="002E6839">
        <w:rPr>
          <w:rFonts w:ascii="標楷體" w:eastAsia="標楷體" w:hAnsi="標楷體" w:hint="eastAsia"/>
          <w:sz w:val="28"/>
          <w:szCs w:val="28"/>
          <w:highlight w:val="yellow"/>
        </w:rPr>
        <w:t>或影像紀錄</w:t>
      </w:r>
      <w:r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提供觀課教師掌握觀課重點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</w:t>
      </w:r>
      <w:r w:rsidR="00FF481A" w:rsidRPr="002E6839">
        <w:rPr>
          <w:rFonts w:ascii="標楷體" w:eastAsia="標楷體" w:hAnsi="標楷體" w:hint="eastAsia"/>
          <w:sz w:val="28"/>
          <w:szCs w:val="28"/>
          <w:highlight w:val="yellow"/>
        </w:rPr>
        <w:t>觀課教師</w:t>
      </w:r>
      <w:proofErr w:type="gramEnd"/>
      <w:r w:rsidR="00FF481A" w:rsidRPr="002E6839">
        <w:rPr>
          <w:rFonts w:ascii="標楷體" w:eastAsia="標楷體" w:hAnsi="標楷體" w:hint="eastAsia"/>
          <w:sz w:val="28"/>
          <w:szCs w:val="28"/>
          <w:highlight w:val="yellow"/>
        </w:rPr>
        <w:t>紀錄表件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於觀課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</w:t>
      </w:r>
      <w:proofErr w:type="gramStart"/>
      <w:r w:rsidR="00E20A49" w:rsidRPr="00870F09">
        <w:rPr>
          <w:rFonts w:ascii="標楷體" w:eastAsia="標楷體" w:hAnsi="標楷體" w:hint="eastAsia"/>
          <w:sz w:val="28"/>
          <w:szCs w:val="28"/>
        </w:rPr>
        <w:t>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</w:t>
      </w:r>
      <w:r w:rsidR="00E20A49" w:rsidRPr="002E6839">
        <w:rPr>
          <w:rFonts w:ascii="標楷體" w:eastAsia="標楷體" w:hAnsi="標楷體" w:hint="eastAsia"/>
          <w:sz w:val="28"/>
          <w:szCs w:val="28"/>
          <w:highlight w:val="yellow"/>
        </w:rPr>
        <w:t>進行專</w:t>
      </w:r>
      <w:r w:rsidR="001A3BF4" w:rsidRPr="002E6839">
        <w:rPr>
          <w:rFonts w:ascii="標楷體" w:eastAsia="標楷體" w:hAnsi="標楷體" w:hint="eastAsia"/>
          <w:sz w:val="28"/>
          <w:szCs w:val="28"/>
          <w:highlight w:val="yellow"/>
        </w:rPr>
        <w:t>業</w:t>
      </w:r>
      <w:r w:rsidR="00E20A49" w:rsidRPr="002E6839">
        <w:rPr>
          <w:rFonts w:ascii="標楷體" w:eastAsia="標楷體" w:hAnsi="標楷體" w:hint="eastAsia"/>
          <w:sz w:val="28"/>
          <w:szCs w:val="28"/>
          <w:highlight w:val="yellow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proofErr w:type="gramStart"/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</w:t>
      </w:r>
      <w:r w:rsidR="00897A7E" w:rsidRPr="002E6839">
        <w:rPr>
          <w:rFonts w:ascii="標楷體" w:eastAsia="標楷體" w:hAnsi="標楷體" w:hint="eastAsia"/>
          <w:sz w:val="28"/>
          <w:szCs w:val="28"/>
          <w:highlight w:val="yellow"/>
        </w:rPr>
        <w:t>每人核予嘉獎</w:t>
      </w:r>
      <w:r w:rsidR="002E6839" w:rsidRPr="002E6839">
        <w:rPr>
          <w:rFonts w:ascii="標楷體" w:eastAsia="標楷體" w:hAnsi="標楷體" w:hint="eastAsia"/>
          <w:sz w:val="28"/>
          <w:szCs w:val="28"/>
          <w:highlight w:val="yellow"/>
        </w:rPr>
        <w:t>乙</w:t>
      </w:r>
      <w:r w:rsidR="00790B6D" w:rsidRPr="002E6839">
        <w:rPr>
          <w:rFonts w:ascii="標楷體" w:eastAsia="標楷體" w:hAnsi="標楷體" w:hint="eastAsia"/>
          <w:sz w:val="28"/>
          <w:szCs w:val="28"/>
          <w:highlight w:val="yellow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5022C5" w:rsidRPr="00870F0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5022C5" w:rsidRPr="00870F09">
        <w:rPr>
          <w:rFonts w:ascii="標楷體" w:eastAsia="標楷體" w:hAnsi="標楷體" w:hint="eastAsia"/>
          <w:sz w:val="28"/>
          <w:szCs w:val="28"/>
        </w:rPr>
        <w:t>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0E09A2" w:rsidRPr="00870F09" w:rsidRDefault="002E6839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掌握公開授課實施要領，順利銜接十二年國民基本教育課程綱要之內容。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2E683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</w:t>
      </w:r>
      <w:r w:rsidR="009A2117">
        <w:rPr>
          <w:rFonts w:ascii="標楷體" w:eastAsia="標楷體" w:hAnsi="標楷體" w:hint="eastAsia"/>
          <w:b/>
          <w:sz w:val="32"/>
          <w:szCs w:val="32"/>
        </w:rPr>
        <w:t>經課程發展委員會通過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後公告實施，修正時亦同。</w:t>
      </w:r>
    </w:p>
    <w:p w:rsidR="002E6839" w:rsidRDefault="002E6839" w:rsidP="006C018D">
      <w:pPr>
        <w:widowControl/>
        <w:spacing w:before="150" w:after="150"/>
        <w:jc w:val="both"/>
        <w:rPr>
          <w:rFonts w:ascii="標楷體" w:eastAsia="標楷體" w:hAnsi="標楷體"/>
          <w:b/>
          <w:sz w:val="32"/>
          <w:szCs w:val="32"/>
        </w:rPr>
      </w:pPr>
    </w:p>
    <w:p w:rsidR="002E6839" w:rsidRDefault="002E6839" w:rsidP="006C018D">
      <w:pPr>
        <w:widowControl/>
        <w:spacing w:before="150" w:after="150"/>
        <w:jc w:val="both"/>
        <w:rPr>
          <w:rFonts w:ascii="標楷體" w:eastAsia="標楷體" w:hAnsi="標楷體"/>
          <w:b/>
          <w:sz w:val="32"/>
          <w:szCs w:val="32"/>
        </w:rPr>
      </w:pP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6546A1" w:rsidRDefault="006546A1" w:rsidP="00E94344">
      <w:pPr>
        <w:widowControl/>
        <w:rPr>
          <w:rFonts w:eastAsia="標楷體"/>
          <w:szCs w:val="22"/>
        </w:rPr>
      </w:pPr>
    </w:p>
    <w:p w:rsidR="006546A1" w:rsidRDefault="006546A1" w:rsidP="00E94344">
      <w:pPr>
        <w:widowControl/>
        <w:rPr>
          <w:rFonts w:eastAsia="標楷體"/>
          <w:szCs w:val="22"/>
        </w:rPr>
      </w:pPr>
    </w:p>
    <w:p w:rsidR="006546A1" w:rsidRPr="00E94344" w:rsidRDefault="006546A1" w:rsidP="00E94344">
      <w:pPr>
        <w:widowControl/>
        <w:rPr>
          <w:rFonts w:eastAsia="標楷體" w:hint="eastAsia"/>
          <w:szCs w:val="22"/>
        </w:rPr>
      </w:pPr>
      <w:bookmarkStart w:id="0" w:name="_GoBack"/>
      <w:bookmarkEnd w:id="0"/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9F6071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</w:t>
            </w:r>
            <w:r w:rsidR="009F6071" w:rsidRPr="009F6071">
              <w:rPr>
                <w:rFonts w:eastAsia="標楷體" w:hint="eastAsia"/>
                <w:color w:val="FF0000"/>
                <w:szCs w:val="22"/>
              </w:rPr>
              <w:t>二</w:t>
            </w:r>
            <w:r w:rsidRPr="00AA54F4">
              <w:rPr>
                <w:rFonts w:eastAsia="標楷體"/>
                <w:szCs w:val="22"/>
              </w:rPr>
              <w:t>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</w:t>
            </w:r>
            <w:r w:rsidR="009F6071" w:rsidRPr="009F6071">
              <w:rPr>
                <w:rFonts w:eastAsia="標楷體" w:hint="eastAsia"/>
                <w:color w:val="FF0000"/>
                <w:szCs w:val="22"/>
              </w:rPr>
              <w:t>二</w:t>
            </w:r>
            <w:r w:rsidRPr="00AA54F4">
              <w:rPr>
                <w:rFonts w:eastAsia="標楷體"/>
                <w:szCs w:val="22"/>
              </w:rPr>
              <w:t>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2E6839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</w:t>
            </w:r>
            <w:r w:rsidR="003606B7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6D25E4">
              <w:rPr>
                <w:rFonts w:eastAsia="標楷體"/>
                <w:sz w:val="28"/>
                <w:szCs w:val="28"/>
              </w:rPr>
              <w:t>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9C5F32">
      <w:footerReference w:type="default" r:id="rId8"/>
      <w:pgSz w:w="11906" w:h="16838" w:code="9"/>
      <w:pgMar w:top="567" w:right="680" w:bottom="851" w:left="6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CE" w:rsidRDefault="005E7FCE" w:rsidP="00E8149F">
      <w:r>
        <w:separator/>
      </w:r>
    </w:p>
  </w:endnote>
  <w:endnote w:type="continuationSeparator" w:id="0">
    <w:p w:rsidR="005E7FCE" w:rsidRDefault="005E7FCE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43F744AE72C1495C878CC2F3BAAA9AEC"/>
      </w:placeholder>
      <w:temporary/>
      <w:showingPlcHdr/>
    </w:sdtPr>
    <w:sdtEndPr/>
    <w:sdtContent>
      <w:p w:rsidR="00EE6E8D" w:rsidRDefault="00EE6E8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F80F76" w:rsidRDefault="00F80F76" w:rsidP="0032286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CE" w:rsidRDefault="005E7FCE" w:rsidP="00E8149F">
      <w:r>
        <w:separator/>
      </w:r>
    </w:p>
  </w:footnote>
  <w:footnote w:type="continuationSeparator" w:id="0">
    <w:p w:rsidR="005E7FCE" w:rsidRDefault="005E7FCE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40871DC"/>
    <w:multiLevelType w:val="hybridMultilevel"/>
    <w:tmpl w:val="3A2068BE"/>
    <w:lvl w:ilvl="0" w:tplc="DC0C39C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0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D95919"/>
    <w:multiLevelType w:val="hybridMultilevel"/>
    <w:tmpl w:val="C52EF52C"/>
    <w:lvl w:ilvl="0" w:tplc="BF245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8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18"/>
  </w:num>
  <w:num w:numId="9">
    <w:abstractNumId w:val="28"/>
  </w:num>
  <w:num w:numId="10">
    <w:abstractNumId w:val="24"/>
  </w:num>
  <w:num w:numId="11">
    <w:abstractNumId w:val="7"/>
  </w:num>
  <w:num w:numId="12">
    <w:abstractNumId w:val="27"/>
  </w:num>
  <w:num w:numId="13">
    <w:abstractNumId w:val="15"/>
  </w:num>
  <w:num w:numId="14">
    <w:abstractNumId w:val="31"/>
  </w:num>
  <w:num w:numId="15">
    <w:abstractNumId w:val="21"/>
  </w:num>
  <w:num w:numId="16">
    <w:abstractNumId w:val="6"/>
  </w:num>
  <w:num w:numId="17">
    <w:abstractNumId w:val="13"/>
  </w:num>
  <w:num w:numId="18">
    <w:abstractNumId w:val="2"/>
  </w:num>
  <w:num w:numId="19">
    <w:abstractNumId w:val="0"/>
  </w:num>
  <w:num w:numId="20">
    <w:abstractNumId w:val="32"/>
  </w:num>
  <w:num w:numId="21">
    <w:abstractNumId w:val="20"/>
  </w:num>
  <w:num w:numId="22">
    <w:abstractNumId w:val="17"/>
  </w:num>
  <w:num w:numId="23">
    <w:abstractNumId w:val="4"/>
  </w:num>
  <w:num w:numId="24">
    <w:abstractNumId w:val="22"/>
  </w:num>
  <w:num w:numId="25">
    <w:abstractNumId w:val="14"/>
  </w:num>
  <w:num w:numId="26">
    <w:abstractNumId w:val="12"/>
  </w:num>
  <w:num w:numId="27">
    <w:abstractNumId w:val="29"/>
  </w:num>
  <w:num w:numId="28">
    <w:abstractNumId w:val="30"/>
  </w:num>
  <w:num w:numId="29">
    <w:abstractNumId w:val="8"/>
  </w:num>
  <w:num w:numId="30">
    <w:abstractNumId w:val="9"/>
  </w:num>
  <w:num w:numId="31">
    <w:abstractNumId w:val="23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2E6839"/>
    <w:rsid w:val="00321CC2"/>
    <w:rsid w:val="0032286A"/>
    <w:rsid w:val="00345725"/>
    <w:rsid w:val="003545BA"/>
    <w:rsid w:val="003606B7"/>
    <w:rsid w:val="003672E6"/>
    <w:rsid w:val="00367439"/>
    <w:rsid w:val="00383BB7"/>
    <w:rsid w:val="00387974"/>
    <w:rsid w:val="00395AA2"/>
    <w:rsid w:val="003A0335"/>
    <w:rsid w:val="003B4A30"/>
    <w:rsid w:val="003C1009"/>
    <w:rsid w:val="003F31A6"/>
    <w:rsid w:val="003F355D"/>
    <w:rsid w:val="00434DF2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12FA2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E7FCE"/>
    <w:rsid w:val="005F3814"/>
    <w:rsid w:val="00601D09"/>
    <w:rsid w:val="0061085D"/>
    <w:rsid w:val="006135F6"/>
    <w:rsid w:val="00626363"/>
    <w:rsid w:val="00634598"/>
    <w:rsid w:val="006471E0"/>
    <w:rsid w:val="00647372"/>
    <w:rsid w:val="006546A1"/>
    <w:rsid w:val="00674216"/>
    <w:rsid w:val="00681B8F"/>
    <w:rsid w:val="006823A1"/>
    <w:rsid w:val="00687694"/>
    <w:rsid w:val="006919DF"/>
    <w:rsid w:val="00693046"/>
    <w:rsid w:val="00697705"/>
    <w:rsid w:val="006A235E"/>
    <w:rsid w:val="006B18DF"/>
    <w:rsid w:val="006C018D"/>
    <w:rsid w:val="006C0E61"/>
    <w:rsid w:val="006C35B0"/>
    <w:rsid w:val="006C6F16"/>
    <w:rsid w:val="006D25E4"/>
    <w:rsid w:val="006D6011"/>
    <w:rsid w:val="006F505C"/>
    <w:rsid w:val="006F6F54"/>
    <w:rsid w:val="00701C49"/>
    <w:rsid w:val="00703037"/>
    <w:rsid w:val="00717565"/>
    <w:rsid w:val="007474EB"/>
    <w:rsid w:val="007542A3"/>
    <w:rsid w:val="00754BE0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7F640E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A5C3E"/>
    <w:rsid w:val="008B3A06"/>
    <w:rsid w:val="008C1BB0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2117"/>
    <w:rsid w:val="009A5839"/>
    <w:rsid w:val="009C5F32"/>
    <w:rsid w:val="009D6B18"/>
    <w:rsid w:val="009D78A6"/>
    <w:rsid w:val="009E6D89"/>
    <w:rsid w:val="009F6071"/>
    <w:rsid w:val="00A16590"/>
    <w:rsid w:val="00A1719F"/>
    <w:rsid w:val="00A255BE"/>
    <w:rsid w:val="00A27A04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AE773B"/>
    <w:rsid w:val="00B11B52"/>
    <w:rsid w:val="00B36188"/>
    <w:rsid w:val="00B508A9"/>
    <w:rsid w:val="00B53627"/>
    <w:rsid w:val="00B62EAC"/>
    <w:rsid w:val="00B77E48"/>
    <w:rsid w:val="00B801F0"/>
    <w:rsid w:val="00B963DC"/>
    <w:rsid w:val="00BB2FCF"/>
    <w:rsid w:val="00BC5747"/>
    <w:rsid w:val="00BF13C6"/>
    <w:rsid w:val="00BF3C87"/>
    <w:rsid w:val="00BF7611"/>
    <w:rsid w:val="00C05128"/>
    <w:rsid w:val="00C057C3"/>
    <w:rsid w:val="00C54861"/>
    <w:rsid w:val="00C77E75"/>
    <w:rsid w:val="00C85353"/>
    <w:rsid w:val="00C87F5E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611"/>
    <w:rsid w:val="00D83B67"/>
    <w:rsid w:val="00D9081F"/>
    <w:rsid w:val="00DA081F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57A"/>
    <w:rsid w:val="00EA18D5"/>
    <w:rsid w:val="00EA3916"/>
    <w:rsid w:val="00EC4903"/>
    <w:rsid w:val="00EE6E8D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2725F"/>
  <w15:docId w15:val="{3E28B39D-43E7-4CE5-A7C0-3402100B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F744AE72C1495C878CC2F3BAAA9A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144BBE-187A-4581-8A34-82C5A465928D}"/>
      </w:docPartPr>
      <w:docPartBody>
        <w:p w:rsidR="00E23E35" w:rsidRDefault="005D3E33" w:rsidP="005D3E33">
          <w:pPr>
            <w:pStyle w:val="43F744AE72C1495C878CC2F3BAAA9AEC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33"/>
    <w:rsid w:val="00144DFF"/>
    <w:rsid w:val="00391EB6"/>
    <w:rsid w:val="005D3E33"/>
    <w:rsid w:val="00741551"/>
    <w:rsid w:val="00D5508B"/>
    <w:rsid w:val="00E23E35"/>
    <w:rsid w:val="00ED143C"/>
    <w:rsid w:val="00E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F744AE72C1495C878CC2F3BAAA9AEC">
    <w:name w:val="43F744AE72C1495C878CC2F3BAAA9AEC"/>
    <w:rsid w:val="005D3E3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251E-8382-41B8-9888-30A5CCBC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2018-09-11T04:07:00Z</cp:lastPrinted>
  <dcterms:created xsi:type="dcterms:W3CDTF">2018-10-23T03:24:00Z</dcterms:created>
  <dcterms:modified xsi:type="dcterms:W3CDTF">2019-02-22T07:48:00Z</dcterms:modified>
</cp:coreProperties>
</file>