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276"/>
        <w:gridCol w:w="1532"/>
        <w:gridCol w:w="1208"/>
        <w:gridCol w:w="1209"/>
        <w:gridCol w:w="1210"/>
        <w:gridCol w:w="1209"/>
        <w:gridCol w:w="1210"/>
        <w:gridCol w:w="1210"/>
        <w:gridCol w:w="1209"/>
        <w:gridCol w:w="1210"/>
        <w:gridCol w:w="1210"/>
        <w:gridCol w:w="502"/>
        <w:gridCol w:w="691"/>
      </w:tblGrid>
      <w:tr w:rsidR="0088347E" w:rsidTr="005079CD">
        <w:trPr>
          <w:trHeight w:val="459"/>
        </w:trPr>
        <w:tc>
          <w:tcPr>
            <w:tcW w:w="157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pageBreakBefore/>
              <w:widowControl/>
              <w:jc w:val="center"/>
            </w:pPr>
            <w:r>
              <w:rPr>
                <w:rFonts w:eastAsia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24"/>
              </w:rPr>
              <w:t xml:space="preserve">南市107學年度國民中小學圖書採購書單 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</w:tc>
      </w:tr>
      <w:tr w:rsidR="0088347E" w:rsidTr="00FD22F2">
        <w:trPr>
          <w:trHeight w:val="739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排序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出版地</w:t>
            </w:r>
          </w:p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(國家)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ISBN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採購數量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定價</w:t>
            </w:r>
          </w:p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(臺幣)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是否為</w:t>
            </w:r>
          </w:p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套書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是否含</w:t>
            </w:r>
          </w:p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光碟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是否為</w:t>
            </w:r>
          </w:p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教師用書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Pr="00FD22F2" w:rsidRDefault="00FD22F2" w:rsidP="005079CD">
            <w:pPr>
              <w:pStyle w:val="a3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西元</w:t>
            </w:r>
            <w:bookmarkStart w:id="0" w:name="_GoBack"/>
            <w:bookmarkEnd w:id="0"/>
            <w:r w:rsidRPr="00FD22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出版年</w:t>
            </w:r>
          </w:p>
        </w:tc>
      </w:tr>
      <w:tr w:rsidR="0088347E" w:rsidTr="00FD22F2">
        <w:trPr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8347E" w:rsidTr="00FD22F2">
        <w:trPr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8347E" w:rsidTr="00FD22F2">
        <w:trPr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8347E" w:rsidTr="00FD22F2">
        <w:trPr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8347E" w:rsidTr="00FD22F2">
        <w:trPr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8347E" w:rsidTr="005079CD">
        <w:trPr>
          <w:trHeight w:val="4752"/>
        </w:trPr>
        <w:tc>
          <w:tcPr>
            <w:tcW w:w="15704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88347E" w:rsidRDefault="0088347E" w:rsidP="005079CD">
            <w:pPr>
              <w:pStyle w:val="a3"/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1.請各校填寫書單需求時，以依2倍核定金額估計並有+-5%彈性，提交原始價格之書單，並依據教師用書（工具書）、英文圖書、中文圖書（10%教育部百本好書優先）之順序排序，表格不足時請自行增列。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2.書名、作者、出版社、出版國、ISBN、採購數量、是否含光碟等資料請各校務必填寫確實，若是套書或是班級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共讀用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書亦請註明數量。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3.各校填寫之採購書單，若出版地為臺灣以外者，ISBN需與原文書名能相互勾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稽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，以免無法尋書。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4.書籍定價請以新臺幣報價為主，若書籍定價為外幣者，請各校自動調整為新臺幣(加計匯率，關稅與營業稅)。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5.書籍請寫定價(原始價格)，不要以折扣價填寫。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6.如學校採購之圖書欲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配合共讀活動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或課堂教學時，請於備註欄加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「○」，並另附課程規劃表備查。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7.班級用書界定為單一圖書購買冊數達到30本以上皆屬之。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8.如學校有採購教師用書，請於備註欄簡述配合之學習領域或課程主題。</w:t>
            </w:r>
          </w:p>
        </w:tc>
      </w:tr>
      <w:tr w:rsidR="0088347E" w:rsidTr="005079CD">
        <w:trPr>
          <w:trHeight w:val="1542"/>
        </w:trPr>
        <w:tc>
          <w:tcPr>
            <w:tcW w:w="15013" w:type="dxa"/>
            <w:gridSpan w:val="13"/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校名：</w:t>
            </w:r>
          </w:p>
          <w:p w:rsidR="0088347E" w:rsidRDefault="0088347E" w:rsidP="005079CD">
            <w:pPr>
              <w:pStyle w:val="a3"/>
              <w:widowControl/>
              <w:spacing w:line="4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填表人：                                    教務主任：                        校長：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連絡電話：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8347E" w:rsidRDefault="0088347E" w:rsidP="005079CD">
            <w:pPr>
              <w:pStyle w:val="a3"/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AF31FD" w:rsidRPr="0088347E" w:rsidRDefault="00AF31FD"/>
    <w:sectPr w:rsidR="00AF31FD" w:rsidRPr="0088347E" w:rsidSect="00883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E"/>
    <w:rsid w:val="0088347E"/>
    <w:rsid w:val="00AF31FD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73209-B7DC-4FAE-ABEF-83DAB9D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834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</w:rPr>
  </w:style>
  <w:style w:type="character" w:customStyle="1" w:styleId="a4">
    <w:name w:val="本文 字元"/>
    <w:basedOn w:val="a0"/>
    <w:link w:val="a3"/>
    <w:rsid w:val="0088347E"/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2018-11-28T03:26:00Z</dcterms:created>
  <dcterms:modified xsi:type="dcterms:W3CDTF">2018-11-28T03:33:00Z</dcterms:modified>
</cp:coreProperties>
</file>