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0" w:rsidRPr="00AF5F00" w:rsidRDefault="00AF5F00" w:rsidP="00AF5F00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F5F00">
        <w:rPr>
          <w:rFonts w:ascii="新細明體" w:eastAsia="新細明體" w:hAnsi="新細明體" w:cs="Arial"/>
          <w:color w:val="000000"/>
          <w:kern w:val="0"/>
          <w:sz w:val="23"/>
          <w:szCs w:val="23"/>
        </w:rPr>
        <w:t>說明</w:t>
      </w:r>
    </w:p>
    <w:p w:rsidR="00AF5F00" w:rsidRPr="00AF5F00" w:rsidRDefault="00AF5F00" w:rsidP="00AF5F0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臺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南市政府財政稅務局與教育局攜手合作「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金好稅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．逗陣來租稅教育大進擊」第一彈！推出「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稅教網路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有奬徵答」活動。</w:t>
      </w:r>
    </w:p>
    <w:p w:rsidR="00AF5F00" w:rsidRPr="00AF5F00" w:rsidRDefault="00AF5F00" w:rsidP="00AF5F0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參加對象：凡具備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臺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南市教育局</w:t>
      </w:r>
      <w:proofErr w:type="spellStart"/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OpenID</w:t>
      </w:r>
      <w:proofErr w:type="spell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之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臺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南市國中、國小學生皆可參加。</w:t>
      </w:r>
    </w:p>
    <w:p w:rsidR="00AF5F00" w:rsidRPr="00AF5F00" w:rsidRDefault="00AF5F00" w:rsidP="00AF5F0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活動網站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：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http://activity.tn.edu.tw/tax2019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（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請選擇「稅教網路有奬徵答」），</w:t>
      </w:r>
      <w:r w:rsidRPr="00AF5F00">
        <w:rPr>
          <w:rFonts w:ascii="Calibri" w:eastAsia="新細明體" w:hAnsi="Calibri" w:cs="Arial"/>
          <w:color w:val="000000"/>
          <w:kern w:val="0"/>
          <w:szCs w:val="24"/>
        </w:rPr>
        <w:t>4</w:t>
      </w:r>
      <w:r w:rsidRPr="00AF5F00">
        <w:rPr>
          <w:rFonts w:ascii="Calibri" w:eastAsia="新細明體" w:hAnsi="Calibri" w:cs="Arial"/>
          <w:color w:val="000000"/>
          <w:kern w:val="0"/>
          <w:szCs w:val="24"/>
        </w:rPr>
        <w:t>月</w:t>
      </w:r>
      <w:r w:rsidRPr="00AF5F00">
        <w:rPr>
          <w:rFonts w:ascii="Calibri" w:eastAsia="新細明體" w:hAnsi="Calibri" w:cs="Arial"/>
          <w:color w:val="000000"/>
          <w:kern w:val="0"/>
          <w:szCs w:val="24"/>
        </w:rPr>
        <w:t>17</w:t>
      </w:r>
      <w:r w:rsidRPr="00AF5F00">
        <w:rPr>
          <w:rFonts w:ascii="Calibri" w:eastAsia="新細明體" w:hAnsi="Calibri" w:cs="Arial"/>
          <w:color w:val="000000"/>
          <w:kern w:val="0"/>
          <w:szCs w:val="24"/>
        </w:rPr>
        <w:t>日</w:t>
      </w:r>
      <w:r w:rsidRPr="00AF5F00">
        <w:rPr>
          <w:rFonts w:ascii="新細明體" w:eastAsia="新細明體" w:hAnsi="新細明體" w:cs="Arial" w:hint="eastAsia"/>
          <w:color w:val="000000"/>
          <w:kern w:val="0"/>
          <w:szCs w:val="24"/>
        </w:rPr>
        <w:t>後開放線上競賽</w:t>
      </w: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。</w:t>
      </w:r>
    </w:p>
    <w:p w:rsidR="00AF5F00" w:rsidRPr="00AF5F00" w:rsidRDefault="00AF5F00" w:rsidP="00AF5F0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活動方式：利用稅務葵花寶典、宣導短片、網路資源尋找答案，輕鬆學習國稅、地方稅基本常識、雲端發票結合行動支付、統一發票兌獎多元服務措施及納稅者權利保護法等實用資訊，並</w:t>
      </w:r>
      <w:proofErr w:type="gramStart"/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做線上有獎徵答</w:t>
      </w:r>
      <w:proofErr w:type="gramEnd"/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。</w:t>
      </w:r>
    </w:p>
    <w:p w:rsidR="00AF5F00" w:rsidRPr="00AF5F00" w:rsidRDefault="00AF5F00" w:rsidP="00AF5F0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請務必先行閱讀基本常識稅務葵花寶典單元。</w:t>
      </w:r>
    </w:p>
    <w:p w:rsidR="00AF5F00" w:rsidRPr="00AF5F00" w:rsidRDefault="00AF5F00" w:rsidP="00AF5F0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奬勵辦法：需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20</w:t>
      </w: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分鐘內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完成線上有獎徵答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，有獎徵答「成績」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80</w:t>
      </w: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分以上者，隨機抽出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100</w:t>
      </w: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名，每校最多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20</w:t>
      </w: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名，超過</w:t>
      </w:r>
      <w:r w:rsidRPr="00AF5F00">
        <w:rPr>
          <w:rFonts w:ascii="Arial" w:eastAsia="新細明體" w:hAnsi="Arial" w:cs="Arial"/>
          <w:color w:val="000000"/>
          <w:kern w:val="0"/>
          <w:sz w:val="23"/>
          <w:szCs w:val="23"/>
        </w:rPr>
        <w:t>20</w:t>
      </w:r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名由下一序位遞補，不足者由主辦單位增額</w:t>
      </w:r>
      <w:proofErr w:type="gramStart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採</w:t>
      </w:r>
      <w:proofErr w:type="gramEnd"/>
      <w:r w:rsidRPr="00AF5F00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計。</w:t>
      </w:r>
    </w:p>
    <w:p w:rsidR="004A4974" w:rsidRPr="00AF5F00" w:rsidRDefault="004A4974">
      <w:bookmarkStart w:id="0" w:name="_GoBack"/>
      <w:bookmarkEnd w:id="0"/>
    </w:p>
    <w:sectPr w:rsidR="004A4974" w:rsidRPr="00AF5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8C2"/>
    <w:multiLevelType w:val="multilevel"/>
    <w:tmpl w:val="0324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5"/>
    <w:rsid w:val="00376545"/>
    <w:rsid w:val="004A4974"/>
    <w:rsid w:val="00A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EE73-DE34-430A-965A-BE1CB026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king</dc:creator>
  <cp:keywords/>
  <dc:description/>
  <cp:lastModifiedBy>eric king</cp:lastModifiedBy>
  <cp:revision>2</cp:revision>
  <dcterms:created xsi:type="dcterms:W3CDTF">2019-04-18T23:58:00Z</dcterms:created>
  <dcterms:modified xsi:type="dcterms:W3CDTF">2019-04-18T23:59:00Z</dcterms:modified>
</cp:coreProperties>
</file>