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70" w:rsidRPr="00021BB7" w:rsidRDefault="00A15570" w:rsidP="001B5DA6">
      <w:pPr>
        <w:spacing w:afterLines="50" w:after="180" w:line="300" w:lineRule="exact"/>
        <w:jc w:val="center"/>
        <w:rPr>
          <w:rFonts w:ascii="DFKai-SB" w:eastAsia="DFKai-SB" w:hAnsi="DFKai-SB" w:cs="Times New Roman"/>
          <w:b/>
          <w:sz w:val="28"/>
          <w:szCs w:val="28"/>
        </w:rPr>
      </w:pPr>
      <w:bookmarkStart w:id="0" w:name="OLE_LINK23"/>
      <w:bookmarkStart w:id="1" w:name="OLE_LINK24"/>
      <w:bookmarkStart w:id="2" w:name="OLE_LINK25"/>
      <w:r w:rsidRPr="00021BB7">
        <w:rPr>
          <w:rFonts w:ascii="DFKai-SB" w:eastAsia="DFKai-SB" w:hAnsi="DFKai-SB" w:cs="Times New Roman" w:hint="eastAsia"/>
          <w:b/>
          <w:sz w:val="28"/>
          <w:szCs w:val="28"/>
        </w:rPr>
        <w:t>臺南市</w:t>
      </w:r>
      <w:r w:rsidR="00D24074" w:rsidRPr="00021BB7">
        <w:rPr>
          <w:rFonts w:ascii="DFKai-SB" w:eastAsia="DFKai-SB" w:hAnsi="DFKai-SB" w:cs="Times New Roman" w:hint="eastAsia"/>
          <w:b/>
          <w:sz w:val="28"/>
          <w:szCs w:val="28"/>
        </w:rPr>
        <w:t>108</w:t>
      </w:r>
      <w:r w:rsidR="007352CE" w:rsidRPr="00021BB7">
        <w:rPr>
          <w:rFonts w:ascii="DFKai-SB" w:eastAsia="DFKai-SB" w:hAnsi="DFKai-SB" w:cs="Times New Roman" w:hint="eastAsia"/>
          <w:b/>
          <w:sz w:val="28"/>
          <w:szCs w:val="28"/>
        </w:rPr>
        <w:t>學年度</w:t>
      </w:r>
      <w:r w:rsidR="00480D13">
        <w:rPr>
          <w:rFonts w:ascii="DFKai-SB" w:eastAsia="DFKai-SB" w:hAnsi="DFKai-SB" w:cs="Times New Roman" w:hint="eastAsia"/>
          <w:b/>
          <w:sz w:val="28"/>
          <w:szCs w:val="28"/>
        </w:rPr>
        <w:t>「</w:t>
      </w:r>
      <w:r w:rsidR="001B5DA6" w:rsidRPr="001B5DA6">
        <w:rPr>
          <w:rFonts w:ascii="DFKai-SB" w:eastAsia="DFKai-SB" w:hAnsi="DFKai-SB" w:cs="Times New Roman" w:hint="eastAsia"/>
          <w:b/>
          <w:sz w:val="28"/>
          <w:szCs w:val="28"/>
        </w:rPr>
        <w:t>學年 (領域) 學習社群</w:t>
      </w:r>
      <w:r w:rsidR="00480D13">
        <w:rPr>
          <w:rFonts w:ascii="DFKai-SB" w:eastAsia="DFKai-SB" w:hAnsi="DFKai-SB" w:cs="Times New Roman" w:hint="eastAsia"/>
          <w:b/>
          <w:sz w:val="28"/>
          <w:szCs w:val="28"/>
        </w:rPr>
        <w:t>」</w:t>
      </w:r>
      <w:r w:rsidR="007352CE" w:rsidRPr="00021BB7">
        <w:rPr>
          <w:rFonts w:ascii="DFKai-SB" w:eastAsia="DFKai-SB" w:hAnsi="DFKai-SB" w:cs="Times New Roman" w:hint="eastAsia"/>
          <w:b/>
          <w:sz w:val="28"/>
          <w:szCs w:val="28"/>
        </w:rPr>
        <w:t>申辦暨審查</w:t>
      </w:r>
      <w:r w:rsidRPr="00021BB7">
        <w:rPr>
          <w:rFonts w:ascii="DFKai-SB" w:eastAsia="DFKai-SB" w:hAnsi="DFKai-SB" w:cs="Times New Roman" w:hint="eastAsia"/>
          <w:b/>
          <w:sz w:val="28"/>
          <w:szCs w:val="28"/>
        </w:rPr>
        <w:t>計畫</w:t>
      </w:r>
    </w:p>
    <w:p w:rsidR="00A15570" w:rsidRPr="004D441C" w:rsidRDefault="00A15570" w:rsidP="004D441C">
      <w:pPr>
        <w:pStyle w:val="a8"/>
        <w:numPr>
          <w:ilvl w:val="0"/>
          <w:numId w:val="27"/>
        </w:numPr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依據</w:t>
      </w:r>
    </w:p>
    <w:p w:rsidR="007352CE" w:rsidRPr="004D441C" w:rsidRDefault="005557A7" w:rsidP="00D64C3A">
      <w:pPr>
        <w:pStyle w:val="a8"/>
        <w:numPr>
          <w:ilvl w:val="0"/>
          <w:numId w:val="28"/>
        </w:numPr>
        <w:spacing w:line="420" w:lineRule="exact"/>
        <w:ind w:leftChars="0" w:hanging="482"/>
        <w:rPr>
          <w:rFonts w:ascii="DFKai-SB" w:eastAsia="DFKai-SB" w:hAnsi="DFKai-SB"/>
          <w:szCs w:val="24"/>
          <w:shd w:val="clear" w:color="auto" w:fill="FFFFFF"/>
        </w:rPr>
      </w:pPr>
      <w:r w:rsidRPr="004D441C">
        <w:rPr>
          <w:rFonts w:ascii="DFKai-SB" w:eastAsia="DFKai-SB" w:hAnsi="DFKai-SB" w:hint="eastAsia"/>
          <w:szCs w:val="24"/>
          <w:shd w:val="clear" w:color="auto" w:fill="FFFFFF"/>
        </w:rPr>
        <w:t>教育部補助直轄市縣(市)政府精進國民中學及國民小學教師教學專業與課程品質作業要點</w:t>
      </w:r>
      <w:r w:rsidRPr="004D441C">
        <w:rPr>
          <w:rFonts w:ascii="細明體" w:eastAsia="細明體" w:hAnsi="細明體" w:hint="eastAsia"/>
          <w:szCs w:val="24"/>
          <w:shd w:val="clear" w:color="auto" w:fill="FFFFFF"/>
        </w:rPr>
        <w:t>。</w:t>
      </w:r>
    </w:p>
    <w:p w:rsidR="007352CE" w:rsidRPr="004D441C" w:rsidRDefault="007352CE" w:rsidP="00D64C3A">
      <w:pPr>
        <w:pStyle w:val="a8"/>
        <w:numPr>
          <w:ilvl w:val="0"/>
          <w:numId w:val="28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4D441C">
        <w:rPr>
          <w:rFonts w:ascii="DFKai-SB" w:eastAsia="DFKai-SB" w:hAnsi="DFKai-SB" w:cs="Times New Roman" w:hint="eastAsia"/>
          <w:szCs w:val="24"/>
        </w:rPr>
        <w:t>臺南市</w:t>
      </w:r>
      <w:r w:rsidR="005557A7" w:rsidRPr="004D441C">
        <w:rPr>
          <w:rFonts w:ascii="DFKai-SB" w:eastAsia="DFKai-SB" w:hAnsi="DFKai-SB" w:cs="Times New Roman" w:hint="eastAsia"/>
          <w:szCs w:val="24"/>
        </w:rPr>
        <w:t>108</w:t>
      </w:r>
      <w:r w:rsidRPr="004D441C">
        <w:rPr>
          <w:rFonts w:ascii="DFKai-SB" w:eastAsia="DFKai-SB" w:hAnsi="DFKai-SB" w:cs="Times New Roman" w:hint="eastAsia"/>
          <w:szCs w:val="24"/>
        </w:rPr>
        <w:t>學年度精進國民中小學教師教學專業與課程品質整體推動計畫。</w:t>
      </w:r>
    </w:p>
    <w:p w:rsidR="00A15570" w:rsidRPr="004D441C" w:rsidRDefault="00A15570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目的</w:t>
      </w:r>
    </w:p>
    <w:p w:rsidR="00E340CB" w:rsidRPr="00021BB7" w:rsidRDefault="00E340CB" w:rsidP="00D64C3A">
      <w:pPr>
        <w:pStyle w:val="a8"/>
        <w:numPr>
          <w:ilvl w:val="0"/>
          <w:numId w:val="29"/>
        </w:numPr>
        <w:spacing w:line="420" w:lineRule="exact"/>
        <w:ind w:leftChars="0" w:hanging="482"/>
        <w:rPr>
          <w:rFonts w:eastAsia="DFKai-SB"/>
          <w:spacing w:val="-2"/>
          <w:szCs w:val="24"/>
        </w:rPr>
      </w:pPr>
      <w:r w:rsidRPr="00021BB7">
        <w:rPr>
          <w:rFonts w:eastAsia="DFKai-SB" w:hint="eastAsia"/>
          <w:spacing w:val="-2"/>
          <w:szCs w:val="24"/>
        </w:rPr>
        <w:t>鼓勵學校發展十二年國民基本教育課程綱要之素養導向課程設計，並發展校訂課程。</w:t>
      </w:r>
    </w:p>
    <w:p w:rsidR="00A15570" w:rsidRPr="004D441C" w:rsidRDefault="00E340CB" w:rsidP="00D64C3A">
      <w:pPr>
        <w:pStyle w:val="a8"/>
        <w:numPr>
          <w:ilvl w:val="0"/>
          <w:numId w:val="29"/>
        </w:numPr>
        <w:spacing w:line="420" w:lineRule="exact"/>
        <w:ind w:leftChars="0"/>
        <w:rPr>
          <w:rFonts w:eastAsia="DFKai-SB"/>
          <w:spacing w:val="-2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成立教師專業學習社群</w:t>
      </w:r>
      <w:r w:rsidR="00A15570" w:rsidRPr="00021BB7">
        <w:rPr>
          <w:rFonts w:ascii="DFKai-SB" w:eastAsia="DFKai-SB" w:hAnsi="DFKai-SB" w:cs="Times New Roman" w:hint="eastAsia"/>
          <w:szCs w:val="24"/>
        </w:rPr>
        <w:t>，</w:t>
      </w:r>
      <w:r w:rsidRPr="00021BB7">
        <w:rPr>
          <w:rFonts w:ascii="DFKai-SB" w:eastAsia="DFKai-SB" w:hAnsi="DFKai-SB" w:cs="Times New Roman" w:hint="eastAsia"/>
          <w:szCs w:val="24"/>
        </w:rPr>
        <w:t>提昇教師專業自主，透過專業對話與</w:t>
      </w:r>
      <w:r w:rsidRPr="00021BB7">
        <w:rPr>
          <w:rFonts w:eastAsia="DFKai-SB" w:hint="eastAsia"/>
          <w:spacing w:val="-2"/>
          <w:szCs w:val="24"/>
        </w:rPr>
        <w:t>合作，共同提升學生學習</w:t>
      </w:r>
      <w:r w:rsidRPr="004D441C">
        <w:rPr>
          <w:rFonts w:eastAsia="DFKai-SB" w:hint="eastAsia"/>
          <w:spacing w:val="-2"/>
          <w:szCs w:val="24"/>
        </w:rPr>
        <w:t>成效</w:t>
      </w:r>
      <w:r w:rsidRPr="004D441C">
        <w:rPr>
          <w:rFonts w:ascii="DFKai-SB" w:eastAsia="DFKai-SB" w:hAnsi="DFKai-SB" w:cs="Times New Roman" w:hint="eastAsia"/>
          <w:szCs w:val="24"/>
        </w:rPr>
        <w:t>，確保學習品質。</w:t>
      </w:r>
    </w:p>
    <w:p w:rsidR="004F16AD" w:rsidRPr="00021BB7" w:rsidRDefault="004F16AD" w:rsidP="00D64C3A">
      <w:pPr>
        <w:pStyle w:val="a8"/>
        <w:numPr>
          <w:ilvl w:val="0"/>
          <w:numId w:val="29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因應十二年國民基本教育課程綱要公開授課及專業回饋需求，強化校內教師專業發展機制。</w:t>
      </w:r>
    </w:p>
    <w:p w:rsidR="004F16AD" w:rsidRPr="00021BB7" w:rsidRDefault="004F16AD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4"/>
        </w:rPr>
      </w:pPr>
      <w:r w:rsidRPr="00021BB7">
        <w:rPr>
          <w:rFonts w:ascii="DFKai-SB" w:eastAsia="DFKai-SB" w:hAnsi="DFKai-SB" w:cs="Times New Roman" w:hint="eastAsia"/>
          <w:b/>
          <w:szCs w:val="24"/>
        </w:rPr>
        <w:t>辦理單位</w:t>
      </w:r>
    </w:p>
    <w:p w:rsidR="004F16AD" w:rsidRPr="00021BB7" w:rsidRDefault="004F16AD" w:rsidP="00D64C3A">
      <w:pPr>
        <w:pStyle w:val="a8"/>
        <w:numPr>
          <w:ilvl w:val="0"/>
          <w:numId w:val="30"/>
        </w:numPr>
        <w:spacing w:line="420" w:lineRule="exact"/>
        <w:ind w:leftChars="0" w:hanging="482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主辦單位：臺南市政府教育局(以下簡稱本局)。</w:t>
      </w:r>
    </w:p>
    <w:p w:rsidR="00AF52D8" w:rsidRPr="00021BB7" w:rsidRDefault="00AF52D8" w:rsidP="00D64C3A">
      <w:pPr>
        <w:pStyle w:val="a8"/>
        <w:numPr>
          <w:ilvl w:val="0"/>
          <w:numId w:val="30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承辦單位：臺南市新課綱專案辦公室(以下簡稱新課綱辦公室)</w:t>
      </w:r>
    </w:p>
    <w:p w:rsidR="004F16AD" w:rsidRPr="00021BB7" w:rsidRDefault="004F16AD" w:rsidP="00D64C3A">
      <w:pPr>
        <w:pStyle w:val="a8"/>
        <w:numPr>
          <w:ilvl w:val="0"/>
          <w:numId w:val="30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協辦單位：臺南市校長及教師專業發展中心(以下簡稱教專中心)、臺南市國民教育輔導團(下稱國教輔導團)。</w:t>
      </w:r>
    </w:p>
    <w:p w:rsidR="00AF52D8" w:rsidRPr="004D441C" w:rsidRDefault="00A15570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申請對象</w:t>
      </w:r>
    </w:p>
    <w:p w:rsidR="00A15570" w:rsidRPr="00021BB7" w:rsidRDefault="00AF52D8" w:rsidP="004D441C">
      <w:pPr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 xml:space="preserve">   </w:t>
      </w:r>
      <w:r w:rsidR="00A15570" w:rsidRPr="00021BB7">
        <w:rPr>
          <w:rFonts w:ascii="DFKai-SB" w:eastAsia="DFKai-SB" w:hAnsi="DFKai-SB" w:cs="Times New Roman" w:hint="eastAsia"/>
          <w:szCs w:val="24"/>
        </w:rPr>
        <w:t>本市</w:t>
      </w:r>
      <w:r w:rsidRPr="00021BB7">
        <w:rPr>
          <w:rFonts w:ascii="DFKai-SB" w:eastAsia="DFKai-SB" w:hAnsi="DFKai-SB" w:cs="Times New Roman" w:hint="eastAsia"/>
          <w:szCs w:val="24"/>
        </w:rPr>
        <w:t>各國民中學及國民小學（含完全中學國中部）</w:t>
      </w:r>
      <w:r w:rsidR="00A15570" w:rsidRPr="00021BB7">
        <w:rPr>
          <w:rFonts w:ascii="DFKai-SB" w:eastAsia="DFKai-SB" w:hAnsi="DFKai-SB" w:cs="Times New Roman" w:hint="eastAsia"/>
          <w:szCs w:val="24"/>
        </w:rPr>
        <w:t>。</w:t>
      </w:r>
    </w:p>
    <w:p w:rsidR="00AF52D8" w:rsidRPr="004D441C" w:rsidRDefault="00A15570" w:rsidP="004D441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實施期程：</w:t>
      </w:r>
    </w:p>
    <w:p w:rsidR="0001458B" w:rsidRPr="00021BB7" w:rsidRDefault="00AF52D8" w:rsidP="004D441C">
      <w:pPr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 xml:space="preserve"> </w:t>
      </w:r>
      <w:r w:rsidR="000836A6" w:rsidRPr="00021BB7">
        <w:rPr>
          <w:rFonts w:ascii="DFKai-SB" w:eastAsia="DFKai-SB" w:hAnsi="DFKai-SB" w:cs="Times New Roman" w:hint="eastAsia"/>
          <w:szCs w:val="24"/>
        </w:rPr>
        <w:t xml:space="preserve">  執行期程：</w:t>
      </w:r>
      <w:r w:rsidR="009248B2" w:rsidRPr="00021BB7">
        <w:rPr>
          <w:rFonts w:ascii="DFKai-SB" w:eastAsia="DFKai-SB" w:hAnsi="DFKai-SB" w:cs="Times New Roman" w:hint="eastAsia"/>
          <w:szCs w:val="24"/>
        </w:rPr>
        <w:t>108</w:t>
      </w:r>
      <w:r w:rsidR="00A15570" w:rsidRPr="00021BB7">
        <w:rPr>
          <w:rFonts w:ascii="DFKai-SB" w:eastAsia="DFKai-SB" w:hAnsi="DFKai-SB" w:cs="Times New Roman" w:hint="eastAsia"/>
          <w:szCs w:val="24"/>
        </w:rPr>
        <w:t>年</w:t>
      </w:r>
      <w:r w:rsidR="005010BF" w:rsidRPr="00021BB7">
        <w:rPr>
          <w:rFonts w:ascii="DFKai-SB" w:eastAsia="DFKai-SB" w:hAnsi="DFKai-SB" w:cs="Times New Roman"/>
          <w:szCs w:val="24"/>
        </w:rPr>
        <w:t>8</w:t>
      </w:r>
      <w:r w:rsidR="00A15570" w:rsidRPr="00021BB7">
        <w:rPr>
          <w:rFonts w:ascii="DFKai-SB" w:eastAsia="DFKai-SB" w:hAnsi="DFKai-SB" w:cs="Times New Roman" w:hint="eastAsia"/>
          <w:szCs w:val="24"/>
        </w:rPr>
        <w:t>月</w:t>
      </w:r>
      <w:r w:rsidRPr="00021BB7">
        <w:rPr>
          <w:rFonts w:ascii="DFKai-SB" w:eastAsia="DFKai-SB" w:hAnsi="DFKai-SB" w:cs="Times New Roman" w:hint="eastAsia"/>
          <w:szCs w:val="24"/>
        </w:rPr>
        <w:t>1</w:t>
      </w:r>
      <w:r w:rsidR="00A15570" w:rsidRPr="00021BB7">
        <w:rPr>
          <w:rFonts w:ascii="DFKai-SB" w:eastAsia="DFKai-SB" w:hAnsi="DFKai-SB" w:cs="Times New Roman" w:hint="eastAsia"/>
          <w:szCs w:val="24"/>
        </w:rPr>
        <w:t>日至</w:t>
      </w:r>
      <w:r w:rsidR="009248B2" w:rsidRPr="00021BB7">
        <w:rPr>
          <w:rFonts w:ascii="DFKai-SB" w:eastAsia="DFKai-SB" w:hAnsi="DFKai-SB" w:cs="Times New Roman" w:hint="eastAsia"/>
          <w:szCs w:val="24"/>
        </w:rPr>
        <w:t>109</w:t>
      </w:r>
      <w:r w:rsidR="00A15570" w:rsidRPr="00021BB7">
        <w:rPr>
          <w:rFonts w:ascii="DFKai-SB" w:eastAsia="DFKai-SB" w:hAnsi="DFKai-SB" w:cs="Times New Roman" w:hint="eastAsia"/>
          <w:szCs w:val="24"/>
        </w:rPr>
        <w:t>年</w:t>
      </w:r>
      <w:r w:rsidR="000836A6" w:rsidRPr="00021BB7">
        <w:rPr>
          <w:rFonts w:ascii="DFKai-SB" w:eastAsia="DFKai-SB" w:hAnsi="DFKai-SB" w:cs="Times New Roman" w:hint="eastAsia"/>
          <w:szCs w:val="24"/>
        </w:rPr>
        <w:t>7</w:t>
      </w:r>
      <w:r w:rsidR="00A15570" w:rsidRPr="00021BB7">
        <w:rPr>
          <w:rFonts w:ascii="DFKai-SB" w:eastAsia="DFKai-SB" w:hAnsi="DFKai-SB" w:cs="Times New Roman" w:hint="eastAsia"/>
          <w:szCs w:val="24"/>
        </w:rPr>
        <w:t>月</w:t>
      </w:r>
      <w:r w:rsidR="000836A6" w:rsidRPr="00021BB7">
        <w:rPr>
          <w:rFonts w:ascii="DFKai-SB" w:eastAsia="DFKai-SB" w:hAnsi="DFKai-SB" w:cs="Times New Roman" w:hint="eastAsia"/>
          <w:szCs w:val="24"/>
        </w:rPr>
        <w:t>31</w:t>
      </w:r>
      <w:r w:rsidR="00A15570" w:rsidRPr="00021BB7">
        <w:rPr>
          <w:rFonts w:ascii="DFKai-SB" w:eastAsia="DFKai-SB" w:hAnsi="DFKai-SB" w:cs="Times New Roman" w:hint="eastAsia"/>
          <w:szCs w:val="24"/>
        </w:rPr>
        <w:t>日止。</w:t>
      </w:r>
    </w:p>
    <w:p w:rsidR="00995C21" w:rsidRPr="004D441C" w:rsidRDefault="00995C21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sz w:val="22"/>
          <w:szCs w:val="24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實施方式</w:t>
      </w:r>
    </w:p>
    <w:p w:rsidR="002202D8" w:rsidRDefault="002202D8" w:rsidP="00D64C3A">
      <w:pPr>
        <w:pStyle w:val="a8"/>
        <w:numPr>
          <w:ilvl w:val="0"/>
          <w:numId w:val="31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學年 (領域)</w:t>
      </w:r>
      <w:r w:rsidR="00F27236" w:rsidRPr="00021BB7">
        <w:rPr>
          <w:rFonts w:ascii="DFKai-SB" w:eastAsia="DFKai-SB" w:hAnsi="DFKai-SB" w:cs="Times New Roman" w:hint="eastAsia"/>
          <w:szCs w:val="24"/>
        </w:rPr>
        <w:t xml:space="preserve"> 學習</w:t>
      </w:r>
      <w:r w:rsidRPr="00021BB7">
        <w:rPr>
          <w:rFonts w:ascii="DFKai-SB" w:eastAsia="DFKai-SB" w:hAnsi="DFKai-SB" w:cs="Times New Roman" w:hint="eastAsia"/>
          <w:szCs w:val="24"/>
        </w:rPr>
        <w:t>社群</w:t>
      </w:r>
      <w:r w:rsidR="00131FA0">
        <w:rPr>
          <w:rFonts w:ascii="DFKai-SB" w:eastAsia="DFKai-SB" w:hAnsi="DFKai-SB" w:cs="Times New Roman" w:hint="eastAsia"/>
          <w:szCs w:val="24"/>
        </w:rPr>
        <w:t>：</w:t>
      </w:r>
      <w:r w:rsidRPr="00131FA0">
        <w:rPr>
          <w:rFonts w:ascii="DFKai-SB" w:eastAsia="DFKai-SB" w:hAnsi="DFKai-SB" w:cs="Times New Roman" w:hint="eastAsia"/>
          <w:szCs w:val="24"/>
        </w:rPr>
        <w:t>學年會議、領域教學研究會採社群方式進行運作</w:t>
      </w:r>
      <w:r w:rsidR="003B4093" w:rsidRPr="00131FA0">
        <w:rPr>
          <w:rFonts w:ascii="DFKai-SB" w:eastAsia="DFKai-SB" w:hAnsi="DFKai-SB" w:cs="Times New Roman" w:hint="eastAsia"/>
          <w:szCs w:val="24"/>
        </w:rPr>
        <w:t>。</w:t>
      </w:r>
    </w:p>
    <w:p w:rsidR="00FD4041" w:rsidRPr="0077778D" w:rsidRDefault="00FD4041" w:rsidP="0077778D">
      <w:pPr>
        <w:pStyle w:val="a8"/>
        <w:spacing w:line="420" w:lineRule="exact"/>
        <w:ind w:leftChars="0" w:left="454" w:firstLineChars="97" w:firstLine="233"/>
        <w:rPr>
          <w:rFonts w:ascii="DFKai-SB" w:eastAsia="DFKai-SB" w:hAnsi="DFKai-SB" w:cs="Times New Roman" w:hint="eastAsia"/>
          <w:b/>
          <w:szCs w:val="24"/>
          <w:u w:val="single"/>
        </w:rPr>
      </w:pPr>
      <w:r w:rsidRPr="00FD4041">
        <w:rPr>
          <w:rFonts w:ascii="DFKai-SB" w:eastAsia="DFKai-SB" w:hAnsi="DFKai-SB" w:cs="Times New Roman" w:hint="eastAsia"/>
          <w:b/>
          <w:szCs w:val="24"/>
          <w:u w:val="single"/>
        </w:rPr>
        <w:t>本計畫</w:t>
      </w:r>
      <w:r>
        <w:rPr>
          <w:rFonts w:ascii="DFKai-SB" w:eastAsia="DFKai-SB" w:hAnsi="DFKai-SB" w:cs="Times New Roman" w:hint="eastAsia"/>
          <w:b/>
          <w:szCs w:val="24"/>
          <w:u w:val="single"/>
        </w:rPr>
        <w:t>旨為利用學校既有運作之組織，</w:t>
      </w:r>
      <w:r w:rsidRPr="00FD4041">
        <w:rPr>
          <w:rFonts w:ascii="DFKai-SB" w:eastAsia="DFKai-SB" w:hAnsi="DFKai-SB" w:cs="Times New Roman" w:hint="eastAsia"/>
          <w:b/>
          <w:szCs w:val="24"/>
          <w:u w:val="single"/>
        </w:rPr>
        <w:t>針對學生學習成效提升策略之對話與研析。</w:t>
      </w:r>
    </w:p>
    <w:p w:rsidR="00DF35AC" w:rsidRPr="00131FA0" w:rsidRDefault="00883BAF" w:rsidP="00D64C3A">
      <w:pPr>
        <w:pStyle w:val="a8"/>
        <w:numPr>
          <w:ilvl w:val="0"/>
          <w:numId w:val="32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>組成</w:t>
      </w:r>
      <w:r w:rsidR="003A5BE6" w:rsidRPr="00131FA0">
        <w:rPr>
          <w:rFonts w:ascii="DFKai-SB" w:eastAsia="DFKai-SB" w:hAnsi="DFKai-SB" w:cs="Times New Roman" w:hint="eastAsia"/>
          <w:szCs w:val="24"/>
        </w:rPr>
        <w:t>方式</w:t>
      </w:r>
      <w:r w:rsidR="00DF35AC" w:rsidRPr="00131FA0">
        <w:rPr>
          <w:rFonts w:ascii="DFKai-SB" w:eastAsia="DFKai-SB" w:hAnsi="DFKai-SB" w:cs="Times New Roman" w:hint="eastAsia"/>
          <w:szCs w:val="24"/>
        </w:rPr>
        <w:t>：</w:t>
      </w:r>
    </w:p>
    <w:p w:rsidR="00F450CA" w:rsidRPr="00131FA0" w:rsidRDefault="002202D8" w:rsidP="00C17D80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DFKai-SB" w:eastAsia="DFKai-SB" w:hAnsi="DFKai-SB" w:cs="Times New Roman"/>
          <w:b/>
          <w:szCs w:val="24"/>
          <w:u w:val="single"/>
        </w:rPr>
      </w:pPr>
      <w:r w:rsidRPr="00131FA0">
        <w:rPr>
          <w:rFonts w:ascii="DFKai-SB" w:eastAsia="DFKai-SB" w:hAnsi="DFKai-SB" w:cs="Times New Roman" w:hint="eastAsia"/>
          <w:b/>
          <w:szCs w:val="24"/>
          <w:u w:val="single"/>
        </w:rPr>
        <w:t>以學校為單位提出申請</w:t>
      </w:r>
      <w:r w:rsidRPr="00131FA0">
        <w:rPr>
          <w:rFonts w:ascii="DFKai-SB" w:eastAsia="DFKai-SB" w:hAnsi="DFKai-SB" w:cs="Times New Roman" w:hint="eastAsia"/>
          <w:szCs w:val="24"/>
        </w:rPr>
        <w:t>：</w:t>
      </w:r>
      <w:r w:rsidR="00F27236" w:rsidRPr="00131FA0">
        <w:rPr>
          <w:rFonts w:ascii="DFKai-SB" w:eastAsia="DFKai-SB" w:hAnsi="DFKai-SB" w:cs="Times New Roman" w:hint="eastAsia"/>
          <w:b/>
          <w:szCs w:val="24"/>
          <w:u w:val="single"/>
        </w:rPr>
        <w:t>國小申請以學年會議為主，領域教學研究會為輔。國中</w:t>
      </w:r>
      <w:r w:rsidRPr="00131FA0">
        <w:rPr>
          <w:rFonts w:ascii="DFKai-SB" w:eastAsia="DFKai-SB" w:hAnsi="DFKai-SB" w:cs="Times New Roman" w:hint="eastAsia"/>
          <w:b/>
          <w:szCs w:val="24"/>
          <w:u w:val="single"/>
        </w:rPr>
        <w:t>申請以領域教學研究會為主，</w:t>
      </w:r>
      <w:r w:rsidR="00131FA0">
        <w:rPr>
          <w:rFonts w:ascii="DFKai-SB" w:eastAsia="DFKai-SB" w:hAnsi="DFKai-SB" w:cs="Times New Roman" w:hint="eastAsia"/>
          <w:b/>
          <w:szCs w:val="24"/>
          <w:u w:val="single"/>
        </w:rPr>
        <w:t>以</w:t>
      </w:r>
      <w:r w:rsidRPr="00131FA0">
        <w:rPr>
          <w:rFonts w:ascii="DFKai-SB" w:eastAsia="DFKai-SB" w:hAnsi="DFKai-SB" w:cs="Times New Roman" w:hint="eastAsia"/>
          <w:b/>
          <w:szCs w:val="24"/>
          <w:u w:val="single"/>
        </w:rPr>
        <w:t>學年會議</w:t>
      </w:r>
      <w:r w:rsidR="00131FA0" w:rsidRPr="00131FA0">
        <w:rPr>
          <w:rFonts w:ascii="DFKai-SB" w:eastAsia="DFKai-SB" w:hAnsi="DFKai-SB" w:cs="Times New Roman" w:hint="eastAsia"/>
          <w:b/>
          <w:szCs w:val="24"/>
          <w:u w:val="single"/>
        </w:rPr>
        <w:t>為</w:t>
      </w:r>
      <w:r w:rsidRPr="00131FA0">
        <w:rPr>
          <w:rFonts w:ascii="DFKai-SB" w:eastAsia="DFKai-SB" w:hAnsi="DFKai-SB" w:cs="Times New Roman" w:hint="eastAsia"/>
          <w:b/>
          <w:szCs w:val="24"/>
          <w:u w:val="single"/>
        </w:rPr>
        <w:t>輔。</w:t>
      </w:r>
    </w:p>
    <w:p w:rsidR="00F450CA" w:rsidRPr="00131FA0" w:rsidRDefault="002202D8" w:rsidP="00C17D80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DFKai-SB" w:eastAsia="DFKai-SB" w:hAnsi="DFKai-SB" w:cs="Times New Roman"/>
          <w:b/>
          <w:szCs w:val="24"/>
          <w:u w:val="single"/>
        </w:rPr>
      </w:pPr>
      <w:r w:rsidRPr="00131FA0">
        <w:rPr>
          <w:rFonts w:ascii="DFKai-SB" w:eastAsia="DFKai-SB" w:hAnsi="DFKai-SB" w:cs="Times New Roman" w:hint="eastAsia"/>
          <w:szCs w:val="24"/>
        </w:rPr>
        <w:t>各校依學年(領域)需求，由學年主任(領域召集人)提出申請表，學校統一彙整提出申請。</w:t>
      </w:r>
      <w:r w:rsidR="00F75410" w:rsidRPr="00131FA0">
        <w:rPr>
          <w:rFonts w:ascii="DFKai-SB" w:eastAsia="DFKai-SB" w:hAnsi="DFKai-SB" w:cs="Times New Roman" w:hint="eastAsia"/>
          <w:szCs w:val="24"/>
        </w:rPr>
        <w:t>13</w:t>
      </w:r>
      <w:r w:rsidRPr="00131FA0">
        <w:rPr>
          <w:rFonts w:ascii="DFKai-SB" w:eastAsia="DFKai-SB" w:hAnsi="DFKai-SB" w:cs="Times New Roman" w:hint="eastAsia"/>
          <w:szCs w:val="24"/>
        </w:rPr>
        <w:t>班以上</w:t>
      </w:r>
      <w:r w:rsidR="007B4F16">
        <w:rPr>
          <w:rFonts w:ascii="DFKai-SB" w:eastAsia="DFKai-SB" w:hAnsi="DFKai-SB" w:cs="Times New Roman" w:hint="eastAsia"/>
          <w:szCs w:val="24"/>
        </w:rPr>
        <w:t>學校，</w:t>
      </w:r>
      <w:r w:rsidR="00A3633B">
        <w:rPr>
          <w:rFonts w:ascii="DFKai-SB" w:eastAsia="DFKai-SB" w:hAnsi="DFKai-SB" w:cs="Times New Roman" w:hint="eastAsia"/>
          <w:szCs w:val="24"/>
        </w:rPr>
        <w:t>國小</w:t>
      </w:r>
      <w:r w:rsidRPr="00131FA0">
        <w:rPr>
          <w:rFonts w:ascii="DFKai-SB" w:eastAsia="DFKai-SB" w:hAnsi="DFKai-SB" w:cs="Times New Roman" w:hint="eastAsia"/>
          <w:szCs w:val="24"/>
        </w:rPr>
        <w:t>申請6個以上社群，</w:t>
      </w:r>
      <w:r w:rsidR="00631903" w:rsidRPr="00131FA0">
        <w:rPr>
          <w:rFonts w:ascii="DFKai-SB" w:eastAsia="DFKai-SB" w:hAnsi="DFKai-SB" w:cs="Times New Roman" w:hint="eastAsia"/>
          <w:szCs w:val="24"/>
        </w:rPr>
        <w:t>國中</w:t>
      </w:r>
      <w:r w:rsidR="00A3633B">
        <w:rPr>
          <w:rFonts w:ascii="DFKai-SB" w:eastAsia="DFKai-SB" w:hAnsi="DFKai-SB" w:cs="Times New Roman" w:hint="eastAsia"/>
          <w:szCs w:val="24"/>
        </w:rPr>
        <w:t>申請</w:t>
      </w:r>
      <w:r w:rsidR="00631903" w:rsidRPr="00131FA0">
        <w:rPr>
          <w:rFonts w:ascii="DFKai-SB" w:eastAsia="DFKai-SB" w:hAnsi="DFKai-SB" w:cs="Times New Roman" w:hint="eastAsia"/>
          <w:szCs w:val="24"/>
        </w:rPr>
        <w:t>8個以上社群。</w:t>
      </w:r>
      <w:r w:rsidRPr="00131FA0">
        <w:rPr>
          <w:rFonts w:ascii="DFKai-SB" w:eastAsia="DFKai-SB" w:hAnsi="DFKai-SB" w:cs="Times New Roman" w:hint="eastAsia"/>
          <w:szCs w:val="24"/>
        </w:rPr>
        <w:t>每校補助金額以新臺幣</w:t>
      </w:r>
      <w:r w:rsidR="00631903" w:rsidRPr="00131FA0">
        <w:rPr>
          <w:rFonts w:ascii="DFKai-SB" w:eastAsia="DFKai-SB" w:hAnsi="DFKai-SB" w:cs="Times New Roman" w:hint="eastAsia"/>
          <w:szCs w:val="24"/>
        </w:rPr>
        <w:t>10</w:t>
      </w:r>
      <w:r w:rsidRPr="00131FA0">
        <w:rPr>
          <w:rFonts w:ascii="DFKai-SB" w:eastAsia="DFKai-SB" w:hAnsi="DFKai-SB" w:cs="Times New Roman" w:hint="eastAsia"/>
          <w:szCs w:val="24"/>
        </w:rPr>
        <w:t>,000元為上限。12班以下依學校需求提出申請(至少2個社群)，每校補助金額以新臺幣</w:t>
      </w:r>
      <w:r w:rsidR="00F450CA" w:rsidRPr="00131FA0">
        <w:rPr>
          <w:rFonts w:ascii="DFKai-SB" w:eastAsia="DFKai-SB" w:hAnsi="DFKai-SB" w:cs="Times New Roman"/>
          <w:szCs w:val="24"/>
        </w:rPr>
        <w:t>7</w:t>
      </w:r>
      <w:r w:rsidRPr="00131FA0">
        <w:rPr>
          <w:rFonts w:ascii="DFKai-SB" w:eastAsia="DFKai-SB" w:hAnsi="DFKai-SB" w:cs="Times New Roman" w:hint="eastAsia"/>
          <w:szCs w:val="24"/>
        </w:rPr>
        <w:t>,000元為上限。</w:t>
      </w:r>
    </w:p>
    <w:p w:rsidR="001774CD" w:rsidRPr="001774CD" w:rsidRDefault="001774CD" w:rsidP="001774CD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DFKai-SB" w:eastAsia="DFKai-SB" w:hAnsi="DFKai-SB"/>
          <w:szCs w:val="24"/>
        </w:rPr>
      </w:pPr>
      <w:r w:rsidRPr="001774CD">
        <w:rPr>
          <w:rFonts w:ascii="DFKai-SB" w:eastAsia="DFKai-SB" w:hAnsi="DFKai-SB" w:hint="eastAsia"/>
          <w:szCs w:val="24"/>
        </w:rPr>
        <w:t>由該學年主任或領域教學研究會召集人擔任社群召集人。正式教師、代理教師皆需至少參加1個學年(領域)學習社群。</w:t>
      </w:r>
    </w:p>
    <w:p w:rsidR="00F450CA" w:rsidRPr="00131FA0" w:rsidRDefault="00AD6CFB" w:rsidP="00C17D80">
      <w:pPr>
        <w:pStyle w:val="a8"/>
        <w:numPr>
          <w:ilvl w:val="0"/>
          <w:numId w:val="33"/>
        </w:numPr>
        <w:spacing w:line="400" w:lineRule="exact"/>
        <w:ind w:leftChars="0" w:left="1276" w:hanging="425"/>
        <w:rPr>
          <w:rFonts w:ascii="DFKai-SB" w:eastAsia="DFKai-SB" w:hAnsi="DFKai-SB"/>
          <w:szCs w:val="24"/>
        </w:rPr>
      </w:pPr>
      <w:r w:rsidRPr="00131FA0">
        <w:rPr>
          <w:rFonts w:ascii="DFKai-SB" w:eastAsia="DFKai-SB" w:hAnsi="DFKai-SB" w:hint="eastAsia"/>
          <w:szCs w:val="24"/>
        </w:rPr>
        <w:t>每1社群應由至少3人以上教師組成，每學</w:t>
      </w:r>
      <w:r w:rsidR="00E8459C" w:rsidRPr="00131FA0">
        <w:rPr>
          <w:rFonts w:ascii="DFKai-SB" w:eastAsia="DFKai-SB" w:hAnsi="DFKai-SB" w:hint="eastAsia"/>
          <w:szCs w:val="24"/>
        </w:rPr>
        <w:t>年</w:t>
      </w:r>
      <w:r w:rsidRPr="00131FA0">
        <w:rPr>
          <w:rFonts w:ascii="DFKai-SB" w:eastAsia="DFKai-SB" w:hAnsi="DFKai-SB" w:hint="eastAsia"/>
          <w:szCs w:val="24"/>
        </w:rPr>
        <w:t>至少運作</w:t>
      </w:r>
      <w:r w:rsidR="00E8459C" w:rsidRPr="00131FA0">
        <w:rPr>
          <w:rFonts w:ascii="DFKai-SB" w:eastAsia="DFKai-SB" w:hAnsi="DFKai-SB" w:hint="eastAsia"/>
          <w:szCs w:val="24"/>
        </w:rPr>
        <w:t>6</w:t>
      </w:r>
      <w:r w:rsidRPr="00131FA0">
        <w:rPr>
          <w:rFonts w:ascii="DFKai-SB" w:eastAsia="DFKai-SB" w:hAnsi="DFKai-SB" w:hint="eastAsia"/>
          <w:szCs w:val="24"/>
        </w:rPr>
        <w:t>次以上</w:t>
      </w:r>
      <w:r w:rsidR="00E8459C" w:rsidRPr="00131FA0">
        <w:rPr>
          <w:rFonts w:ascii="DFKai-SB" w:eastAsia="DFKai-SB" w:hAnsi="DFKai-SB" w:hint="eastAsia"/>
          <w:szCs w:val="24"/>
        </w:rPr>
        <w:t>，其中應包含至少1次公開授課(含備觀議課)，公開授課以1次社群活動計算</w:t>
      </w:r>
      <w:r w:rsidR="00F450CA" w:rsidRPr="00131FA0">
        <w:rPr>
          <w:rFonts w:ascii="DFKai-SB" w:eastAsia="DFKai-SB" w:hAnsi="DFKai-SB" w:hint="eastAsia"/>
          <w:szCs w:val="24"/>
        </w:rPr>
        <w:t>。</w:t>
      </w:r>
    </w:p>
    <w:p w:rsidR="00C47491" w:rsidRPr="00021BB7" w:rsidRDefault="00C47491" w:rsidP="00D64C3A">
      <w:pPr>
        <w:pStyle w:val="a8"/>
        <w:numPr>
          <w:ilvl w:val="0"/>
          <w:numId w:val="32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lastRenderedPageBreak/>
        <w:t>運作</w:t>
      </w:r>
      <w:r w:rsidR="001774CD">
        <w:rPr>
          <w:rFonts w:ascii="DFKai-SB" w:eastAsia="DFKai-SB" w:hAnsi="DFKai-SB" w:cs="Times New Roman" w:hint="eastAsia"/>
          <w:szCs w:val="24"/>
        </w:rPr>
        <w:t>方式及</w:t>
      </w:r>
      <w:r w:rsidRPr="00021BB7">
        <w:rPr>
          <w:rFonts w:ascii="DFKai-SB" w:eastAsia="DFKai-SB" w:hAnsi="DFKai-SB" w:cs="Times New Roman" w:hint="eastAsia"/>
          <w:szCs w:val="24"/>
        </w:rPr>
        <w:t>內容：</w:t>
      </w:r>
    </w:p>
    <w:p w:rsidR="001774CD" w:rsidRPr="001774CD" w:rsidRDefault="001774CD" w:rsidP="001774CD">
      <w:pPr>
        <w:pStyle w:val="a8"/>
        <w:numPr>
          <w:ilvl w:val="0"/>
          <w:numId w:val="46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774CD">
        <w:rPr>
          <w:rFonts w:ascii="DFKai-SB" w:eastAsia="DFKai-SB" w:hAnsi="DFKai-SB" w:cs="Times New Roman" w:hint="eastAsia"/>
          <w:szCs w:val="24"/>
        </w:rPr>
        <w:t>每學年至少申請一次「教師專業發展支持系統」之輔導夥伴到校諮詢服務。</w:t>
      </w:r>
    </w:p>
    <w:p w:rsidR="001774CD" w:rsidRPr="001774CD" w:rsidRDefault="001774CD" w:rsidP="001774CD">
      <w:pPr>
        <w:pStyle w:val="a8"/>
        <w:numPr>
          <w:ilvl w:val="0"/>
          <w:numId w:val="46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774CD">
        <w:rPr>
          <w:rFonts w:ascii="DFKai-SB" w:eastAsia="DFKai-SB" w:hAnsi="DFKai-SB" w:cs="Times New Roman" w:hint="eastAsia"/>
          <w:szCs w:val="24"/>
        </w:rPr>
        <w:t>本社群運作主要針對學生學習成效提升，各校應安排學年共同不排課時間，以利進行社群共備及專業對話</w:t>
      </w:r>
      <w:r>
        <w:rPr>
          <w:rFonts w:ascii="DFKai-SB" w:eastAsia="DFKai-SB" w:hAnsi="DFKai-SB" w:cs="Times New Roman" w:hint="eastAsia"/>
          <w:szCs w:val="24"/>
        </w:rPr>
        <w:t>，可以下列內容進行：</w:t>
      </w:r>
    </w:p>
    <w:p w:rsidR="00392529" w:rsidRDefault="00392529" w:rsidP="001774CD">
      <w:pPr>
        <w:pStyle w:val="a8"/>
        <w:numPr>
          <w:ilvl w:val="0"/>
          <w:numId w:val="48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>
        <w:rPr>
          <w:rFonts w:ascii="DFKai-SB" w:eastAsia="DFKai-SB" w:hAnsi="DFKai-SB" w:cs="Times New Roman" w:hint="eastAsia"/>
          <w:szCs w:val="24"/>
        </w:rPr>
        <w:t>課程教學有關之多元主題及形式：</w:t>
      </w:r>
    </w:p>
    <w:p w:rsidR="001774CD" w:rsidRDefault="00C47491" w:rsidP="001774CD">
      <w:pPr>
        <w:pStyle w:val="a8"/>
        <w:spacing w:line="420" w:lineRule="exact"/>
        <w:ind w:leftChars="0" w:left="1211" w:firstLineChars="145" w:firstLine="348"/>
        <w:rPr>
          <w:rFonts w:ascii="DFKai-SB" w:eastAsia="DFKai-SB" w:hAnsi="DFKai-SB"/>
          <w:spacing w:val="-2"/>
          <w:szCs w:val="24"/>
        </w:rPr>
      </w:pPr>
      <w:r w:rsidRPr="00392529">
        <w:rPr>
          <w:rFonts w:ascii="DFKai-SB" w:eastAsia="DFKai-SB" w:hAnsi="DFKai-SB" w:cs="Times New Roman" w:hint="eastAsia"/>
          <w:szCs w:val="24"/>
        </w:rPr>
        <w:t>以</w:t>
      </w:r>
      <w:r w:rsidR="003B4093" w:rsidRPr="00392529">
        <w:rPr>
          <w:rFonts w:ascii="DFKai-SB" w:eastAsia="DFKai-SB" w:hAnsi="DFKai-SB" w:hint="eastAsia"/>
          <w:spacing w:val="-2"/>
          <w:szCs w:val="24"/>
        </w:rPr>
        <w:t>學習診斷及評量結果運用</w:t>
      </w:r>
      <w:r w:rsidR="006938A8" w:rsidRPr="00392529">
        <w:rPr>
          <w:rFonts w:ascii="DFKai-SB" w:eastAsia="DFKai-SB" w:hAnsi="DFKai-SB" w:cs="Times New Roman" w:hint="eastAsia"/>
          <w:szCs w:val="24"/>
        </w:rPr>
        <w:t>、</w:t>
      </w:r>
      <w:r w:rsidR="00DB5208" w:rsidRPr="00392529">
        <w:rPr>
          <w:rFonts w:ascii="DFKai-SB" w:eastAsia="DFKai-SB" w:hAnsi="DFKai-SB" w:cs="Times New Roman" w:hint="eastAsia"/>
          <w:szCs w:val="24"/>
        </w:rPr>
        <w:t>研討</w:t>
      </w:r>
      <w:r w:rsidR="00413C33" w:rsidRPr="00392529">
        <w:rPr>
          <w:rFonts w:ascii="DFKai-SB" w:eastAsia="DFKai-SB" w:hAnsi="DFKai-SB" w:cs="Times New Roman" w:hint="eastAsia"/>
          <w:szCs w:val="24"/>
        </w:rPr>
        <w:t>學習領域學生學習策略、領域課程綱要</w:t>
      </w:r>
      <w:r w:rsidR="00413C33" w:rsidRPr="00392529">
        <w:rPr>
          <w:rFonts w:ascii="DFKai-SB" w:eastAsia="DFKai-SB" w:hAnsi="DFKai-SB" w:hint="eastAsia"/>
          <w:spacing w:val="-2"/>
          <w:szCs w:val="24"/>
        </w:rPr>
        <w:t>素</w:t>
      </w:r>
    </w:p>
    <w:p w:rsidR="00392529" w:rsidRDefault="00413C33" w:rsidP="001774CD">
      <w:pPr>
        <w:pStyle w:val="a8"/>
        <w:spacing w:line="420" w:lineRule="exact"/>
        <w:ind w:leftChars="0" w:left="1211" w:firstLineChars="145" w:firstLine="342"/>
        <w:rPr>
          <w:rFonts w:ascii="DFKai-SB" w:eastAsia="DFKai-SB" w:hAnsi="DFKai-SB" w:cs="Times New Roman"/>
          <w:szCs w:val="24"/>
        </w:rPr>
      </w:pPr>
      <w:r w:rsidRPr="00392529">
        <w:rPr>
          <w:rFonts w:ascii="DFKai-SB" w:eastAsia="DFKai-SB" w:hAnsi="DFKai-SB" w:hint="eastAsia"/>
          <w:spacing w:val="-2"/>
          <w:szCs w:val="24"/>
        </w:rPr>
        <w:t>養導向教學設計與評量、</w:t>
      </w:r>
      <w:r w:rsidR="00C47491" w:rsidRPr="00392529">
        <w:rPr>
          <w:rFonts w:ascii="DFKai-SB" w:eastAsia="DFKai-SB" w:hAnsi="DFKai-SB" w:cs="Times New Roman" w:hint="eastAsia"/>
          <w:szCs w:val="24"/>
        </w:rPr>
        <w:t>共同備課</w:t>
      </w:r>
      <w:r w:rsidR="003B4093" w:rsidRPr="00392529">
        <w:rPr>
          <w:rFonts w:ascii="DFKai-SB" w:eastAsia="DFKai-SB" w:hAnsi="DFKai-SB" w:cs="Times New Roman" w:hint="eastAsia"/>
          <w:szCs w:val="24"/>
        </w:rPr>
        <w:t>與公開授課</w:t>
      </w:r>
      <w:r w:rsidR="00C47491" w:rsidRPr="00392529">
        <w:rPr>
          <w:rFonts w:ascii="DFKai-SB" w:eastAsia="DFKai-SB" w:hAnsi="DFKai-SB" w:cs="Times New Roman" w:hint="eastAsia"/>
          <w:szCs w:val="24"/>
        </w:rPr>
        <w:t>為原則。</w:t>
      </w:r>
    </w:p>
    <w:p w:rsidR="00DC2AEF" w:rsidRPr="00392529" w:rsidRDefault="00392529" w:rsidP="001774CD">
      <w:pPr>
        <w:pStyle w:val="a8"/>
        <w:numPr>
          <w:ilvl w:val="0"/>
          <w:numId w:val="48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>
        <w:rPr>
          <w:rFonts w:ascii="DFKai-SB" w:eastAsia="DFKai-SB" w:hAnsi="DFKai-SB" w:cs="Times New Roman" w:hint="eastAsia"/>
          <w:szCs w:val="24"/>
        </w:rPr>
        <w:t>強化有效教學知能：回歸學生學習為本，提升整體課程與教學品質。</w:t>
      </w:r>
    </w:p>
    <w:p w:rsidR="000A2453" w:rsidRPr="00131FA0" w:rsidRDefault="00883BAF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 w:val="22"/>
          <w:szCs w:val="24"/>
        </w:rPr>
      </w:pPr>
      <w:r w:rsidRPr="00131FA0">
        <w:rPr>
          <w:rFonts w:ascii="DFKai-SB" w:eastAsia="DFKai-SB" w:hAnsi="DFKai-SB" w:cs="Times New Roman" w:hint="eastAsia"/>
          <w:b/>
          <w:szCs w:val="28"/>
        </w:rPr>
        <w:t>申請</w:t>
      </w:r>
      <w:r w:rsidR="00351186" w:rsidRPr="00131FA0">
        <w:rPr>
          <w:rFonts w:ascii="DFKai-SB" w:eastAsia="DFKai-SB" w:hAnsi="DFKai-SB" w:cs="Times New Roman" w:hint="eastAsia"/>
          <w:b/>
          <w:szCs w:val="28"/>
        </w:rPr>
        <w:t>方式</w:t>
      </w:r>
      <w:r w:rsidR="00131FA0" w:rsidRPr="00131FA0">
        <w:rPr>
          <w:rFonts w:ascii="DFKai-SB" w:eastAsia="DFKai-SB" w:hAnsi="DFKai-SB" w:cs="Times New Roman" w:hint="eastAsia"/>
          <w:b/>
          <w:szCs w:val="28"/>
        </w:rPr>
        <w:t>：</w:t>
      </w:r>
      <w:r w:rsidR="000A2453" w:rsidRPr="00131FA0">
        <w:rPr>
          <w:rFonts w:ascii="DFKai-SB" w:eastAsia="DFKai-SB" w:hAnsi="DFKai-SB" w:hint="eastAsia"/>
          <w:b/>
        </w:rPr>
        <w:t>採</w:t>
      </w:r>
      <w:r w:rsidR="00131FA0">
        <w:rPr>
          <w:rFonts w:ascii="DFKai-SB" w:eastAsia="DFKai-SB" w:hAnsi="DFKai-SB" w:hint="eastAsia"/>
          <w:b/>
        </w:rPr>
        <w:t>「</w:t>
      </w:r>
      <w:r w:rsidR="000A2453" w:rsidRPr="00131FA0">
        <w:rPr>
          <w:rFonts w:ascii="DFKai-SB" w:eastAsia="DFKai-SB" w:hAnsi="DFKai-SB" w:hint="eastAsia"/>
          <w:b/>
        </w:rPr>
        <w:t>線上申辦</w:t>
      </w:r>
      <w:r w:rsidR="00131FA0">
        <w:rPr>
          <w:rFonts w:ascii="DFKai-SB" w:eastAsia="DFKai-SB" w:hAnsi="DFKai-SB" w:hint="eastAsia"/>
          <w:b/>
        </w:rPr>
        <w:t>」</w:t>
      </w:r>
      <w:r w:rsidR="000A2453" w:rsidRPr="00131FA0">
        <w:rPr>
          <w:rFonts w:ascii="DFKai-SB" w:eastAsia="DFKai-SB" w:hAnsi="DFKai-SB" w:hint="eastAsia"/>
          <w:b/>
        </w:rPr>
        <w:t>方式</w:t>
      </w:r>
    </w:p>
    <w:p w:rsidR="00131FA0" w:rsidRDefault="00131FA0" w:rsidP="00D64C3A">
      <w:pPr>
        <w:pStyle w:val="a8"/>
        <w:numPr>
          <w:ilvl w:val="0"/>
          <w:numId w:val="36"/>
        </w:numPr>
        <w:spacing w:line="420" w:lineRule="exact"/>
        <w:ind w:leftChars="0" w:left="453" w:hanging="215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社群申請書：</w:t>
      </w:r>
    </w:p>
    <w:p w:rsidR="00131FA0" w:rsidRDefault="000A2453" w:rsidP="00392529">
      <w:pPr>
        <w:pStyle w:val="a8"/>
        <w:spacing w:line="440" w:lineRule="exact"/>
        <w:ind w:leftChars="0" w:left="454" w:firstLineChars="47" w:firstLine="113"/>
        <w:rPr>
          <w:rFonts w:ascii="DFKai-SB" w:eastAsia="DFKai-SB" w:hAnsi="DFKai-SB"/>
        </w:rPr>
      </w:pPr>
      <w:r w:rsidRPr="00021BB7">
        <w:rPr>
          <w:rFonts w:ascii="DFKai-SB" w:eastAsia="DFKai-SB" w:hAnsi="DFKai-SB" w:hint="eastAsia"/>
        </w:rPr>
        <w:t>請學校行政窗口(教務處主任或由主任指定組長)於</w:t>
      </w:r>
      <w:r w:rsidR="001A62C0" w:rsidRPr="00021BB7">
        <w:rPr>
          <w:rFonts w:ascii="DFKai-SB" w:eastAsia="DFKai-SB" w:hAnsi="DFKai-SB" w:hint="eastAsia"/>
        </w:rPr>
        <w:t>108</w:t>
      </w:r>
      <w:r w:rsidRPr="00021BB7">
        <w:rPr>
          <w:rFonts w:ascii="DFKai-SB" w:eastAsia="DFKai-SB" w:hAnsi="DFKai-SB" w:hint="eastAsia"/>
        </w:rPr>
        <w:t>年</w:t>
      </w:r>
      <w:r w:rsidR="00165C83" w:rsidRPr="00021BB7">
        <w:rPr>
          <w:rFonts w:ascii="DFKai-SB" w:eastAsia="DFKai-SB" w:hAnsi="DFKai-SB" w:hint="eastAsia"/>
        </w:rPr>
        <w:t>4</w:t>
      </w:r>
      <w:r w:rsidRPr="00021BB7">
        <w:rPr>
          <w:rFonts w:ascii="DFKai-SB" w:eastAsia="DFKai-SB" w:hAnsi="DFKai-SB" w:hint="eastAsia"/>
        </w:rPr>
        <w:t>月</w:t>
      </w:r>
      <w:r w:rsidR="001A62C0" w:rsidRPr="00021BB7">
        <w:rPr>
          <w:rFonts w:ascii="DFKai-SB" w:eastAsia="DFKai-SB" w:hAnsi="DFKai-SB" w:hint="eastAsia"/>
        </w:rPr>
        <w:t>22</w:t>
      </w:r>
      <w:r w:rsidRPr="00021BB7">
        <w:rPr>
          <w:rFonts w:ascii="DFKai-SB" w:eastAsia="DFKai-SB" w:hAnsi="DFKai-SB" w:hint="eastAsia"/>
        </w:rPr>
        <w:t>日(</w:t>
      </w:r>
      <w:r w:rsidR="00165C83" w:rsidRPr="00021BB7">
        <w:rPr>
          <w:rFonts w:ascii="DFKai-SB" w:eastAsia="DFKai-SB" w:hAnsi="DFKai-SB" w:hint="eastAsia"/>
        </w:rPr>
        <w:t>星期一</w:t>
      </w:r>
      <w:r w:rsidRPr="00021BB7">
        <w:rPr>
          <w:rFonts w:ascii="DFKai-SB" w:eastAsia="DFKai-SB" w:hAnsi="DFKai-SB" w:hint="eastAsia"/>
        </w:rPr>
        <w:t>)～</w:t>
      </w:r>
      <w:r w:rsidR="001A62C0" w:rsidRPr="00021BB7">
        <w:rPr>
          <w:rFonts w:ascii="DFKai-SB" w:eastAsia="DFKai-SB" w:hAnsi="DFKai-SB" w:hint="eastAsia"/>
        </w:rPr>
        <w:t>108</w:t>
      </w:r>
    </w:p>
    <w:p w:rsidR="000A2453" w:rsidRPr="00131FA0" w:rsidRDefault="000A2453" w:rsidP="00392529">
      <w:pPr>
        <w:spacing w:line="440" w:lineRule="exact"/>
        <w:ind w:firstLineChars="236" w:firstLine="566"/>
        <w:rPr>
          <w:rFonts w:ascii="DFKai-SB" w:eastAsia="DFKai-SB" w:hAnsi="DFKai-SB"/>
        </w:rPr>
      </w:pPr>
      <w:r w:rsidRPr="00131FA0">
        <w:rPr>
          <w:rFonts w:ascii="DFKai-SB" w:eastAsia="DFKai-SB" w:hAnsi="DFKai-SB" w:hint="eastAsia"/>
        </w:rPr>
        <w:t>年</w:t>
      </w:r>
      <w:r w:rsidR="00612AB5" w:rsidRPr="00131FA0">
        <w:rPr>
          <w:rFonts w:ascii="DFKai-SB" w:eastAsia="DFKai-SB" w:hAnsi="DFKai-SB" w:hint="eastAsia"/>
        </w:rPr>
        <w:t>5</w:t>
      </w:r>
      <w:r w:rsidRPr="00131FA0">
        <w:rPr>
          <w:rFonts w:ascii="DFKai-SB" w:eastAsia="DFKai-SB" w:hAnsi="DFKai-SB" w:hint="eastAsia"/>
        </w:rPr>
        <w:t>月</w:t>
      </w:r>
      <w:r w:rsidR="00612AB5" w:rsidRPr="00131FA0">
        <w:rPr>
          <w:rFonts w:ascii="DFKai-SB" w:eastAsia="DFKai-SB" w:hAnsi="DFKai-SB" w:hint="eastAsia"/>
        </w:rPr>
        <w:t>3</w:t>
      </w:r>
      <w:r w:rsidR="00165C83" w:rsidRPr="00131FA0">
        <w:rPr>
          <w:rFonts w:ascii="DFKai-SB" w:eastAsia="DFKai-SB" w:hAnsi="DFKai-SB" w:hint="eastAsia"/>
        </w:rPr>
        <w:t>日（星期</w:t>
      </w:r>
      <w:r w:rsidR="00612AB5" w:rsidRPr="00131FA0">
        <w:rPr>
          <w:rFonts w:ascii="DFKai-SB" w:eastAsia="DFKai-SB" w:hAnsi="DFKai-SB" w:hint="eastAsia"/>
        </w:rPr>
        <w:t>五</w:t>
      </w:r>
      <w:r w:rsidRPr="00131FA0">
        <w:rPr>
          <w:rFonts w:ascii="DFKai-SB" w:eastAsia="DFKai-SB" w:hAnsi="DFKai-SB" w:hint="eastAsia"/>
        </w:rPr>
        <w:t>）上傳社群申請書</w:t>
      </w:r>
      <w:r w:rsidR="001A3ACC" w:rsidRPr="00131FA0">
        <w:rPr>
          <w:rFonts w:ascii="DFKai-SB" w:eastAsia="DFKai-SB" w:hAnsi="DFKai-SB" w:hint="eastAsia"/>
        </w:rPr>
        <w:t>(如附件)</w:t>
      </w:r>
      <w:r w:rsidRPr="00131FA0">
        <w:rPr>
          <w:rFonts w:ascii="DFKai-SB" w:eastAsia="DFKai-SB" w:hAnsi="DFKai-SB" w:hint="eastAsia"/>
        </w:rPr>
        <w:t>至</w:t>
      </w:r>
      <w:bookmarkStart w:id="3" w:name="_GoBack"/>
      <w:r w:rsidRPr="00131FA0">
        <w:rPr>
          <w:rFonts w:ascii="DFKai-SB" w:eastAsia="DFKai-SB" w:hAnsi="DFKai-SB" w:hint="eastAsia"/>
        </w:rPr>
        <w:t>「</w:t>
      </w:r>
      <w:r w:rsidR="00612AB5" w:rsidRPr="00131FA0">
        <w:rPr>
          <w:rFonts w:ascii="DFKai-SB" w:eastAsia="DFKai-SB" w:hAnsi="DFKai-SB" w:hint="eastAsia"/>
        </w:rPr>
        <w:t>教育局線上填報</w:t>
      </w:r>
      <w:r w:rsidR="00763D15">
        <w:rPr>
          <w:rFonts w:ascii="DFKai-SB" w:eastAsia="DFKai-SB" w:hAnsi="DFKai-SB" w:hint="eastAsia"/>
        </w:rPr>
        <w:t>：</w:t>
      </w:r>
      <w:r w:rsidR="00763D15" w:rsidRPr="00AC45CE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1</w:t>
      </w:r>
      <w:r w:rsidR="00763D15" w:rsidRPr="00AC45CE">
        <w:rPr>
          <w:rFonts w:ascii="微軟正黑體" w:eastAsia="微軟正黑體" w:hAnsi="微軟正黑體"/>
          <w:b/>
          <w:sz w:val="28"/>
          <w:shd w:val="pct15" w:color="auto" w:fill="FFFFFF"/>
        </w:rPr>
        <w:t>0188</w:t>
      </w:r>
      <w:r w:rsidRPr="00131FA0">
        <w:rPr>
          <w:rFonts w:ascii="DFKai-SB" w:eastAsia="DFKai-SB" w:hAnsi="DFKai-SB" w:hint="eastAsia"/>
        </w:rPr>
        <w:t>」</w:t>
      </w:r>
      <w:bookmarkEnd w:id="3"/>
    </w:p>
    <w:p w:rsidR="00131FA0" w:rsidRDefault="00165C83" w:rsidP="00392529">
      <w:pPr>
        <w:pStyle w:val="a8"/>
        <w:numPr>
          <w:ilvl w:val="0"/>
          <w:numId w:val="36"/>
        </w:numPr>
        <w:spacing w:line="440" w:lineRule="exact"/>
        <w:ind w:leftChars="0" w:left="851" w:hanging="611"/>
        <w:rPr>
          <w:rFonts w:ascii="DFKai-SB" w:eastAsia="DFKai-SB" w:hAnsi="DFKai-SB"/>
        </w:rPr>
      </w:pPr>
      <w:r w:rsidRPr="00021BB7">
        <w:rPr>
          <w:rFonts w:ascii="DFKai-SB" w:eastAsia="DFKai-SB" w:hAnsi="DFKai-SB" w:hint="eastAsia"/>
        </w:rPr>
        <w:t>經費概算表：</w:t>
      </w:r>
    </w:p>
    <w:p w:rsidR="00131FA0" w:rsidRDefault="00165C83" w:rsidP="00392529">
      <w:pPr>
        <w:pStyle w:val="a8"/>
        <w:spacing w:line="440" w:lineRule="exact"/>
        <w:ind w:leftChars="0" w:left="454" w:firstLineChars="47" w:firstLine="113"/>
        <w:rPr>
          <w:rFonts w:ascii="DFKai-SB" w:eastAsia="DFKai-SB" w:hAnsi="DFKai-SB"/>
        </w:rPr>
      </w:pPr>
      <w:r w:rsidRPr="00021BB7">
        <w:rPr>
          <w:rFonts w:ascii="DFKai-SB" w:eastAsia="DFKai-SB" w:hAnsi="DFKai-SB" w:hint="eastAsia"/>
        </w:rPr>
        <w:t>彙整填妥「經費概算表」後核章，格式如附件，掃瞄副本上傳至「</w:t>
      </w:r>
      <w:r w:rsidR="00612AB5" w:rsidRPr="00021BB7">
        <w:rPr>
          <w:rFonts w:ascii="DFKai-SB" w:eastAsia="DFKai-SB" w:hAnsi="DFKai-SB" w:hint="eastAsia"/>
        </w:rPr>
        <w:t>教</w:t>
      </w:r>
      <w:r w:rsidR="00612AB5" w:rsidRPr="00131FA0">
        <w:rPr>
          <w:rFonts w:ascii="DFKai-SB" w:eastAsia="DFKai-SB" w:hAnsi="DFKai-SB" w:hint="eastAsia"/>
        </w:rPr>
        <w:t>育局線上填報專</w:t>
      </w:r>
    </w:p>
    <w:p w:rsidR="000A2453" w:rsidRPr="00131FA0" w:rsidRDefault="00612AB5" w:rsidP="00392529">
      <w:pPr>
        <w:pStyle w:val="a8"/>
        <w:spacing w:line="440" w:lineRule="exact"/>
        <w:ind w:leftChars="0" w:left="454" w:firstLineChars="47" w:firstLine="113"/>
        <w:rPr>
          <w:rFonts w:ascii="DFKai-SB" w:eastAsia="DFKai-SB" w:hAnsi="DFKai-SB"/>
        </w:rPr>
      </w:pPr>
      <w:r w:rsidRPr="00131FA0">
        <w:rPr>
          <w:rFonts w:ascii="DFKai-SB" w:eastAsia="DFKai-SB" w:hAnsi="DFKai-SB" w:hint="eastAsia"/>
        </w:rPr>
        <w:t>區</w:t>
      </w:r>
      <w:r w:rsidR="00165C83" w:rsidRPr="00131FA0">
        <w:rPr>
          <w:rFonts w:ascii="DFKai-SB" w:eastAsia="DFKai-SB" w:hAnsi="DFKai-SB" w:hint="eastAsia"/>
        </w:rPr>
        <w:t>」並寄送正本至</w:t>
      </w:r>
      <w:r w:rsidR="00131FA0">
        <w:rPr>
          <w:rFonts w:ascii="DFKai-SB" w:eastAsia="DFKai-SB" w:hAnsi="DFKai-SB" w:hint="eastAsia"/>
        </w:rPr>
        <w:t>臺局</w:t>
      </w:r>
      <w:r w:rsidR="00165C83" w:rsidRPr="00131FA0">
        <w:rPr>
          <w:rFonts w:ascii="DFKai-SB" w:eastAsia="DFKai-SB" w:hAnsi="DFKai-SB" w:hint="eastAsia"/>
        </w:rPr>
        <w:t>新課綱辦公室。</w:t>
      </w:r>
    </w:p>
    <w:p w:rsidR="000A2453" w:rsidRPr="004D441C" w:rsidRDefault="00A116B4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審查作業</w:t>
      </w:r>
    </w:p>
    <w:p w:rsidR="00A116B4" w:rsidRPr="00021BB7" w:rsidRDefault="00612AB5" w:rsidP="00D64C3A">
      <w:pPr>
        <w:pStyle w:val="a8"/>
        <w:numPr>
          <w:ilvl w:val="0"/>
          <w:numId w:val="37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學年 (領域) 學習社群</w:t>
      </w:r>
      <w:r w:rsidR="00A116B4" w:rsidRPr="00021BB7">
        <w:rPr>
          <w:rFonts w:ascii="DFKai-SB" w:eastAsia="DFKai-SB" w:hAnsi="DFKai-SB" w:cs="Times New Roman" w:hint="eastAsia"/>
          <w:szCs w:val="24"/>
        </w:rPr>
        <w:t>：依各校提出申請數量審查。</w:t>
      </w:r>
    </w:p>
    <w:p w:rsidR="00351186" w:rsidRPr="00021BB7" w:rsidRDefault="00A116B4" w:rsidP="00D64C3A">
      <w:pPr>
        <w:pStyle w:val="a8"/>
        <w:numPr>
          <w:ilvl w:val="0"/>
          <w:numId w:val="37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kern w:val="3"/>
        </w:rPr>
        <w:t>審查</w:t>
      </w:r>
      <w:r w:rsidR="007E4A74" w:rsidRPr="00021BB7">
        <w:rPr>
          <w:rFonts w:ascii="DFKai-SB" w:eastAsia="DFKai-SB" w:hAnsi="DFKai-SB" w:cs="Times New Roman" w:hint="eastAsia"/>
          <w:kern w:val="3"/>
        </w:rPr>
        <w:t>原則</w:t>
      </w:r>
      <w:r w:rsidRPr="00021BB7">
        <w:rPr>
          <w:rFonts w:ascii="DFKai-SB" w:eastAsia="DFKai-SB" w:hAnsi="DFKai-SB" w:cs="Times New Roman" w:hint="eastAsia"/>
          <w:kern w:val="3"/>
        </w:rPr>
        <w:t>：</w:t>
      </w:r>
    </w:p>
    <w:p w:rsidR="007E4A74" w:rsidRPr="00021BB7" w:rsidRDefault="007E4A74" w:rsidP="00D64C3A">
      <w:pPr>
        <w:pStyle w:val="a8"/>
        <w:numPr>
          <w:ilvl w:val="0"/>
          <w:numId w:val="38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社群性：</w:t>
      </w:r>
    </w:p>
    <w:p w:rsidR="007E4A74" w:rsidRPr="00131FA0" w:rsidRDefault="007E4A74" w:rsidP="00D64C3A">
      <w:pPr>
        <w:pStyle w:val="a8"/>
        <w:numPr>
          <w:ilvl w:val="0"/>
          <w:numId w:val="39"/>
        </w:numPr>
        <w:suppressAutoHyphens/>
        <w:autoSpaceDN w:val="0"/>
        <w:spacing w:line="420" w:lineRule="exact"/>
        <w:ind w:leftChars="0"/>
        <w:textAlignment w:val="baseline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>運作模式具體可行。</w:t>
      </w:r>
    </w:p>
    <w:p w:rsidR="007E4A74" w:rsidRPr="00021BB7" w:rsidRDefault="007E4A74" w:rsidP="00D64C3A">
      <w:pPr>
        <w:pStyle w:val="a8"/>
        <w:numPr>
          <w:ilvl w:val="0"/>
          <w:numId w:val="39"/>
        </w:numPr>
        <w:suppressAutoHyphens/>
        <w:autoSpaceDN w:val="0"/>
        <w:spacing w:line="420" w:lineRule="exact"/>
        <w:ind w:leftChars="0"/>
        <w:textAlignment w:val="baseline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社群發展目標或名稱與學生學習及教師教學具高度關聯性。</w:t>
      </w:r>
    </w:p>
    <w:p w:rsidR="007E4A74" w:rsidRPr="00021BB7" w:rsidRDefault="007E4A74" w:rsidP="00D64C3A">
      <w:pPr>
        <w:pStyle w:val="a8"/>
        <w:numPr>
          <w:ilvl w:val="0"/>
          <w:numId w:val="39"/>
        </w:numPr>
        <w:suppressAutoHyphens/>
        <w:autoSpaceDN w:val="0"/>
        <w:spacing w:line="420" w:lineRule="exact"/>
        <w:ind w:leftChars="0"/>
        <w:textAlignment w:val="baseline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社群運作之整體規劃及行政支援具可行性、經費編列具合理性。</w:t>
      </w:r>
    </w:p>
    <w:p w:rsidR="007E4A74" w:rsidRPr="00021BB7" w:rsidRDefault="007E4A74" w:rsidP="00D64C3A">
      <w:pPr>
        <w:pStyle w:val="a8"/>
        <w:numPr>
          <w:ilvl w:val="0"/>
          <w:numId w:val="38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專業性：</w:t>
      </w:r>
    </w:p>
    <w:p w:rsidR="007E4A74" w:rsidRPr="00021BB7" w:rsidRDefault="007E4A74" w:rsidP="00D64C3A">
      <w:pPr>
        <w:pStyle w:val="a8"/>
        <w:numPr>
          <w:ilvl w:val="0"/>
          <w:numId w:val="40"/>
        </w:numPr>
        <w:suppressAutoHyphens/>
        <w:autoSpaceDN w:val="0"/>
        <w:spacing w:line="420" w:lineRule="exact"/>
        <w:ind w:leftChars="0"/>
        <w:textAlignment w:val="baseline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社群成員之專長或主要任教科目與社群發展目標具高度關聯性。</w:t>
      </w:r>
    </w:p>
    <w:p w:rsidR="003A2AB8" w:rsidRDefault="007E4A74" w:rsidP="003A2AB8">
      <w:pPr>
        <w:pStyle w:val="a8"/>
        <w:numPr>
          <w:ilvl w:val="0"/>
          <w:numId w:val="40"/>
        </w:numPr>
        <w:suppressAutoHyphens/>
        <w:autoSpaceDN w:val="0"/>
        <w:spacing w:line="420" w:lineRule="exact"/>
        <w:ind w:leftChars="0"/>
        <w:textAlignment w:val="baseline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社群成員具專業能力，確實可達成社群發展目標。</w:t>
      </w:r>
    </w:p>
    <w:p w:rsidR="00351186" w:rsidRPr="003A2AB8" w:rsidRDefault="007E4A74" w:rsidP="003A2AB8">
      <w:pPr>
        <w:pStyle w:val="a8"/>
        <w:numPr>
          <w:ilvl w:val="0"/>
          <w:numId w:val="40"/>
        </w:numPr>
        <w:suppressAutoHyphens/>
        <w:autoSpaceDN w:val="0"/>
        <w:spacing w:line="420" w:lineRule="exact"/>
        <w:ind w:leftChars="0"/>
        <w:textAlignment w:val="baseline"/>
        <w:rPr>
          <w:rFonts w:ascii="DFKai-SB" w:eastAsia="DFKai-SB" w:hAnsi="DFKai-SB" w:cs="Times New Roman"/>
          <w:szCs w:val="24"/>
        </w:rPr>
      </w:pPr>
      <w:r w:rsidRPr="003A2AB8">
        <w:rPr>
          <w:rFonts w:ascii="DFKai-SB" w:eastAsia="DFKai-SB" w:hAnsi="DFKai-SB" w:cs="Times New Roman" w:hint="eastAsia"/>
          <w:szCs w:val="24"/>
        </w:rPr>
        <w:t>社群實施能符合新課綱，辦理課綱研討增能課程以提高教學知能，各領域</w:t>
      </w:r>
      <w:r w:rsidRPr="003A2AB8">
        <w:rPr>
          <w:rFonts w:ascii="DFKai-SB" w:eastAsia="DFKai-SB" w:hAnsi="DFKai-SB" w:cs="Times New Roman"/>
          <w:szCs w:val="24"/>
        </w:rPr>
        <w:t>/</w:t>
      </w:r>
      <w:r w:rsidRPr="003A2AB8">
        <w:rPr>
          <w:rFonts w:ascii="DFKai-SB" w:eastAsia="DFKai-SB" w:hAnsi="DFKai-SB" w:cs="Times New Roman" w:hint="eastAsia"/>
          <w:szCs w:val="24"/>
        </w:rPr>
        <w:t>科目核心素養導向之課程模組及教學案例研發與分享。</w:t>
      </w:r>
    </w:p>
    <w:p w:rsidR="00F41AEF" w:rsidRPr="004D441C" w:rsidRDefault="00F41AEF" w:rsidP="00D64C3A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經費補助與核銷</w:t>
      </w:r>
    </w:p>
    <w:p w:rsidR="00131FA0" w:rsidRDefault="00C01911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>本計畫所需經費由「教育部國民及學前教育署補助辦理十二年國民基本教育精進國</w:t>
      </w:r>
    </w:p>
    <w:p w:rsidR="00C01911" w:rsidRPr="00131FA0" w:rsidRDefault="00C01911" w:rsidP="00D64C3A">
      <w:pPr>
        <w:spacing w:line="420" w:lineRule="exact"/>
        <w:ind w:firstLineChars="354" w:firstLine="850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 xml:space="preserve">民中學及國民小學教學品質要點」補助支應，各校宜積極自籌相關經費共同推展。 </w:t>
      </w:r>
    </w:p>
    <w:p w:rsidR="00C01911" w:rsidRPr="00131FA0" w:rsidRDefault="00C01911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>經費補助額度：</w:t>
      </w:r>
    </w:p>
    <w:p w:rsidR="00C01911" w:rsidRPr="00131FA0" w:rsidRDefault="000409AD" w:rsidP="00D64C3A">
      <w:pPr>
        <w:pStyle w:val="a8"/>
        <w:numPr>
          <w:ilvl w:val="0"/>
          <w:numId w:val="42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>以校為單位12班以下每校</w:t>
      </w:r>
      <w:r w:rsidR="006D4795" w:rsidRPr="00131FA0">
        <w:rPr>
          <w:rFonts w:ascii="DFKai-SB" w:eastAsia="DFKai-SB" w:hAnsi="DFKai-SB" w:cs="Times New Roman" w:hint="eastAsia"/>
          <w:szCs w:val="24"/>
        </w:rPr>
        <w:t>新臺</w:t>
      </w:r>
      <w:r w:rsidR="00C01911" w:rsidRPr="00131FA0">
        <w:rPr>
          <w:rFonts w:ascii="DFKai-SB" w:eastAsia="DFKai-SB" w:hAnsi="DFKai-SB" w:cs="Times New Roman" w:hint="eastAsia"/>
          <w:szCs w:val="24"/>
        </w:rPr>
        <w:t>幣</w:t>
      </w:r>
      <w:r w:rsidR="009F5EB8" w:rsidRPr="00131FA0">
        <w:rPr>
          <w:rFonts w:ascii="DFKai-SB" w:eastAsia="DFKai-SB" w:hAnsi="DFKai-SB" w:cs="Times New Roman" w:hint="eastAsia"/>
          <w:szCs w:val="24"/>
        </w:rPr>
        <w:t>7</w:t>
      </w:r>
      <w:r w:rsidR="006D4795" w:rsidRPr="00131FA0">
        <w:rPr>
          <w:rFonts w:ascii="DFKai-SB" w:eastAsia="DFKai-SB" w:hAnsi="DFKai-SB" w:cs="Times New Roman" w:hint="eastAsia"/>
          <w:szCs w:val="24"/>
        </w:rPr>
        <w:t>,</w:t>
      </w:r>
      <w:r w:rsidR="00C01911" w:rsidRPr="00131FA0">
        <w:rPr>
          <w:rFonts w:ascii="DFKai-SB" w:eastAsia="DFKai-SB" w:hAnsi="DFKai-SB" w:cs="Times New Roman" w:hint="eastAsia"/>
          <w:szCs w:val="24"/>
        </w:rPr>
        <w:t>00</w:t>
      </w:r>
      <w:r w:rsidR="006D4795" w:rsidRPr="00131FA0">
        <w:rPr>
          <w:rFonts w:ascii="DFKai-SB" w:eastAsia="DFKai-SB" w:hAnsi="DFKai-SB" w:cs="Times New Roman" w:hint="eastAsia"/>
          <w:szCs w:val="24"/>
        </w:rPr>
        <w:t>0</w:t>
      </w:r>
      <w:r w:rsidR="00C01911" w:rsidRPr="00131FA0">
        <w:rPr>
          <w:rFonts w:ascii="DFKai-SB" w:eastAsia="DFKai-SB" w:hAnsi="DFKai-SB" w:cs="Times New Roman" w:hint="eastAsia"/>
          <w:szCs w:val="24"/>
        </w:rPr>
        <w:t>元整</w:t>
      </w:r>
      <w:r w:rsidRPr="00131FA0">
        <w:rPr>
          <w:rFonts w:ascii="DFKai-SB" w:eastAsia="DFKai-SB" w:hAnsi="DFKai-SB" w:cs="Times New Roman" w:hint="eastAsia"/>
          <w:szCs w:val="24"/>
        </w:rPr>
        <w:t>，13班以上每校10,000元。</w:t>
      </w:r>
    </w:p>
    <w:p w:rsidR="00F41AEF" w:rsidRPr="00131FA0" w:rsidRDefault="00C01911" w:rsidP="00D64C3A">
      <w:pPr>
        <w:pStyle w:val="a8"/>
        <w:numPr>
          <w:ilvl w:val="0"/>
          <w:numId w:val="42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131FA0">
        <w:rPr>
          <w:rFonts w:ascii="DFKai-SB" w:eastAsia="DFKai-SB" w:hAnsi="DFKai-SB" w:cs="Times New Roman" w:hint="eastAsia"/>
          <w:szCs w:val="24"/>
        </w:rPr>
        <w:t>實際補助社群數由本局依學校申請情形及審核結果衡酌調整。</w:t>
      </w:r>
    </w:p>
    <w:p w:rsidR="008C3EA8" w:rsidRPr="00131FA0" w:rsidRDefault="008C3EA8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DFKai-SB" w:eastAsia="DFKai-SB" w:hAnsi="DFKai-SB"/>
        </w:rPr>
      </w:pPr>
      <w:r w:rsidRPr="00131FA0">
        <w:rPr>
          <w:rFonts w:ascii="DFKai-SB" w:eastAsia="DFKai-SB" w:hAnsi="DFKai-SB" w:hint="eastAsia"/>
        </w:rPr>
        <w:lastRenderedPageBreak/>
        <w:t>獲補助經費之執行期程，自</w:t>
      </w:r>
      <w:r w:rsidR="00F35292" w:rsidRPr="00131FA0">
        <w:rPr>
          <w:rFonts w:ascii="DFKai-SB" w:eastAsia="DFKai-SB" w:hAnsi="DFKai-SB" w:cs="Times New Roman" w:hint="eastAsia"/>
        </w:rPr>
        <w:t>108</w:t>
      </w:r>
      <w:r w:rsidRPr="00131FA0">
        <w:rPr>
          <w:rFonts w:ascii="DFKai-SB" w:eastAsia="DFKai-SB" w:hAnsi="DFKai-SB" w:hint="eastAsia"/>
        </w:rPr>
        <w:t>年</w:t>
      </w:r>
      <w:r w:rsidRPr="00131FA0">
        <w:rPr>
          <w:rFonts w:ascii="DFKai-SB" w:eastAsia="DFKai-SB" w:hAnsi="DFKai-SB" w:cs="Times New Roman"/>
        </w:rPr>
        <w:t>8</w:t>
      </w:r>
      <w:r w:rsidRPr="00131FA0">
        <w:rPr>
          <w:rFonts w:ascii="DFKai-SB" w:eastAsia="DFKai-SB" w:hAnsi="DFKai-SB" w:hint="eastAsia"/>
        </w:rPr>
        <w:t>月</w:t>
      </w:r>
      <w:r w:rsidRPr="00131FA0">
        <w:rPr>
          <w:rFonts w:ascii="DFKai-SB" w:eastAsia="DFKai-SB" w:hAnsi="DFKai-SB" w:cs="Times New Roman"/>
        </w:rPr>
        <w:t>1</w:t>
      </w:r>
      <w:r w:rsidRPr="00131FA0">
        <w:rPr>
          <w:rFonts w:ascii="DFKai-SB" w:eastAsia="DFKai-SB" w:hAnsi="DFKai-SB" w:hint="eastAsia"/>
        </w:rPr>
        <w:t>日起至</w:t>
      </w:r>
      <w:r w:rsidR="00F35292" w:rsidRPr="00131FA0">
        <w:rPr>
          <w:rFonts w:ascii="DFKai-SB" w:eastAsia="DFKai-SB" w:hAnsi="DFKai-SB" w:cs="Times New Roman" w:hint="eastAsia"/>
        </w:rPr>
        <w:t>10</w:t>
      </w:r>
      <w:r w:rsidR="001A3ACC" w:rsidRPr="00131FA0">
        <w:rPr>
          <w:rFonts w:ascii="DFKai-SB" w:eastAsia="DFKai-SB" w:hAnsi="DFKai-SB" w:cs="Times New Roman" w:hint="eastAsia"/>
        </w:rPr>
        <w:t>9</w:t>
      </w:r>
      <w:r w:rsidRPr="00131FA0">
        <w:rPr>
          <w:rFonts w:ascii="DFKai-SB" w:eastAsia="DFKai-SB" w:hAnsi="DFKai-SB" w:hint="eastAsia"/>
        </w:rPr>
        <w:t>年</w:t>
      </w:r>
      <w:r w:rsidRPr="00131FA0">
        <w:rPr>
          <w:rFonts w:ascii="DFKai-SB" w:eastAsia="DFKai-SB" w:hAnsi="DFKai-SB" w:cs="Times New Roman"/>
        </w:rPr>
        <w:t>7</w:t>
      </w:r>
      <w:r w:rsidRPr="00131FA0">
        <w:rPr>
          <w:rFonts w:ascii="DFKai-SB" w:eastAsia="DFKai-SB" w:hAnsi="DFKai-SB" w:hint="eastAsia"/>
        </w:rPr>
        <w:t>月</w:t>
      </w:r>
      <w:r w:rsidRPr="00131FA0">
        <w:rPr>
          <w:rFonts w:ascii="DFKai-SB" w:eastAsia="DFKai-SB" w:hAnsi="DFKai-SB" w:cs="Times New Roman"/>
        </w:rPr>
        <w:t>31</w:t>
      </w:r>
      <w:r w:rsidRPr="00131FA0">
        <w:rPr>
          <w:rFonts w:ascii="DFKai-SB" w:eastAsia="DFKai-SB" w:hAnsi="DFKai-SB" w:hint="eastAsia"/>
        </w:rPr>
        <w:t>日止。</w:t>
      </w:r>
    </w:p>
    <w:p w:rsidR="00131FA0" w:rsidRDefault="001A3ACC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DFKai-SB" w:eastAsia="DFKai-SB" w:hAnsi="DFKai-SB"/>
          <w:sz w:val="23"/>
          <w:szCs w:val="23"/>
        </w:rPr>
      </w:pPr>
      <w:r w:rsidRPr="00131FA0">
        <w:rPr>
          <w:rFonts w:ascii="DFKai-SB" w:eastAsia="DFKai-SB" w:hAnsi="DFKai-SB" w:hint="eastAsia"/>
          <w:sz w:val="23"/>
          <w:szCs w:val="23"/>
        </w:rPr>
        <w:t>每一社群年度運作結束時，需完成一份成果報告（如附件</w:t>
      </w:r>
      <w:r w:rsidR="008C3EA8" w:rsidRPr="00131FA0">
        <w:rPr>
          <w:rFonts w:ascii="DFKai-SB" w:eastAsia="DFKai-SB" w:hAnsi="DFKai-SB" w:hint="eastAsia"/>
          <w:sz w:val="23"/>
          <w:szCs w:val="23"/>
        </w:rPr>
        <w:t>）於辦理經費核結時提送成果</w:t>
      </w:r>
    </w:p>
    <w:p w:rsidR="008C3EA8" w:rsidRPr="00131FA0" w:rsidRDefault="008C3EA8" w:rsidP="00D64C3A">
      <w:pPr>
        <w:spacing w:line="420" w:lineRule="exact"/>
        <w:ind w:left="240" w:firstLineChars="203" w:firstLine="467"/>
        <w:rPr>
          <w:rFonts w:ascii="DFKai-SB" w:eastAsia="DFKai-SB" w:hAnsi="DFKai-SB"/>
          <w:sz w:val="23"/>
          <w:szCs w:val="23"/>
        </w:rPr>
      </w:pPr>
      <w:r w:rsidRPr="00131FA0">
        <w:rPr>
          <w:rFonts w:ascii="DFKai-SB" w:eastAsia="DFKai-SB" w:hAnsi="DFKai-SB" w:cs="Times New Roman"/>
          <w:sz w:val="23"/>
          <w:szCs w:val="23"/>
        </w:rPr>
        <w:t>(</w:t>
      </w:r>
      <w:r w:rsidRPr="00131FA0">
        <w:rPr>
          <w:rFonts w:ascii="DFKai-SB" w:eastAsia="DFKai-SB" w:hAnsi="DFKai-SB" w:hint="eastAsia"/>
          <w:sz w:val="23"/>
          <w:szCs w:val="23"/>
        </w:rPr>
        <w:t>請於函文規定時限前填報上傳至「</w:t>
      </w:r>
      <w:r w:rsidR="001A3ACC" w:rsidRPr="00131FA0">
        <w:rPr>
          <w:rFonts w:ascii="DFKai-SB" w:eastAsia="DFKai-SB" w:hAnsi="DFKai-SB" w:hint="eastAsia"/>
          <w:sz w:val="23"/>
          <w:szCs w:val="23"/>
        </w:rPr>
        <w:t>教育局線上填報專區</w:t>
      </w:r>
      <w:r w:rsidRPr="00131FA0">
        <w:rPr>
          <w:rFonts w:ascii="DFKai-SB" w:eastAsia="DFKai-SB" w:hAnsi="DFKai-SB" w:hint="eastAsia"/>
          <w:sz w:val="23"/>
          <w:szCs w:val="23"/>
        </w:rPr>
        <w:t>」</w:t>
      </w:r>
      <w:r w:rsidRPr="00131FA0">
        <w:rPr>
          <w:rFonts w:ascii="DFKai-SB" w:eastAsia="DFKai-SB" w:hAnsi="DFKai-SB" w:cs="Times New Roman"/>
          <w:sz w:val="23"/>
          <w:szCs w:val="23"/>
        </w:rPr>
        <w:t>)</w:t>
      </w:r>
      <w:r w:rsidRPr="00131FA0">
        <w:rPr>
          <w:rFonts w:ascii="DFKai-SB" w:eastAsia="DFKai-SB" w:hAnsi="DFKai-SB" w:hint="eastAsia"/>
          <w:sz w:val="23"/>
          <w:szCs w:val="23"/>
        </w:rPr>
        <w:t>。</w:t>
      </w:r>
    </w:p>
    <w:p w:rsidR="00E635EC" w:rsidRDefault="008C3EA8" w:rsidP="00D64C3A">
      <w:pPr>
        <w:pStyle w:val="a8"/>
        <w:numPr>
          <w:ilvl w:val="0"/>
          <w:numId w:val="41"/>
        </w:numPr>
        <w:spacing w:line="420" w:lineRule="exact"/>
        <w:ind w:leftChars="0"/>
        <w:rPr>
          <w:rFonts w:ascii="DFKai-SB" w:eastAsia="DFKai-SB" w:hAnsi="DFKai-SB"/>
          <w:sz w:val="23"/>
          <w:szCs w:val="23"/>
        </w:rPr>
      </w:pPr>
      <w:r w:rsidRPr="00131FA0">
        <w:rPr>
          <w:rFonts w:ascii="DFKai-SB" w:eastAsia="DFKai-SB" w:hAnsi="DFKai-SB" w:hint="eastAsia"/>
          <w:sz w:val="23"/>
          <w:szCs w:val="23"/>
        </w:rPr>
        <w:t>本案經費由</w:t>
      </w:r>
      <w:r w:rsidR="00E635EC">
        <w:rPr>
          <w:rFonts w:ascii="DFKai-SB" w:eastAsia="DFKai-SB" w:hAnsi="DFKai-SB" w:hint="eastAsia"/>
          <w:sz w:val="23"/>
          <w:szCs w:val="23"/>
        </w:rPr>
        <w:t>教育</w:t>
      </w:r>
      <w:r w:rsidRPr="00131FA0">
        <w:rPr>
          <w:rFonts w:ascii="DFKai-SB" w:eastAsia="DFKai-SB" w:hAnsi="DFKai-SB" w:hint="eastAsia"/>
          <w:sz w:val="23"/>
          <w:szCs w:val="23"/>
        </w:rPr>
        <w:t>局精進教學品質計畫中補助，以專款專用方式處理。經費之請</w:t>
      </w:r>
      <w:r w:rsidRPr="00E635EC">
        <w:rPr>
          <w:rFonts w:ascii="DFKai-SB" w:eastAsia="DFKai-SB" w:hAnsi="DFKai-SB" w:hint="eastAsia"/>
          <w:sz w:val="23"/>
          <w:szCs w:val="23"/>
        </w:rPr>
        <w:t>撥、支</w:t>
      </w:r>
    </w:p>
    <w:p w:rsidR="00F5524B" w:rsidRPr="00E635EC" w:rsidRDefault="008C3EA8" w:rsidP="00D64C3A">
      <w:pPr>
        <w:spacing w:line="420" w:lineRule="exact"/>
        <w:ind w:firstLineChars="308" w:firstLine="708"/>
        <w:rPr>
          <w:rFonts w:ascii="DFKai-SB" w:eastAsia="DFKai-SB" w:hAnsi="DFKai-SB"/>
          <w:sz w:val="23"/>
          <w:szCs w:val="23"/>
        </w:rPr>
      </w:pPr>
      <w:r w:rsidRPr="00E635EC">
        <w:rPr>
          <w:rFonts w:ascii="DFKai-SB" w:eastAsia="DFKai-SB" w:hAnsi="DFKai-SB" w:hint="eastAsia"/>
          <w:sz w:val="23"/>
          <w:szCs w:val="23"/>
        </w:rPr>
        <w:t>用、核銷結報事宜，依教育部補助及委辦經費核撥結報作業要點之規定辦理。</w:t>
      </w:r>
    </w:p>
    <w:p w:rsidR="00765635" w:rsidRPr="004D441C" w:rsidRDefault="00765635" w:rsidP="00131FA0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</w:pPr>
      <w:r w:rsidRPr="004D441C">
        <w:rPr>
          <w:rFonts w:ascii="DFKai-SB" w:eastAsia="DFKai-SB" w:hAnsi="DFKai-SB" w:cs="Times New Roman" w:hint="eastAsia"/>
          <w:b/>
          <w:szCs w:val="28"/>
        </w:rPr>
        <w:t>教師專業社群績優團隊評選</w:t>
      </w:r>
    </w:p>
    <w:p w:rsidR="00765635" w:rsidRPr="00021BB7" w:rsidRDefault="00765635" w:rsidP="00D64C3A">
      <w:pPr>
        <w:pStyle w:val="a8"/>
        <w:numPr>
          <w:ilvl w:val="0"/>
          <w:numId w:val="47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參加對象：國中小各校至少推派</w:t>
      </w:r>
      <w:r w:rsidR="00E635EC">
        <w:rPr>
          <w:rFonts w:ascii="DFKai-SB" w:eastAsia="DFKai-SB" w:hAnsi="DFKai-SB" w:cs="Times New Roman" w:hint="eastAsia"/>
          <w:szCs w:val="24"/>
        </w:rPr>
        <w:t>1</w:t>
      </w:r>
      <w:r w:rsidRPr="00021BB7">
        <w:rPr>
          <w:rFonts w:ascii="DFKai-SB" w:eastAsia="DFKai-SB" w:hAnsi="DFKai-SB" w:cs="Times New Roman" w:hint="eastAsia"/>
          <w:szCs w:val="24"/>
        </w:rPr>
        <w:t>個社群參加評選。（評選辦法另行訂定）</w:t>
      </w:r>
    </w:p>
    <w:p w:rsidR="00765635" w:rsidRPr="00021BB7" w:rsidRDefault="00765635" w:rsidP="00D64C3A">
      <w:pPr>
        <w:pStyle w:val="a8"/>
        <w:numPr>
          <w:ilvl w:val="0"/>
          <w:numId w:val="47"/>
        </w:numPr>
        <w:spacing w:line="420" w:lineRule="exact"/>
        <w:ind w:leftChars="0"/>
        <w:rPr>
          <w:rFonts w:ascii="DFKai-SB" w:eastAsia="DFKai-SB" w:hAnsi="DFKai-SB" w:cs="Times New Roman"/>
          <w:szCs w:val="24"/>
        </w:rPr>
      </w:pPr>
      <w:r w:rsidRPr="00021BB7">
        <w:rPr>
          <w:rFonts w:ascii="DFKai-SB" w:eastAsia="DFKai-SB" w:hAnsi="DFKai-SB" w:cs="Times New Roman" w:hint="eastAsia"/>
          <w:szCs w:val="24"/>
        </w:rPr>
        <w:t>榮獲特優團隊，安排於專業社群績優團隊發表會進行分享以促進典範轉移。</w:t>
      </w:r>
    </w:p>
    <w:p w:rsidR="00131FA0" w:rsidRPr="00131FA0" w:rsidRDefault="00A15570" w:rsidP="00E635EC">
      <w:pPr>
        <w:pStyle w:val="a8"/>
        <w:numPr>
          <w:ilvl w:val="0"/>
          <w:numId w:val="27"/>
        </w:numPr>
        <w:spacing w:beforeLines="50" w:before="180"/>
        <w:ind w:leftChars="0"/>
        <w:rPr>
          <w:rFonts w:ascii="DFKai-SB" w:eastAsia="DFKai-SB" w:hAnsi="DFKai-SB" w:cs="Times New Roman"/>
          <w:b/>
          <w:szCs w:val="28"/>
        </w:rPr>
        <w:sectPr w:rsidR="00131FA0" w:rsidRPr="00131FA0" w:rsidSect="00E635EC">
          <w:footerReference w:type="even" r:id="rId8"/>
          <w:footerReference w:type="default" r:id="rId9"/>
          <w:pgSz w:w="11906" w:h="16838"/>
          <w:pgMar w:top="1077" w:right="1134" w:bottom="1134" w:left="1134" w:header="851" w:footer="737" w:gutter="0"/>
          <w:cols w:space="425"/>
          <w:docGrid w:type="lines" w:linePitch="360"/>
        </w:sectPr>
      </w:pPr>
      <w:r w:rsidRPr="004D441C">
        <w:rPr>
          <w:rFonts w:ascii="DFKai-SB" w:eastAsia="DFKai-SB" w:hAnsi="DFKai-SB" w:cs="Times New Roman" w:hint="eastAsia"/>
          <w:b/>
          <w:szCs w:val="28"/>
        </w:rPr>
        <w:t>本計畫奉核後實施，修正時亦同</w:t>
      </w:r>
      <w:r w:rsidR="00131FA0">
        <w:rPr>
          <w:rFonts w:ascii="DFKai-SB" w:eastAsia="DFKai-SB" w:hAnsi="DFKai-SB" w:cs="Times New Roman" w:hint="eastAsia"/>
          <w:b/>
          <w:szCs w:val="28"/>
        </w:rPr>
        <w:t>。</w:t>
      </w:r>
    </w:p>
    <w:p w:rsidR="00F36B03" w:rsidRPr="00131FA0" w:rsidRDefault="00F36B03" w:rsidP="00F36B03">
      <w:pPr>
        <w:widowControl/>
        <w:spacing w:line="300" w:lineRule="auto"/>
        <w:ind w:firstLineChars="59" w:firstLine="142"/>
        <w:rPr>
          <w:rFonts w:ascii="新細明體" w:eastAsia="新細明體" w:hAnsi="新細明體"/>
          <w:b/>
          <w:szCs w:val="26"/>
          <w:bdr w:val="single" w:sz="4" w:space="0" w:color="auto"/>
        </w:rPr>
      </w:pPr>
      <w:r w:rsidRPr="00131FA0">
        <w:rPr>
          <w:rFonts w:ascii="新細明體" w:eastAsia="新細明體" w:hAnsi="新細明體" w:hint="eastAsia"/>
          <w:b/>
          <w:szCs w:val="26"/>
          <w:bdr w:val="single" w:sz="4" w:space="0" w:color="auto"/>
        </w:rPr>
        <w:lastRenderedPageBreak/>
        <w:t>附件一</w:t>
      </w:r>
    </w:p>
    <w:p w:rsidR="001A3ACC" w:rsidRPr="00021BB7" w:rsidRDefault="00505D4A" w:rsidP="00D64C3A">
      <w:pPr>
        <w:ind w:left="1276" w:hanging="567"/>
        <w:jc w:val="center"/>
        <w:rPr>
          <w:rFonts w:ascii="DFKai-SB" w:eastAsia="DFKai-SB" w:hAnsi="DFKai-SB" w:cs="Times New Roman"/>
          <w:b/>
          <w:sz w:val="28"/>
          <w:szCs w:val="28"/>
        </w:rPr>
      </w:pPr>
      <w:bookmarkStart w:id="4" w:name="OLE_LINK28"/>
      <w:bookmarkStart w:id="5" w:name="OLE_LINK29"/>
      <w:r w:rsidRPr="00021BB7">
        <w:rPr>
          <w:rFonts w:ascii="DFKai-SB" w:eastAsia="DFKai-SB" w:hAnsi="DFKai-SB" w:hint="eastAsia"/>
          <w:b/>
          <w:sz w:val="28"/>
          <w:szCs w:val="28"/>
        </w:rPr>
        <w:t>臺南市</w:t>
      </w:r>
      <w:r w:rsidR="001A3ACC" w:rsidRPr="00021BB7">
        <w:rPr>
          <w:rFonts w:ascii="DFKai-SB" w:eastAsia="DFKai-SB" w:hAnsi="DFKai-SB" w:cs="Times New Roman" w:hint="eastAsia"/>
          <w:b/>
          <w:sz w:val="28"/>
          <w:szCs w:val="28"/>
        </w:rPr>
        <w:t>108學年度「學年 (領域)學習社群」申請總表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655"/>
        <w:gridCol w:w="1876"/>
        <w:gridCol w:w="1373"/>
        <w:gridCol w:w="531"/>
        <w:gridCol w:w="3869"/>
      </w:tblGrid>
      <w:tr w:rsidR="00021BB7" w:rsidRPr="00021BB7" w:rsidTr="00392529">
        <w:trPr>
          <w:trHeight w:val="639"/>
        </w:trPr>
        <w:tc>
          <w:tcPr>
            <w:tcW w:w="6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4"/>
          <w:bookmarkEnd w:id="5"/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 w:val="28"/>
                <w:szCs w:val="28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4312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021BB7" w:rsidRPr="00021BB7" w:rsidTr="00392529">
        <w:trPr>
          <w:trHeight w:val="555"/>
        </w:trPr>
        <w:tc>
          <w:tcPr>
            <w:tcW w:w="68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 w:val="28"/>
                <w:szCs w:val="28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 w:val="28"/>
                <w:szCs w:val="28"/>
              </w:rPr>
              <w:t>負責窗口</w:t>
            </w:r>
          </w:p>
        </w:tc>
        <w:tc>
          <w:tcPr>
            <w:tcW w:w="1314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Email</w:t>
            </w:r>
          </w:p>
        </w:tc>
        <w:tc>
          <w:tcPr>
            <w:tcW w:w="228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021BB7" w:rsidRPr="00021BB7" w:rsidTr="00392529">
        <w:trPr>
          <w:trHeight w:val="421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314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7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電話</w:t>
            </w:r>
          </w:p>
        </w:tc>
        <w:tc>
          <w:tcPr>
            <w:tcW w:w="228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021BB7" w:rsidRPr="00021BB7" w:rsidTr="00392529">
        <w:trPr>
          <w:trHeight w:val="716"/>
        </w:trPr>
        <w:tc>
          <w:tcPr>
            <w:tcW w:w="6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預期成效</w:t>
            </w:r>
          </w:p>
        </w:tc>
        <w:tc>
          <w:tcPr>
            <w:tcW w:w="4312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FD4041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1774CD">
              <w:rPr>
                <w:rFonts w:ascii="DFKai-SB" w:eastAsia="DFKai-SB" w:hAnsi="DFKai-SB" w:cs="Times New Roman" w:hint="eastAsia"/>
                <w:szCs w:val="24"/>
              </w:rPr>
              <w:t>學生學習成效提升</w:t>
            </w:r>
            <w:r>
              <w:rPr>
                <w:rFonts w:ascii="DFKai-SB" w:eastAsia="DFKai-SB" w:hAnsi="DFKai-SB" w:cs="Times New Roman" w:hint="eastAsia"/>
                <w:szCs w:val="24"/>
              </w:rPr>
              <w:t>策略研析</w:t>
            </w:r>
            <w:r>
              <w:rPr>
                <w:rFonts w:ascii="DFKai-SB" w:eastAsia="DFKai-SB" w:hAnsi="DFKai-SB" w:cs="Times New Roman"/>
                <w:szCs w:val="24"/>
              </w:rPr>
              <w:t>…</w:t>
            </w:r>
          </w:p>
        </w:tc>
      </w:tr>
      <w:tr w:rsidR="00021BB7" w:rsidRPr="00021BB7" w:rsidTr="00392529">
        <w:trPr>
          <w:trHeight w:val="716"/>
        </w:trPr>
        <w:tc>
          <w:tcPr>
            <w:tcW w:w="6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 w:val="20"/>
                <w:szCs w:val="20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 w:val="20"/>
                <w:szCs w:val="20"/>
              </w:rPr>
              <w:t>學校正式老師與代理教師人數(概估)</w:t>
            </w:r>
          </w:p>
        </w:tc>
        <w:tc>
          <w:tcPr>
            <w:tcW w:w="4312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CC" w:rsidRPr="00021BB7" w:rsidRDefault="001A3ACC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領域教學研究會或學年會議社群數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392529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b/>
                <w:kern w:val="3"/>
                <w:sz w:val="22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kern w:val="3"/>
                <w:sz w:val="22"/>
                <w:szCs w:val="24"/>
              </w:rPr>
              <w:t>項次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529" w:rsidRPr="00392529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b/>
                <w:kern w:val="3"/>
                <w:sz w:val="22"/>
                <w:szCs w:val="24"/>
              </w:rPr>
            </w:pPr>
            <w:r w:rsidRPr="00392529">
              <w:rPr>
                <w:rFonts w:ascii="DFKai-SB" w:eastAsia="DFKai-SB" w:hAnsi="DFKai-SB" w:cs="Times New Roman" w:hint="eastAsia"/>
                <w:b/>
                <w:kern w:val="3"/>
                <w:sz w:val="22"/>
                <w:szCs w:val="24"/>
              </w:rPr>
              <w:t>領域教學研究會</w:t>
            </w:r>
            <w:r w:rsidRPr="00392529">
              <w:rPr>
                <w:rFonts w:ascii="DFKai-SB" w:eastAsia="DFKai-SB" w:hAnsi="DFKai-SB" w:cs="Times New Roman"/>
                <w:b/>
                <w:kern w:val="3"/>
                <w:sz w:val="22"/>
                <w:szCs w:val="24"/>
              </w:rPr>
              <w:t>或學年</w:t>
            </w:r>
            <w:r w:rsidRPr="00392529">
              <w:rPr>
                <w:rFonts w:ascii="DFKai-SB" w:eastAsia="DFKai-SB" w:hAnsi="DFKai-SB" w:cs="Times New Roman" w:hint="eastAsia"/>
                <w:b/>
                <w:kern w:val="3"/>
                <w:sz w:val="22"/>
                <w:szCs w:val="24"/>
              </w:rPr>
              <w:t>會議名稱</w:t>
            </w:r>
          </w:p>
        </w:tc>
        <w:tc>
          <w:tcPr>
            <w:tcW w:w="2009" w:type="pct"/>
            <w:shd w:val="clear" w:color="auto" w:fill="D9D9D9" w:themeFill="background1" w:themeFillShade="D9"/>
            <w:vAlign w:val="center"/>
          </w:tcPr>
          <w:p w:rsidR="00392529" w:rsidRPr="00392529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b/>
                <w:kern w:val="3"/>
                <w:sz w:val="22"/>
                <w:szCs w:val="24"/>
              </w:rPr>
            </w:pPr>
            <w:r w:rsidRPr="00392529">
              <w:rPr>
                <w:rFonts w:ascii="DFKai-SB" w:eastAsia="DFKai-SB" w:hAnsi="DFKai-SB" w:cs="Times New Roman" w:hint="eastAsia"/>
                <w:b/>
                <w:kern w:val="3"/>
                <w:sz w:val="22"/>
                <w:szCs w:val="24"/>
              </w:rPr>
              <w:t>人數(人員名單詳附件)</w:t>
            </w: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1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both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例如：國語文教學研究會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20人</w:t>
            </w: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2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both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例如：一年級學年會議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10人</w:t>
            </w: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3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4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5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6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7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8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392529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"/>
                <w:szCs w:val="24"/>
              </w:rPr>
              <w:t>9</w:t>
            </w: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92529" w:rsidRPr="00021BB7" w:rsidTr="00392529">
        <w:trPr>
          <w:trHeight w:val="549"/>
        </w:trPr>
        <w:tc>
          <w:tcPr>
            <w:tcW w:w="68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96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:rsidR="00392529" w:rsidRPr="00021BB7" w:rsidRDefault="00392529" w:rsidP="006D0CA2">
            <w:pPr>
              <w:adjustRightInd w:val="0"/>
              <w:snapToGrid w:val="0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</w:tbl>
    <w:p w:rsidR="001A3ACC" w:rsidRPr="00021BB7" w:rsidRDefault="001A3ACC" w:rsidP="001A3ACC">
      <w:pPr>
        <w:ind w:left="1276" w:hanging="567"/>
        <w:rPr>
          <w:rFonts w:ascii="Times New Roman" w:eastAsia="新細明體" w:hAnsi="Times New Roman" w:cs="Times New Roman"/>
          <w:kern w:val="3"/>
          <w:szCs w:val="24"/>
        </w:rPr>
      </w:pPr>
      <w:r w:rsidRPr="00021BB7">
        <w:rPr>
          <w:rFonts w:ascii="DFKai-SB" w:eastAsia="DFKai-SB" w:hAnsi="DFKai-SB" w:cs="Arial"/>
          <w:kern w:val="3"/>
          <w:szCs w:val="24"/>
        </w:rPr>
        <w:t>承辦人：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DFKai-SB" w:eastAsia="DFKai-SB" w:hAnsi="DFKai-SB" w:cs="Arial"/>
          <w:kern w:val="3"/>
          <w:szCs w:val="24"/>
        </w:rPr>
        <w:t xml:space="preserve">教務主任：       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DFKai-SB" w:eastAsia="DFKai-SB" w:hAnsi="DFKai-SB" w:cs="Arial"/>
          <w:kern w:val="3"/>
          <w:szCs w:val="24"/>
        </w:rPr>
        <w:t xml:space="preserve"> 校長：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</w:p>
    <w:p w:rsidR="001A3ACC" w:rsidRPr="00021BB7" w:rsidRDefault="001A3ACC" w:rsidP="00710DAF">
      <w:pPr>
        <w:rPr>
          <w:rFonts w:ascii="DFKai-SB" w:eastAsia="DFKai-SB" w:hAnsi="DFKai-SB" w:cs="Times New Roman"/>
        </w:rPr>
      </w:pPr>
      <w:r w:rsidRPr="00021BB7">
        <w:rPr>
          <w:rFonts w:ascii="DFKai-SB" w:eastAsia="DFKai-SB" w:hAnsi="DFKai-SB" w:cs="Times New Roman" w:hint="eastAsia"/>
        </w:rPr>
        <w:t>說明：</w:t>
      </w:r>
    </w:p>
    <w:p w:rsidR="00710DAF" w:rsidRDefault="001A3ACC" w:rsidP="00D64C3A">
      <w:pPr>
        <w:pStyle w:val="a8"/>
        <w:numPr>
          <w:ilvl w:val="1"/>
          <w:numId w:val="47"/>
        </w:numPr>
        <w:ind w:leftChars="0"/>
        <w:rPr>
          <w:rFonts w:ascii="DFKai-SB" w:eastAsia="DFKai-SB" w:hAnsi="DFKai-SB" w:cs="¼Ð·¢Åé"/>
          <w:kern w:val="0"/>
          <w:szCs w:val="24"/>
        </w:rPr>
      </w:pPr>
      <w:r w:rsidRPr="00710DAF">
        <w:rPr>
          <w:rFonts w:ascii="DFKai-SB" w:eastAsia="DFKai-SB" w:hAnsi="DFKai-SB" w:cs="¼Ð·¢Åé" w:hint="eastAsia"/>
          <w:kern w:val="0"/>
          <w:szCs w:val="24"/>
        </w:rPr>
        <w:t>本章</w:t>
      </w:r>
      <w:r w:rsidR="00710DAF">
        <w:rPr>
          <w:rFonts w:ascii="DFKai-SB" w:eastAsia="DFKai-SB" w:hAnsi="DFKai-SB" w:cs="¼Ð·¢Åé" w:hint="eastAsia"/>
          <w:kern w:val="0"/>
          <w:szCs w:val="24"/>
        </w:rPr>
        <w:t>「</w:t>
      </w:r>
      <w:r w:rsidRPr="00710DAF">
        <w:rPr>
          <w:rFonts w:ascii="DFKai-SB" w:eastAsia="DFKai-SB" w:hAnsi="DFKai-SB" w:cs="¼Ð·¢Åé" w:hint="eastAsia"/>
          <w:kern w:val="0"/>
          <w:szCs w:val="24"/>
        </w:rPr>
        <w:t>彙整表</w:t>
      </w:r>
      <w:r w:rsidR="00710DAF">
        <w:rPr>
          <w:rFonts w:ascii="DFKai-SB" w:eastAsia="DFKai-SB" w:hAnsi="DFKai-SB" w:cs="¼Ð·¢Åé" w:hint="eastAsia"/>
          <w:kern w:val="0"/>
          <w:szCs w:val="24"/>
        </w:rPr>
        <w:t>」</w:t>
      </w:r>
      <w:r w:rsidRPr="00710DAF">
        <w:rPr>
          <w:rFonts w:ascii="DFKai-SB" w:eastAsia="DFKai-SB" w:hAnsi="DFKai-SB" w:cs="¼Ð·¢Åé" w:hint="eastAsia"/>
          <w:kern w:val="0"/>
          <w:szCs w:val="24"/>
        </w:rPr>
        <w:t>由學校承辦社群窗口填寫，若學校提出8個社群則會有8張附件</w:t>
      </w:r>
      <w:r w:rsidR="00710DAF">
        <w:rPr>
          <w:rFonts w:ascii="DFKai-SB" w:eastAsia="DFKai-SB" w:hAnsi="DFKai-SB" w:cs="¼Ð·¢Åé" w:hint="eastAsia"/>
          <w:kern w:val="0"/>
          <w:szCs w:val="24"/>
        </w:rPr>
        <w:t>二申</w:t>
      </w:r>
    </w:p>
    <w:p w:rsidR="001A3ACC" w:rsidRPr="00710DAF" w:rsidRDefault="00710DAF" w:rsidP="00710DAF">
      <w:pPr>
        <w:ind w:firstLineChars="236" w:firstLine="566"/>
        <w:rPr>
          <w:rFonts w:ascii="DFKai-SB" w:eastAsia="DFKai-SB" w:hAnsi="DFKai-SB" w:cs="¼Ð·¢Åé"/>
          <w:kern w:val="0"/>
          <w:szCs w:val="24"/>
        </w:rPr>
      </w:pPr>
      <w:r w:rsidRPr="00710DAF">
        <w:rPr>
          <w:rFonts w:ascii="DFKai-SB" w:eastAsia="DFKai-SB" w:hAnsi="DFKai-SB" w:cs="¼Ð·¢Åé" w:hint="eastAsia"/>
          <w:kern w:val="0"/>
          <w:szCs w:val="24"/>
        </w:rPr>
        <w:t>請表</w:t>
      </w:r>
    </w:p>
    <w:p w:rsidR="001A3ACC" w:rsidRDefault="001A3ACC" w:rsidP="00D64C3A">
      <w:pPr>
        <w:pStyle w:val="a8"/>
        <w:numPr>
          <w:ilvl w:val="1"/>
          <w:numId w:val="47"/>
        </w:numPr>
        <w:ind w:leftChars="0"/>
        <w:rPr>
          <w:rFonts w:ascii="DFKai-SB" w:eastAsia="DFKai-SB" w:hAnsi="DFKai-SB" w:cs="Times New Roman"/>
          <w:szCs w:val="24"/>
        </w:rPr>
      </w:pPr>
      <w:r w:rsidRPr="00710DAF">
        <w:rPr>
          <w:rFonts w:ascii="DFKai-SB" w:eastAsia="DFKai-SB" w:hAnsi="DFKai-SB" w:cs="Times New Roman" w:hint="eastAsia"/>
          <w:szCs w:val="24"/>
        </w:rPr>
        <w:t>13班以上每校申請5~9個社群</w:t>
      </w:r>
      <w:r w:rsidR="00392529">
        <w:rPr>
          <w:rFonts w:ascii="DFKai-SB" w:eastAsia="DFKai-SB" w:hAnsi="DFKai-SB" w:cs="Times New Roman" w:hint="eastAsia"/>
          <w:szCs w:val="24"/>
        </w:rPr>
        <w:t>，</w:t>
      </w:r>
      <w:r w:rsidRPr="00710DAF">
        <w:rPr>
          <w:rFonts w:ascii="DFKai-SB" w:eastAsia="DFKai-SB" w:hAnsi="DFKai-SB" w:cs="Times New Roman" w:hint="eastAsia"/>
          <w:szCs w:val="24"/>
        </w:rPr>
        <w:t>12班以下依學校</w:t>
      </w:r>
      <w:r w:rsidR="00710DAF">
        <w:rPr>
          <w:rFonts w:ascii="DFKai-SB" w:eastAsia="DFKai-SB" w:hAnsi="DFKai-SB" w:cs="Times New Roman" w:hint="eastAsia"/>
          <w:szCs w:val="24"/>
        </w:rPr>
        <w:t>至少</w:t>
      </w:r>
      <w:r w:rsidR="00392529">
        <w:rPr>
          <w:rFonts w:ascii="DFKai-SB" w:eastAsia="DFKai-SB" w:hAnsi="DFKai-SB" w:cs="Times New Roman" w:hint="eastAsia"/>
          <w:szCs w:val="24"/>
        </w:rPr>
        <w:t>申請2群</w:t>
      </w:r>
      <w:r w:rsidRPr="00710DAF">
        <w:rPr>
          <w:rFonts w:ascii="DFKai-SB" w:eastAsia="DFKai-SB" w:hAnsi="DFKai-SB" w:cs="Times New Roman" w:hint="eastAsia"/>
          <w:szCs w:val="24"/>
        </w:rPr>
        <w:t>。</w:t>
      </w:r>
    </w:p>
    <w:p w:rsidR="00710DAF" w:rsidRDefault="00710DAF" w:rsidP="00710DAF">
      <w:pPr>
        <w:pStyle w:val="a8"/>
        <w:ind w:leftChars="0" w:left="313"/>
        <w:rPr>
          <w:rFonts w:ascii="DFKai-SB" w:eastAsia="DFKai-SB" w:hAnsi="DFKai-SB" w:cs="Times New Roman"/>
          <w:szCs w:val="24"/>
        </w:rPr>
      </w:pPr>
      <w:r>
        <w:rPr>
          <w:rFonts w:ascii="DFKai-SB" w:eastAsia="DFKai-SB" w:hAnsi="DFKai-SB" w:cs="Times New Roman"/>
          <w:szCs w:val="24"/>
        </w:rPr>
        <w:br w:type="page"/>
      </w:r>
    </w:p>
    <w:p w:rsidR="00131FA0" w:rsidRPr="00131FA0" w:rsidRDefault="00131FA0" w:rsidP="00710DAF">
      <w:pPr>
        <w:widowControl/>
        <w:spacing w:line="300" w:lineRule="auto"/>
        <w:rPr>
          <w:rFonts w:ascii="新細明體" w:eastAsia="新細明體" w:hAnsi="新細明體"/>
          <w:b/>
          <w:szCs w:val="26"/>
          <w:bdr w:val="single" w:sz="4" w:space="0" w:color="auto"/>
        </w:rPr>
      </w:pPr>
      <w:r w:rsidRPr="00131FA0">
        <w:rPr>
          <w:rFonts w:ascii="新細明體" w:eastAsia="新細明體" w:hAnsi="新細明體" w:hint="eastAsia"/>
          <w:b/>
          <w:szCs w:val="26"/>
          <w:bdr w:val="single" w:sz="4" w:space="0" w:color="auto"/>
        </w:rPr>
        <w:lastRenderedPageBreak/>
        <w:t>附件</w:t>
      </w:r>
      <w:r>
        <w:rPr>
          <w:rFonts w:ascii="細明體" w:eastAsia="細明體" w:hAnsi="細明體" w:hint="eastAsia"/>
          <w:b/>
          <w:szCs w:val="26"/>
          <w:bdr w:val="single" w:sz="4" w:space="0" w:color="auto"/>
        </w:rPr>
        <w:t>二</w:t>
      </w:r>
    </w:p>
    <w:p w:rsidR="008A0D7B" w:rsidRPr="00021BB7" w:rsidRDefault="00392529" w:rsidP="008A0D7B">
      <w:pPr>
        <w:widowControl/>
        <w:spacing w:line="300" w:lineRule="auto"/>
        <w:ind w:firstLineChars="59" w:firstLine="165"/>
        <w:jc w:val="center"/>
        <w:rPr>
          <w:rFonts w:ascii="DFKai-SB" w:eastAsia="DFKai-SB" w:hAnsi="DFKai-SB"/>
          <w:b/>
          <w:sz w:val="28"/>
          <w:szCs w:val="28"/>
        </w:rPr>
      </w:pPr>
      <w:r w:rsidRPr="00021BB7">
        <w:rPr>
          <w:rFonts w:ascii="DFKai-SB" w:eastAsia="DFKai-SB" w:hAnsi="DFKai-SB" w:hint="eastAsia"/>
          <w:b/>
          <w:sz w:val="28"/>
          <w:szCs w:val="28"/>
        </w:rPr>
        <w:t>臺南市</w:t>
      </w:r>
      <w:bookmarkStart w:id="6" w:name="OLE_LINK30"/>
      <w:bookmarkStart w:id="7" w:name="OLE_LINK31"/>
      <w:r w:rsidRPr="00021BB7">
        <w:rPr>
          <w:rFonts w:ascii="DFKai-SB" w:eastAsia="DFKai-SB" w:hAnsi="DFKai-SB" w:cs="Times New Roman" w:hint="eastAsia"/>
          <w:b/>
          <w:sz w:val="28"/>
          <w:szCs w:val="28"/>
        </w:rPr>
        <w:t>108學年度「學年 (領域)學習社群」</w:t>
      </w:r>
      <w:r w:rsidR="008A0D7B" w:rsidRPr="00021BB7">
        <w:rPr>
          <w:rFonts w:ascii="DFKai-SB" w:eastAsia="DFKai-SB" w:hAnsi="DFKai-SB" w:hint="eastAsia"/>
          <w:b/>
          <w:sz w:val="28"/>
          <w:szCs w:val="28"/>
        </w:rPr>
        <w:t>申請表</w:t>
      </w:r>
      <w:bookmarkEnd w:id="6"/>
      <w:bookmarkEnd w:id="7"/>
    </w:p>
    <w:tbl>
      <w:tblPr>
        <w:tblW w:w="545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396"/>
        <w:gridCol w:w="592"/>
        <w:gridCol w:w="291"/>
        <w:gridCol w:w="1047"/>
        <w:gridCol w:w="409"/>
        <w:gridCol w:w="751"/>
        <w:gridCol w:w="409"/>
        <w:gridCol w:w="1513"/>
        <w:gridCol w:w="204"/>
        <w:gridCol w:w="850"/>
        <w:gridCol w:w="103"/>
        <w:gridCol w:w="853"/>
        <w:gridCol w:w="1738"/>
      </w:tblGrid>
      <w:tr w:rsidR="00D64C3A" w:rsidRPr="00021BB7" w:rsidTr="00D64C3A">
        <w:trPr>
          <w:trHeight w:val="639"/>
          <w:jc w:val="center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adjustRightInd w:val="0"/>
              <w:snapToGrid w:val="0"/>
              <w:jc w:val="center"/>
              <w:rPr>
                <w:rFonts w:ascii="DFKai-SB" w:eastAsia="DFKai-SB" w:hAnsi="DFKai-SB" w:cs="Times New Roman"/>
                <w:kern w:val="3"/>
                <w:sz w:val="28"/>
                <w:szCs w:val="28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348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C3A" w:rsidRDefault="00D64C3A" w:rsidP="00D64C3A">
            <w:pPr>
              <w:jc w:val="center"/>
              <w:rPr>
                <w:rFonts w:ascii="DFKai-SB" w:eastAsia="DFKai-SB" w:hAnsi="DFKai-SB"/>
              </w:rPr>
            </w:pPr>
            <w:r w:rsidRPr="00392529">
              <w:rPr>
                <w:rFonts w:ascii="DFKai-SB" w:eastAsia="DFKai-SB" w:hAnsi="DFKai-SB" w:hint="eastAsia"/>
              </w:rPr>
              <w:t>領域教學研究會</w:t>
            </w:r>
          </w:p>
          <w:p w:rsidR="00D64C3A" w:rsidRPr="00392529" w:rsidRDefault="00D64C3A" w:rsidP="00D64C3A">
            <w:pPr>
              <w:jc w:val="center"/>
              <w:rPr>
                <w:rFonts w:ascii="DFKai-SB" w:eastAsia="DFKai-SB" w:hAnsi="DFKai-SB"/>
              </w:rPr>
            </w:pPr>
            <w:r w:rsidRPr="00392529">
              <w:rPr>
                <w:rFonts w:ascii="DFKai-SB" w:eastAsia="DFKai-SB" w:hAnsi="DFKai-SB"/>
              </w:rPr>
              <w:t>或學年</w:t>
            </w:r>
            <w:r w:rsidRPr="00392529">
              <w:rPr>
                <w:rFonts w:ascii="DFKai-SB" w:eastAsia="DFKai-SB" w:hAnsi="DFKai-SB" w:hint="eastAsia"/>
              </w:rPr>
              <w:t>會議名稱</w:t>
            </w:r>
          </w:p>
        </w:tc>
        <w:tc>
          <w:tcPr>
            <w:tcW w:w="3544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555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 w:val="28"/>
                <w:szCs w:val="28"/>
              </w:rPr>
            </w:pPr>
            <w:r w:rsidRPr="00021BB7">
              <w:rPr>
                <w:rFonts w:ascii="DFKai-SB" w:eastAsia="DFKai-SB" w:hAnsi="DFKai-SB" w:cs="Times New Roman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34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Email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21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4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電話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trHeight w:val="716"/>
          <w:jc w:val="center"/>
        </w:trPr>
        <w:tc>
          <w:tcPr>
            <w:tcW w:w="13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預期成效</w:t>
            </w:r>
          </w:p>
        </w:tc>
        <w:tc>
          <w:tcPr>
            <w:tcW w:w="91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FD4041" w:rsidP="00D64C3A">
            <w:pPr>
              <w:suppressAutoHyphens/>
              <w:autoSpaceDN w:val="0"/>
              <w:snapToGrid w:val="0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1774CD">
              <w:rPr>
                <w:rFonts w:ascii="DFKai-SB" w:eastAsia="DFKai-SB" w:hAnsi="DFKai-SB" w:cs="Times New Roman" w:hint="eastAsia"/>
                <w:szCs w:val="24"/>
              </w:rPr>
              <w:t>學生學習成效提升</w:t>
            </w:r>
            <w:r>
              <w:rPr>
                <w:rFonts w:ascii="DFKai-SB" w:eastAsia="DFKai-SB" w:hAnsi="DFKai-SB" w:cs="Times New Roman" w:hint="eastAsia"/>
                <w:szCs w:val="24"/>
              </w:rPr>
              <w:t>策略研析</w:t>
            </w:r>
            <w:r>
              <w:rPr>
                <w:rFonts w:ascii="DFKai-SB" w:eastAsia="DFKai-SB" w:hAnsi="DFKai-SB" w:cs="Times New Roman"/>
                <w:szCs w:val="24"/>
              </w:rPr>
              <w:t>…</w:t>
            </w:r>
          </w:p>
        </w:tc>
      </w:tr>
      <w:tr w:rsidR="00D64C3A" w:rsidRPr="00021BB7" w:rsidTr="00D64C3A">
        <w:trPr>
          <w:cantSplit/>
          <w:trHeight w:val="549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社群成員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姓名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或學年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或學年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姓名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任教領域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或學年</w:t>
            </w:r>
          </w:p>
        </w:tc>
      </w:tr>
      <w:tr w:rsidR="00D64C3A" w:rsidRPr="00021BB7" w:rsidTr="00D64C3A">
        <w:trPr>
          <w:cantSplit/>
          <w:trHeight w:val="349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85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243"/>
          <w:jc w:val="center"/>
        </w:trPr>
        <w:tc>
          <w:tcPr>
            <w:tcW w:w="1319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640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實施期程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 w:val="22"/>
                <w:szCs w:val="24"/>
              </w:rPr>
              <w:t>(</w:t>
            </w:r>
            <w:r w:rsidRPr="00021BB7">
              <w:rPr>
                <w:rFonts w:ascii="DFKai-SB" w:eastAsia="DFKai-SB" w:hAnsi="DFKai-SB" w:cs="Times New Roman" w:hint="eastAsia"/>
                <w:kern w:val="3"/>
                <w:sz w:val="22"/>
                <w:szCs w:val="24"/>
              </w:rPr>
              <w:t>每學期至少</w:t>
            </w:r>
            <w:r w:rsidRPr="00021BB7">
              <w:rPr>
                <w:rFonts w:ascii="DFKai-SB" w:eastAsia="DFKai-SB" w:hAnsi="DFKai-SB" w:cs="Times New Roman"/>
                <w:kern w:val="3"/>
                <w:sz w:val="22"/>
                <w:szCs w:val="24"/>
              </w:rPr>
              <w:t>3次）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次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日期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時間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實施內容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地點或場地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widowControl/>
              <w:suppressAutoHyphens/>
              <w:autoSpaceDN w:val="0"/>
              <w:snapToGrid w:val="0"/>
              <w:ind w:left="-79" w:right="-72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講師</w:t>
            </w:r>
            <w:r w:rsidRPr="00021BB7">
              <w:rPr>
                <w:rFonts w:ascii="DFKai-SB" w:eastAsia="DFKai-SB" w:hAnsi="DFKai-SB" w:cs="Times New Roman"/>
                <w:kern w:val="0"/>
                <w:szCs w:val="24"/>
              </w:rPr>
              <w:t>/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0"/>
                <w:szCs w:val="24"/>
              </w:rPr>
              <w:t>主持人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widowControl/>
              <w:suppressAutoHyphens/>
              <w:autoSpaceDN w:val="0"/>
              <w:snapToGrid w:val="0"/>
              <w:ind w:left="-108" w:firstLine="120"/>
              <w:jc w:val="center"/>
              <w:textAlignment w:val="baseline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0"/>
                <w:szCs w:val="24"/>
              </w:rPr>
              <w:t>參加</w:t>
            </w:r>
          </w:p>
          <w:p w:rsidR="00D64C3A" w:rsidRPr="00021BB7" w:rsidRDefault="00D64C3A" w:rsidP="00D64C3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0"/>
                <w:szCs w:val="24"/>
              </w:rPr>
              <w:t>人數</w:t>
            </w: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D64C3A" w:rsidRPr="00021BB7" w:rsidTr="00D64C3A">
        <w:trPr>
          <w:cantSplit/>
          <w:trHeight w:val="496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 w:hint="eastAsia"/>
                <w:kern w:val="3"/>
                <w:szCs w:val="24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C3A" w:rsidRPr="00021BB7" w:rsidRDefault="00D64C3A" w:rsidP="00D64C3A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</w:tbl>
    <w:p w:rsidR="008A0D7B" w:rsidRPr="00021BB7" w:rsidRDefault="008A0D7B" w:rsidP="00E635EC">
      <w:pPr>
        <w:tabs>
          <w:tab w:val="left" w:pos="1344"/>
          <w:tab w:val="left" w:pos="3714"/>
          <w:tab w:val="left" w:pos="6860"/>
          <w:tab w:val="left" w:pos="7937"/>
        </w:tabs>
        <w:suppressAutoHyphens/>
        <w:autoSpaceDN w:val="0"/>
        <w:snapToGrid w:val="0"/>
        <w:spacing w:beforeLines="50" w:before="180" w:line="360" w:lineRule="auto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021BB7">
        <w:rPr>
          <w:rFonts w:ascii="DFKai-SB" w:eastAsia="DFKai-SB" w:hAnsi="DFKai-SB" w:cs="Arial"/>
          <w:kern w:val="3"/>
          <w:szCs w:val="24"/>
        </w:rPr>
        <w:t>承辦人：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DFKai-SB" w:eastAsia="DFKai-SB" w:hAnsi="DFKai-SB" w:cs="Arial"/>
          <w:kern w:val="3"/>
          <w:szCs w:val="24"/>
        </w:rPr>
        <w:t xml:space="preserve">教務主任：       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  <w:r w:rsidRPr="00021BB7">
        <w:rPr>
          <w:rFonts w:ascii="DFKai-SB" w:eastAsia="DFKai-SB" w:hAnsi="DFKai-SB" w:cs="Arial"/>
          <w:kern w:val="3"/>
          <w:szCs w:val="24"/>
        </w:rPr>
        <w:t xml:space="preserve"> 校長：</w:t>
      </w:r>
      <w:r w:rsidRPr="00021BB7">
        <w:rPr>
          <w:rFonts w:ascii="Times New Roman" w:eastAsia="新細明體" w:hAnsi="Times New Roman" w:cs="Times New Roman"/>
          <w:kern w:val="3"/>
          <w:szCs w:val="24"/>
        </w:rPr>
        <w:tab/>
      </w:r>
    </w:p>
    <w:p w:rsidR="00E635EC" w:rsidRDefault="00E635EC" w:rsidP="008A0D7B">
      <w:pPr>
        <w:widowControl/>
        <w:rPr>
          <w:rFonts w:ascii="DFKai-SB" w:eastAsia="DFKai-SB" w:hAnsi="DFKai-SB"/>
        </w:rPr>
      </w:pPr>
    </w:p>
    <w:p w:rsidR="008A0D7B" w:rsidRPr="00021BB7" w:rsidRDefault="008A0D7B" w:rsidP="008A0D7B">
      <w:pPr>
        <w:widowControl/>
        <w:rPr>
          <w:rFonts w:ascii="DFKai-SB" w:eastAsia="DFKai-SB" w:hAnsi="DFKai-SB"/>
        </w:rPr>
      </w:pPr>
      <w:r w:rsidRPr="00021BB7">
        <w:rPr>
          <w:rFonts w:ascii="DFKai-SB" w:eastAsia="DFKai-SB" w:hAnsi="DFKai-SB" w:hint="eastAsia"/>
        </w:rPr>
        <w:t>說明：</w:t>
      </w:r>
    </w:p>
    <w:p w:rsidR="00225546" w:rsidRPr="00E635EC" w:rsidRDefault="00225546" w:rsidP="00E635EC">
      <w:pPr>
        <w:pStyle w:val="ad"/>
        <w:numPr>
          <w:ilvl w:val="0"/>
          <w:numId w:val="44"/>
        </w:numPr>
        <w:ind w:left="312" w:hanging="28"/>
        <w:rPr>
          <w:rFonts w:ascii="DFKai-SB" w:eastAsia="DFKai-SB" w:hAnsi="DFKai-SB" w:cs="DFKai-SB"/>
          <w:kern w:val="0"/>
          <w:szCs w:val="24"/>
        </w:rPr>
      </w:pPr>
      <w:r w:rsidRPr="00E635EC">
        <w:rPr>
          <w:rFonts w:ascii="DFKai-SB" w:eastAsia="DFKai-SB" w:hAnsi="DFKai-SB" w:hint="eastAsia"/>
        </w:rPr>
        <w:t>至少進行1次公開授課(含備觀議課)，公開授課以1次社群活動計算</w:t>
      </w:r>
      <w:r w:rsidR="008A0D7B" w:rsidRPr="00E635EC">
        <w:rPr>
          <w:rFonts w:ascii="DFKai-SB" w:eastAsia="DFKai-SB" w:hAnsi="DFKai-SB" w:cs="DFKai-SB" w:hint="eastAsia"/>
          <w:kern w:val="0"/>
          <w:szCs w:val="24"/>
        </w:rPr>
        <w:t>。</w:t>
      </w:r>
    </w:p>
    <w:p w:rsidR="00E635EC" w:rsidRDefault="008A0D7B" w:rsidP="00E635EC">
      <w:pPr>
        <w:pStyle w:val="ad"/>
        <w:numPr>
          <w:ilvl w:val="0"/>
          <w:numId w:val="44"/>
        </w:numPr>
        <w:ind w:left="312" w:hanging="28"/>
        <w:rPr>
          <w:rFonts w:ascii="DFKai-SB" w:eastAsia="DFKai-SB" w:hAnsi="DFKai-SB" w:cs="DFKai-SB"/>
          <w:kern w:val="0"/>
          <w:szCs w:val="24"/>
        </w:rPr>
      </w:pPr>
      <w:r w:rsidRPr="00E635EC">
        <w:rPr>
          <w:rFonts w:ascii="DFKai-SB" w:eastAsia="DFKai-SB" w:hAnsi="DFKai-SB" w:cs="DFKai-SB" w:hint="eastAsia"/>
          <w:kern w:val="0"/>
          <w:szCs w:val="24"/>
        </w:rPr>
        <w:t>邀請講座請在該場次註明內聘或外聘</w:t>
      </w:r>
      <w:r w:rsidRPr="00E635EC">
        <w:rPr>
          <w:rFonts w:ascii="DFKai-SB" w:eastAsia="DFKai-SB" w:hAnsi="DFKai-SB" w:cs="¼Ð·¢Åé"/>
          <w:kern w:val="0"/>
          <w:szCs w:val="24"/>
        </w:rPr>
        <w:t>(</w:t>
      </w:r>
      <w:r w:rsidRPr="00E635EC">
        <w:rPr>
          <w:rFonts w:ascii="DFKai-SB" w:eastAsia="DFKai-SB" w:hAnsi="DFKai-SB" w:cs="DFKai-SB" w:hint="eastAsia"/>
          <w:kern w:val="0"/>
          <w:szCs w:val="24"/>
        </w:rPr>
        <w:t>可先不列出姓名</w:t>
      </w:r>
      <w:r w:rsidRPr="00E635EC">
        <w:rPr>
          <w:rFonts w:ascii="DFKai-SB" w:eastAsia="DFKai-SB" w:hAnsi="DFKai-SB" w:cs="¼Ð·¢Åé"/>
          <w:kern w:val="0"/>
          <w:szCs w:val="24"/>
        </w:rPr>
        <w:t>)</w:t>
      </w:r>
      <w:r w:rsidRPr="00E635EC">
        <w:rPr>
          <w:rFonts w:ascii="DFKai-SB" w:eastAsia="DFKai-SB" w:hAnsi="DFKai-SB" w:cs="DFKai-SB" w:hint="eastAsia"/>
          <w:kern w:val="0"/>
          <w:szCs w:val="24"/>
        </w:rPr>
        <w:t>、邀請輔導員請在該場次註明</w:t>
      </w:r>
    </w:p>
    <w:p w:rsidR="00E635EC" w:rsidRPr="00E635EC" w:rsidRDefault="008A0D7B" w:rsidP="00E635EC">
      <w:pPr>
        <w:pStyle w:val="ad"/>
        <w:ind w:firstLineChars="236" w:firstLine="566"/>
        <w:rPr>
          <w:rFonts w:ascii="DFKai-SB" w:eastAsia="DFKai-SB" w:hAnsi="DFKai-SB" w:cs="DFKai-SB"/>
          <w:kern w:val="0"/>
          <w:szCs w:val="24"/>
        </w:rPr>
      </w:pPr>
      <w:r w:rsidRPr="00E635EC">
        <w:rPr>
          <w:rFonts w:ascii="DFKai-SB" w:eastAsia="DFKai-SB" w:hAnsi="DFKai-SB" w:cs="DFKai-SB" w:hint="eastAsia"/>
          <w:kern w:val="0"/>
          <w:szCs w:val="24"/>
        </w:rPr>
        <w:t>輔導委員或輔導夥伴</w:t>
      </w:r>
      <w:r w:rsidR="00AA1FB8" w:rsidRPr="00E635EC">
        <w:rPr>
          <w:rFonts w:ascii="DFKai-SB" w:eastAsia="DFKai-SB" w:hAnsi="DFKai-SB" w:cs="DFKai-SB" w:hint="eastAsia"/>
          <w:kern w:val="0"/>
          <w:szCs w:val="24"/>
        </w:rPr>
        <w:t>，</w:t>
      </w:r>
      <w:r w:rsidRPr="00E635EC">
        <w:rPr>
          <w:rFonts w:ascii="DFKai-SB" w:eastAsia="DFKai-SB" w:hAnsi="DFKai-SB" w:cs="DFKai-SB" w:hint="eastAsia"/>
          <w:kern w:val="0"/>
          <w:szCs w:val="24"/>
        </w:rPr>
        <w:t>可先不列出姓名。</w:t>
      </w:r>
      <w:r w:rsidR="00E635EC">
        <w:rPr>
          <w:rFonts w:ascii="DFKai-SB" w:eastAsia="DFKai-SB" w:hAnsi="DFKai-SB"/>
          <w:b/>
          <w:sz w:val="26"/>
          <w:szCs w:val="26"/>
          <w:bdr w:val="single" w:sz="4" w:space="0" w:color="auto"/>
        </w:rPr>
        <w:br w:type="page"/>
      </w:r>
    </w:p>
    <w:p w:rsidR="00910F05" w:rsidRPr="00131FA0" w:rsidRDefault="00D46E59" w:rsidP="00E635EC">
      <w:pPr>
        <w:widowControl/>
        <w:spacing w:line="300" w:lineRule="auto"/>
        <w:rPr>
          <w:rFonts w:asciiTheme="minorEastAsia" w:hAnsiTheme="minorEastAsia"/>
          <w:b/>
          <w:szCs w:val="26"/>
          <w:bdr w:val="single" w:sz="4" w:space="0" w:color="auto"/>
        </w:rPr>
      </w:pPr>
      <w:r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lastRenderedPageBreak/>
        <w:t>附件</w:t>
      </w:r>
      <w:r w:rsidR="00131FA0"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t>三</w:t>
      </w:r>
    </w:p>
    <w:p w:rsidR="00910F05" w:rsidRPr="00021BB7" w:rsidRDefault="00910F05" w:rsidP="00910F05">
      <w:pPr>
        <w:widowControl/>
        <w:spacing w:line="300" w:lineRule="auto"/>
        <w:ind w:firstLineChars="59" w:firstLine="154"/>
        <w:rPr>
          <w:rFonts w:ascii="DFKai-SB" w:eastAsia="DFKai-SB" w:hAnsi="DFKai-SB"/>
          <w:b/>
          <w:sz w:val="28"/>
          <w:szCs w:val="28"/>
        </w:rPr>
      </w:pPr>
      <w:r w:rsidRPr="00021BB7">
        <w:rPr>
          <w:rFonts w:ascii="DFKai-SB" w:eastAsia="DFKai-SB" w:hAnsi="DFKai-SB" w:hint="eastAsia"/>
          <w:b/>
          <w:sz w:val="26"/>
          <w:szCs w:val="26"/>
        </w:rPr>
        <w:t xml:space="preserve"> </w:t>
      </w:r>
      <w:r w:rsidRPr="00021BB7">
        <w:rPr>
          <w:rFonts w:ascii="DFKai-SB" w:eastAsia="DFKai-SB" w:hAnsi="DFKai-SB" w:hint="eastAsia"/>
          <w:b/>
          <w:sz w:val="28"/>
          <w:szCs w:val="28"/>
        </w:rPr>
        <w:t xml:space="preserve">  </w:t>
      </w:r>
      <w:r w:rsidR="008A0D7B" w:rsidRPr="00021BB7">
        <w:rPr>
          <w:rFonts w:ascii="DFKai-SB" w:eastAsia="DFKai-SB" w:hAnsi="DFKai-SB" w:hint="eastAsia"/>
          <w:b/>
          <w:sz w:val="28"/>
          <w:szCs w:val="28"/>
        </w:rPr>
        <w:t xml:space="preserve">   </w:t>
      </w:r>
      <w:r w:rsidRPr="00021BB7">
        <w:rPr>
          <w:rFonts w:ascii="DFKai-SB" w:eastAsia="DFKai-SB" w:hAnsi="DFKai-SB" w:hint="eastAsia"/>
          <w:b/>
          <w:sz w:val="28"/>
          <w:szCs w:val="28"/>
        </w:rPr>
        <w:t>臺南市</w:t>
      </w:r>
      <w:bookmarkStart w:id="8" w:name="OLE_LINK32"/>
      <w:bookmarkStart w:id="9" w:name="OLE_LINK33"/>
      <w:r w:rsidRPr="00021BB7">
        <w:rPr>
          <w:rFonts w:ascii="DFKai-SB" w:eastAsia="DFKai-SB" w:hAnsi="DFKai-SB" w:hint="eastAsia"/>
          <w:b/>
          <w:sz w:val="28"/>
          <w:szCs w:val="28"/>
        </w:rPr>
        <w:t>1</w:t>
      </w:r>
      <w:r w:rsidR="00F35292" w:rsidRPr="00021BB7">
        <w:rPr>
          <w:rFonts w:ascii="DFKai-SB" w:eastAsia="DFKai-SB" w:hAnsi="DFKai-SB" w:hint="eastAsia"/>
          <w:b/>
          <w:sz w:val="28"/>
          <w:szCs w:val="28"/>
        </w:rPr>
        <w:t>08</w:t>
      </w:r>
      <w:r w:rsidR="0048715F" w:rsidRPr="00021BB7">
        <w:rPr>
          <w:rFonts w:ascii="DFKai-SB" w:eastAsia="DFKai-SB" w:hAnsi="DFKai-SB" w:hint="eastAsia"/>
          <w:b/>
          <w:sz w:val="28"/>
          <w:szCs w:val="28"/>
        </w:rPr>
        <w:t>學年度「</w:t>
      </w:r>
      <w:r w:rsidR="00454B91" w:rsidRPr="00021BB7">
        <w:rPr>
          <w:rFonts w:ascii="DFKai-SB" w:eastAsia="DFKai-SB" w:hAnsi="DFKai-SB" w:hint="eastAsia"/>
          <w:b/>
          <w:sz w:val="28"/>
          <w:szCs w:val="28"/>
        </w:rPr>
        <w:t>學年(領域)學習社群</w:t>
      </w:r>
      <w:r w:rsidRPr="00021BB7">
        <w:rPr>
          <w:rFonts w:ascii="DFKai-SB" w:eastAsia="DFKai-SB" w:hAnsi="DFKai-SB" w:hint="eastAsia"/>
          <w:b/>
          <w:sz w:val="28"/>
          <w:szCs w:val="28"/>
        </w:rPr>
        <w:t>」申辦經費概算表</w:t>
      </w:r>
      <w:bookmarkEnd w:id="8"/>
      <w:bookmarkEnd w:id="9"/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850"/>
        <w:gridCol w:w="851"/>
        <w:gridCol w:w="864"/>
        <w:gridCol w:w="1260"/>
        <w:gridCol w:w="2695"/>
      </w:tblGrid>
      <w:tr w:rsidR="00357A66" w:rsidRPr="00021BB7" w:rsidTr="007D182C">
        <w:trPr>
          <w:trHeight w:val="560"/>
          <w:jc w:val="center"/>
        </w:trPr>
        <w:tc>
          <w:tcPr>
            <w:tcW w:w="709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57A66" w:rsidRPr="00021BB7" w:rsidRDefault="00357A66" w:rsidP="0071576A">
            <w:pPr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校名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</w:tcBorders>
            <w:vAlign w:val="center"/>
          </w:tcPr>
          <w:p w:rsidR="00357A66" w:rsidRPr="00021BB7" w:rsidRDefault="00357A66" w:rsidP="0071576A">
            <w:pPr>
              <w:rPr>
                <w:rFonts w:ascii="DFKai-SB" w:eastAsia="DFKai-SB" w:hAnsi="DFKai-SB"/>
              </w:rPr>
            </w:pPr>
          </w:p>
        </w:tc>
      </w:tr>
      <w:tr w:rsidR="00910F05" w:rsidRPr="00021BB7" w:rsidTr="0071576A">
        <w:trPr>
          <w:trHeight w:val="507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項次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內容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7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數量</w:t>
            </w: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hanging="5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單位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="-5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單價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總價</w:t>
            </w: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備註</w:t>
            </w:r>
          </w:p>
        </w:tc>
      </w:tr>
      <w:tr w:rsidR="00910F05" w:rsidRPr="00021BB7" w:rsidTr="0071576A">
        <w:trPr>
          <w:trHeight w:val="787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1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外聘講座鐘點費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節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910F05">
            <w:pPr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2,000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  <w:sz w:val="20"/>
                <w:szCs w:val="20"/>
              </w:rPr>
            </w:pP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910F05" w:rsidRPr="00021BB7" w:rsidTr="0071576A">
        <w:trPr>
          <w:trHeight w:val="336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2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內聘講座鐘點費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節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1,000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Merge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</w:rPr>
            </w:pPr>
          </w:p>
        </w:tc>
      </w:tr>
      <w:tr w:rsidR="00910F05" w:rsidRPr="00021BB7" w:rsidTr="0071576A">
        <w:trPr>
          <w:trHeight w:val="336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910F05" w:rsidRPr="00021BB7" w:rsidRDefault="00B74A21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交通費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</w:rPr>
            </w:pPr>
          </w:p>
        </w:tc>
      </w:tr>
      <w:tr w:rsidR="00910F05" w:rsidRPr="00021BB7" w:rsidTr="0071576A">
        <w:trPr>
          <w:trHeight w:val="333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4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出席費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  <w:sz w:val="20"/>
                <w:szCs w:val="20"/>
              </w:rPr>
            </w:pP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以外聘學者專家為限，每次出席不逾</w:t>
            </w:r>
            <w:r w:rsidRPr="00021BB7">
              <w:rPr>
                <w:rFonts w:ascii="DFKai-SB" w:eastAsia="DFKai-SB" w:hAnsi="DFKai-SB"/>
                <w:sz w:val="20"/>
                <w:szCs w:val="20"/>
              </w:rPr>
              <w:t>2,</w:t>
            </w: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5</w:t>
            </w:r>
            <w:r w:rsidRPr="00021BB7">
              <w:rPr>
                <w:rFonts w:ascii="DFKai-SB" w:eastAsia="DFKai-SB" w:hAnsi="DFKai-SB"/>
                <w:sz w:val="20"/>
                <w:szCs w:val="20"/>
              </w:rPr>
              <w:t>00</w:t>
            </w: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元。</w:t>
            </w:r>
          </w:p>
        </w:tc>
      </w:tr>
      <w:tr w:rsidR="00910F05" w:rsidRPr="00021BB7" w:rsidTr="0071576A">
        <w:trPr>
          <w:trHeight w:val="333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5</w:t>
            </w:r>
          </w:p>
        </w:tc>
        <w:tc>
          <w:tcPr>
            <w:tcW w:w="2694" w:type="dxa"/>
            <w:vAlign w:val="center"/>
          </w:tcPr>
          <w:p w:rsidR="00910F05" w:rsidRPr="00021BB7" w:rsidRDefault="00B74A21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二代健保</w:t>
            </w:r>
            <w:r w:rsidR="00910F05" w:rsidRPr="00021BB7">
              <w:rPr>
                <w:rFonts w:ascii="DFKai-SB" w:eastAsia="DFKai-SB" w:hAnsi="DFKai-SB" w:hint="eastAsia"/>
              </w:rPr>
              <w:t>補充保費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B74A21" w:rsidRPr="00021BB7" w:rsidTr="0071576A">
        <w:trPr>
          <w:trHeight w:val="333"/>
          <w:jc w:val="center"/>
        </w:trPr>
        <w:tc>
          <w:tcPr>
            <w:tcW w:w="709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6</w:t>
            </w:r>
          </w:p>
        </w:tc>
        <w:tc>
          <w:tcPr>
            <w:tcW w:w="2694" w:type="dxa"/>
            <w:vAlign w:val="center"/>
          </w:tcPr>
          <w:p w:rsidR="00B74A21" w:rsidRPr="00021BB7" w:rsidRDefault="00B74A21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印刷費</w:t>
            </w:r>
          </w:p>
        </w:tc>
        <w:tc>
          <w:tcPr>
            <w:tcW w:w="850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B74A21" w:rsidRPr="00021BB7" w:rsidRDefault="00B74A21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4" w:type="dxa"/>
            <w:vAlign w:val="center"/>
          </w:tcPr>
          <w:p w:rsidR="00B74A21" w:rsidRPr="00021BB7" w:rsidRDefault="00B74A21" w:rsidP="0071576A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60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B74A21" w:rsidRPr="00021BB7" w:rsidRDefault="00B74A21" w:rsidP="0071576A">
            <w:pPr>
              <w:adjustRightInd w:val="0"/>
              <w:snapToGrid w:val="0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910F05" w:rsidRPr="00021BB7" w:rsidTr="0071576A">
        <w:trPr>
          <w:trHeight w:val="304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7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教材教具及參考書籍費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不得超過</w:t>
            </w:r>
            <w:r w:rsidRPr="00021BB7">
              <w:rPr>
                <w:rFonts w:ascii="DFKai-SB" w:eastAsia="DFKai-SB" w:hAnsi="DFKai-SB"/>
                <w:sz w:val="20"/>
                <w:szCs w:val="20"/>
              </w:rPr>
              <w:t>20%</w:t>
            </w:r>
          </w:p>
        </w:tc>
      </w:tr>
      <w:tr w:rsidR="00910F05" w:rsidRPr="00021BB7" w:rsidTr="0071576A">
        <w:trPr>
          <w:trHeight w:val="1041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8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膳食費（含茶水費）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人</w:t>
            </w: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80</w:t>
            </w: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021BB7">
              <w:rPr>
                <w:rFonts w:ascii="DFKai-SB" w:eastAsia="DFKai-SB" w:hAnsi="DFKai-SB" w:hint="eastAsia"/>
                <w:sz w:val="20"/>
                <w:szCs w:val="20"/>
              </w:rPr>
              <w:t>過膳食時間方可編列膳食費加茶水費；未過膳食時間膳食費及茶水費均不可編列(中午13:00，下午6:00)。</w:t>
            </w:r>
          </w:p>
        </w:tc>
      </w:tr>
      <w:tr w:rsidR="00910F05" w:rsidRPr="00021BB7" w:rsidTr="0071576A">
        <w:trPr>
          <w:trHeight w:val="300"/>
          <w:jc w:val="center"/>
        </w:trPr>
        <w:tc>
          <w:tcPr>
            <w:tcW w:w="709" w:type="dxa"/>
            <w:vAlign w:val="center"/>
          </w:tcPr>
          <w:p w:rsidR="00910F05" w:rsidRPr="00021BB7" w:rsidRDefault="00B74A21" w:rsidP="0071576A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/>
              </w:rPr>
              <w:t>9</w:t>
            </w: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雜支</w:t>
            </w:r>
          </w:p>
        </w:tc>
        <w:tc>
          <w:tcPr>
            <w:tcW w:w="85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Chars="-405" w:left="-972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left="-110" w:firstLine="24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60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021BB7">
              <w:rPr>
                <w:rFonts w:ascii="DFKai-SB" w:eastAsia="DFKai-SB" w:hAnsi="DFKai-SB" w:cs="Times New Roman" w:hint="eastAsia"/>
                <w:szCs w:val="24"/>
              </w:rPr>
              <w:t>不超過總經費5%</w:t>
            </w:r>
          </w:p>
        </w:tc>
      </w:tr>
      <w:tr w:rsidR="00910F05" w:rsidRPr="00021BB7" w:rsidTr="0071576A">
        <w:trPr>
          <w:trHeight w:val="331"/>
          <w:jc w:val="center"/>
        </w:trPr>
        <w:tc>
          <w:tcPr>
            <w:tcW w:w="709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4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3825" w:type="dxa"/>
            <w:gridSpan w:val="4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95" w:type="dxa"/>
            <w:vAlign w:val="center"/>
          </w:tcPr>
          <w:p w:rsidR="00910F05" w:rsidRPr="00021BB7" w:rsidRDefault="00910F05" w:rsidP="0071576A">
            <w:pPr>
              <w:adjustRightInd w:val="0"/>
              <w:snapToGrid w:val="0"/>
              <w:rPr>
                <w:rFonts w:ascii="DFKai-SB" w:eastAsia="DFKai-SB" w:hAnsi="DFKai-SB"/>
              </w:rPr>
            </w:pPr>
          </w:p>
        </w:tc>
      </w:tr>
      <w:tr w:rsidR="00910F05" w:rsidRPr="00021BB7" w:rsidTr="0071576A">
        <w:trPr>
          <w:trHeight w:val="580"/>
          <w:jc w:val="center"/>
        </w:trPr>
        <w:tc>
          <w:tcPr>
            <w:tcW w:w="9923" w:type="dxa"/>
            <w:gridSpan w:val="7"/>
            <w:tcBorders>
              <w:bottom w:val="double" w:sz="4" w:space="0" w:color="auto"/>
            </w:tcBorders>
            <w:vAlign w:val="center"/>
          </w:tcPr>
          <w:p w:rsidR="00910F05" w:rsidRPr="00021BB7" w:rsidRDefault="00910F05" w:rsidP="00910F05">
            <w:pPr>
              <w:adjustRightInd w:val="0"/>
              <w:snapToGrid w:val="0"/>
              <w:ind w:firstLine="480"/>
              <w:jc w:val="center"/>
              <w:rPr>
                <w:rFonts w:ascii="DFKai-SB" w:eastAsia="DFKai-SB" w:hAnsi="DFKai-SB"/>
                <w:b/>
              </w:rPr>
            </w:pPr>
            <w:r w:rsidRPr="00021BB7">
              <w:rPr>
                <w:rFonts w:ascii="DFKai-SB" w:eastAsia="DFKai-SB" w:hAnsi="DFKai-SB" w:hint="eastAsia"/>
                <w:b/>
              </w:rPr>
              <w:t>總計：新臺幣              元</w:t>
            </w:r>
            <w:r w:rsidRPr="00021BB7">
              <w:rPr>
                <w:rFonts w:ascii="DFKai-SB" w:eastAsia="DFKai-SB" w:hAnsi="DFKai-SB"/>
                <w:b/>
              </w:rPr>
              <w:t xml:space="preserve">  </w:t>
            </w:r>
          </w:p>
        </w:tc>
      </w:tr>
    </w:tbl>
    <w:p w:rsidR="00910F05" w:rsidRPr="00021BB7" w:rsidRDefault="00910F05" w:rsidP="00E635EC">
      <w:pPr>
        <w:adjustRightInd w:val="0"/>
        <w:spacing w:beforeLines="50" w:before="180"/>
        <w:rPr>
          <w:sz w:val="22"/>
        </w:rPr>
      </w:pPr>
      <w:r w:rsidRPr="00021BB7">
        <w:rPr>
          <w:rFonts w:ascii="DFKai-SB" w:eastAsia="DFKai-SB" w:hAnsi="DFKai-SB" w:hint="eastAsia"/>
          <w:kern w:val="0"/>
          <w:szCs w:val="28"/>
        </w:rPr>
        <w:t xml:space="preserve">承辦人　　　    　</w:t>
      </w:r>
      <w:r w:rsidRPr="00021BB7">
        <w:rPr>
          <w:rFonts w:ascii="DFKai-SB" w:eastAsia="DFKai-SB" w:hAnsi="DFKai-SB"/>
          <w:kern w:val="0"/>
          <w:szCs w:val="28"/>
        </w:rPr>
        <w:t xml:space="preserve"> </w:t>
      </w:r>
      <w:r w:rsidRPr="00021BB7">
        <w:rPr>
          <w:rFonts w:ascii="DFKai-SB" w:eastAsia="DFKai-SB" w:hAnsi="DFKai-SB" w:hint="eastAsia"/>
          <w:kern w:val="0"/>
          <w:szCs w:val="28"/>
        </w:rPr>
        <w:t>教務主任</w:t>
      </w:r>
      <w:r w:rsidRPr="00021BB7">
        <w:rPr>
          <w:rFonts w:ascii="DFKai-SB" w:eastAsia="DFKai-SB" w:hAnsi="DFKai-SB"/>
          <w:kern w:val="0"/>
          <w:szCs w:val="28"/>
        </w:rPr>
        <w:t xml:space="preserve">  </w:t>
      </w:r>
      <w:r w:rsidRPr="00021BB7">
        <w:rPr>
          <w:rFonts w:ascii="DFKai-SB" w:eastAsia="DFKai-SB" w:hAnsi="DFKai-SB" w:hint="eastAsia"/>
          <w:kern w:val="0"/>
          <w:szCs w:val="28"/>
        </w:rPr>
        <w:t xml:space="preserve"> </w:t>
      </w:r>
      <w:r w:rsidRPr="00021BB7">
        <w:rPr>
          <w:rFonts w:ascii="DFKai-SB" w:eastAsia="DFKai-SB" w:hAnsi="DFKai-SB"/>
          <w:kern w:val="0"/>
          <w:szCs w:val="28"/>
        </w:rPr>
        <w:t xml:space="preserve"> </w:t>
      </w:r>
      <w:r w:rsidRPr="00021BB7">
        <w:rPr>
          <w:rFonts w:ascii="DFKai-SB" w:eastAsia="DFKai-SB" w:hAnsi="DFKai-SB" w:hint="eastAsia"/>
          <w:kern w:val="0"/>
          <w:szCs w:val="28"/>
        </w:rPr>
        <w:t xml:space="preserve">  </w:t>
      </w:r>
      <w:r w:rsidRPr="00021BB7">
        <w:rPr>
          <w:rFonts w:ascii="DFKai-SB" w:eastAsia="DFKai-SB" w:hAnsi="DFKai-SB"/>
          <w:kern w:val="0"/>
          <w:szCs w:val="28"/>
        </w:rPr>
        <w:t xml:space="preserve">    </w:t>
      </w:r>
      <w:r w:rsidRPr="00021BB7">
        <w:rPr>
          <w:rFonts w:ascii="DFKai-SB" w:eastAsia="DFKai-SB" w:hAnsi="DFKai-SB" w:hint="eastAsia"/>
          <w:kern w:val="0"/>
          <w:szCs w:val="28"/>
        </w:rPr>
        <w:t xml:space="preserve">  </w:t>
      </w:r>
      <w:r w:rsidRPr="00021BB7">
        <w:rPr>
          <w:rFonts w:ascii="DFKai-SB" w:eastAsia="DFKai-SB" w:hAnsi="DFKai-SB"/>
          <w:kern w:val="0"/>
          <w:szCs w:val="28"/>
        </w:rPr>
        <w:t xml:space="preserve">  </w:t>
      </w:r>
      <w:r w:rsidRPr="00021BB7">
        <w:rPr>
          <w:rFonts w:ascii="DFKai-SB" w:eastAsia="DFKai-SB" w:hAnsi="DFKai-SB" w:hint="eastAsia"/>
          <w:kern w:val="0"/>
          <w:szCs w:val="28"/>
        </w:rPr>
        <w:t xml:space="preserve">　會計主任　        　　校長</w:t>
      </w:r>
    </w:p>
    <w:p w:rsidR="000B270A" w:rsidRPr="00021BB7" w:rsidRDefault="000B270A"/>
    <w:p w:rsidR="000B270A" w:rsidRPr="00021BB7" w:rsidRDefault="000B270A" w:rsidP="000B270A"/>
    <w:p w:rsidR="000B270A" w:rsidRPr="00021BB7" w:rsidRDefault="000B270A" w:rsidP="000B270A"/>
    <w:p w:rsidR="000B270A" w:rsidRPr="00021BB7" w:rsidRDefault="000B270A" w:rsidP="000B270A"/>
    <w:p w:rsidR="000B270A" w:rsidRPr="00021BB7" w:rsidRDefault="000B270A" w:rsidP="000B270A"/>
    <w:p w:rsidR="000B270A" w:rsidRPr="00021BB7" w:rsidRDefault="000B270A" w:rsidP="000B270A"/>
    <w:p w:rsidR="00357A66" w:rsidRPr="00021BB7" w:rsidRDefault="00357A66" w:rsidP="000B270A"/>
    <w:p w:rsidR="00357A66" w:rsidRPr="00021BB7" w:rsidRDefault="00357A66" w:rsidP="000B270A"/>
    <w:p w:rsidR="00357A66" w:rsidRPr="00021BB7" w:rsidRDefault="00357A66" w:rsidP="000B270A"/>
    <w:p w:rsidR="00357A66" w:rsidRPr="00021BB7" w:rsidRDefault="00357A66" w:rsidP="000B270A"/>
    <w:p w:rsidR="00972499" w:rsidRPr="00131FA0" w:rsidRDefault="00972499" w:rsidP="00131FA0">
      <w:pPr>
        <w:widowControl/>
        <w:spacing w:line="300" w:lineRule="auto"/>
        <w:rPr>
          <w:rFonts w:ascii="DFKai-SB" w:eastAsia="細明體" w:hAnsi="DFKai-SB"/>
          <w:b/>
          <w:sz w:val="26"/>
          <w:szCs w:val="26"/>
          <w:bdr w:val="single" w:sz="4" w:space="0" w:color="auto"/>
        </w:rPr>
      </w:pPr>
    </w:p>
    <w:p w:rsidR="000B270A" w:rsidRPr="00021BB7" w:rsidRDefault="000B270A">
      <w:pPr>
        <w:widowControl/>
      </w:pPr>
      <w:r w:rsidRPr="00021BB7">
        <w:br w:type="page"/>
      </w:r>
    </w:p>
    <w:p w:rsidR="000B270A" w:rsidRPr="00131FA0" w:rsidRDefault="000B270A" w:rsidP="000B270A">
      <w:pPr>
        <w:widowControl/>
        <w:spacing w:line="300" w:lineRule="auto"/>
        <w:ind w:firstLineChars="59" w:firstLine="142"/>
        <w:rPr>
          <w:rFonts w:asciiTheme="minorEastAsia" w:hAnsiTheme="minorEastAsia"/>
          <w:b/>
          <w:szCs w:val="26"/>
          <w:bdr w:val="single" w:sz="4" w:space="0" w:color="auto"/>
        </w:rPr>
      </w:pPr>
      <w:r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lastRenderedPageBreak/>
        <w:t>附件</w:t>
      </w:r>
      <w:r w:rsidR="00131FA0" w:rsidRPr="00131FA0">
        <w:rPr>
          <w:rFonts w:asciiTheme="minorEastAsia" w:hAnsiTheme="minorEastAsia" w:hint="eastAsia"/>
          <w:b/>
          <w:szCs w:val="26"/>
          <w:bdr w:val="single" w:sz="4" w:space="0" w:color="auto"/>
        </w:rPr>
        <w:t>四</w:t>
      </w:r>
    </w:p>
    <w:p w:rsidR="000B270A" w:rsidRPr="00021BB7" w:rsidRDefault="000B270A" w:rsidP="000B270A">
      <w:pPr>
        <w:widowControl/>
        <w:spacing w:line="300" w:lineRule="auto"/>
        <w:ind w:firstLineChars="59" w:firstLine="165"/>
        <w:jc w:val="center"/>
        <w:rPr>
          <w:rFonts w:ascii="DFKai-SB" w:eastAsia="DFKai-SB" w:hAnsi="DFKai-SB"/>
          <w:b/>
          <w:sz w:val="28"/>
          <w:szCs w:val="28"/>
        </w:rPr>
      </w:pPr>
      <w:r w:rsidRPr="00021BB7">
        <w:rPr>
          <w:rFonts w:ascii="DFKai-SB" w:eastAsia="DFKai-SB" w:hAnsi="DFKai-SB" w:hint="eastAsia"/>
          <w:b/>
          <w:sz w:val="28"/>
          <w:szCs w:val="28"/>
        </w:rPr>
        <w:t>臺南市</w:t>
      </w:r>
      <w:bookmarkStart w:id="10" w:name="OLE_LINK34"/>
      <w:bookmarkStart w:id="11" w:name="OLE_LINK35"/>
      <w:r w:rsidR="00F34D15" w:rsidRPr="00021BB7">
        <w:rPr>
          <w:rFonts w:ascii="DFKai-SB" w:eastAsia="DFKai-SB" w:hAnsi="DFKai-SB" w:hint="eastAsia"/>
          <w:b/>
          <w:sz w:val="28"/>
          <w:szCs w:val="28"/>
        </w:rPr>
        <w:t>108</w:t>
      </w:r>
      <w:r w:rsidR="0048715F" w:rsidRPr="00021BB7">
        <w:rPr>
          <w:rFonts w:ascii="DFKai-SB" w:eastAsia="DFKai-SB" w:hAnsi="DFKai-SB" w:hint="eastAsia"/>
          <w:b/>
          <w:sz w:val="28"/>
          <w:szCs w:val="28"/>
        </w:rPr>
        <w:t>學年度「</w:t>
      </w:r>
      <w:r w:rsidR="00103909" w:rsidRPr="00021BB7">
        <w:rPr>
          <w:rFonts w:ascii="DFKai-SB" w:eastAsia="DFKai-SB" w:hAnsi="DFKai-SB" w:hint="eastAsia"/>
          <w:b/>
          <w:sz w:val="28"/>
          <w:szCs w:val="28"/>
        </w:rPr>
        <w:t>學年(領域)學習社群</w:t>
      </w:r>
      <w:r w:rsidRPr="00021BB7">
        <w:rPr>
          <w:rFonts w:ascii="DFKai-SB" w:eastAsia="DFKai-SB" w:hAnsi="DFKai-SB" w:hint="eastAsia"/>
          <w:b/>
          <w:sz w:val="28"/>
          <w:szCs w:val="28"/>
        </w:rPr>
        <w:t>」成果報告表</w:t>
      </w:r>
      <w:bookmarkEnd w:id="10"/>
      <w:bookmarkEnd w:id="11"/>
    </w:p>
    <w:tbl>
      <w:tblPr>
        <w:tblW w:w="50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3"/>
        <w:gridCol w:w="2730"/>
        <w:gridCol w:w="823"/>
        <w:gridCol w:w="4734"/>
      </w:tblGrid>
      <w:tr w:rsidR="00357A66" w:rsidRPr="00021BB7" w:rsidTr="00357A66">
        <w:trPr>
          <w:trHeight w:val="639"/>
          <w:jc w:val="center"/>
        </w:trPr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A66" w:rsidRPr="00D64C3A" w:rsidRDefault="00357A66" w:rsidP="00D64C3A">
            <w:pPr>
              <w:jc w:val="center"/>
              <w:rPr>
                <w:rFonts w:ascii="DFKai-SB" w:eastAsia="DFKai-SB" w:hAnsi="DFKai-SB"/>
              </w:rPr>
            </w:pPr>
            <w:r w:rsidRPr="00D64C3A">
              <w:rPr>
                <w:rFonts w:ascii="DFKai-SB" w:eastAsia="DFKai-SB" w:hAnsi="DFKai-SB" w:hint="eastAsia"/>
                <w:sz w:val="28"/>
              </w:rPr>
              <w:t>學校名稱</w:t>
            </w:r>
          </w:p>
        </w:tc>
        <w:tc>
          <w:tcPr>
            <w:tcW w:w="84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A66" w:rsidRPr="00021BB7" w:rsidRDefault="00357A66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cantSplit/>
          <w:trHeight w:val="555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 w:val="28"/>
                <w:szCs w:val="28"/>
              </w:rPr>
            </w:pPr>
            <w:r w:rsidRPr="00021BB7">
              <w:rPr>
                <w:rFonts w:ascii="DFKai-SB" w:eastAsia="DFKai-SB" w:hAnsi="DFKai-SB" w:cs="Times New Roman"/>
                <w:kern w:val="3"/>
                <w:sz w:val="28"/>
                <w:szCs w:val="28"/>
              </w:rPr>
              <w:t>召集人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Email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cantSplit/>
          <w:trHeight w:val="421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電話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</w:p>
        </w:tc>
      </w:tr>
      <w:tr w:rsidR="00322E91" w:rsidRPr="00021BB7" w:rsidTr="00357A66">
        <w:trPr>
          <w:trHeight w:val="1119"/>
          <w:jc w:val="center"/>
        </w:trPr>
        <w:tc>
          <w:tcPr>
            <w:tcW w:w="13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322E91" w:rsidP="008A0D7B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021BB7">
              <w:rPr>
                <w:rFonts w:ascii="DFKai-SB" w:eastAsia="DFKai-SB" w:hAnsi="DFKai-SB" w:cs="Times New Roman"/>
                <w:kern w:val="3"/>
                <w:szCs w:val="24"/>
              </w:rPr>
              <w:t>預期成效</w:t>
            </w:r>
          </w:p>
        </w:tc>
        <w:tc>
          <w:tcPr>
            <w:tcW w:w="8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E91" w:rsidRPr="00021BB7" w:rsidRDefault="00FD4041" w:rsidP="008A0D7B">
            <w:pPr>
              <w:suppressAutoHyphens/>
              <w:autoSpaceDN w:val="0"/>
              <w:snapToGrid w:val="0"/>
              <w:textAlignment w:val="baseline"/>
              <w:rPr>
                <w:rFonts w:ascii="DFKai-SB" w:eastAsia="DFKai-SB" w:hAnsi="DFKai-SB" w:cs="Times New Roman"/>
                <w:kern w:val="3"/>
                <w:szCs w:val="24"/>
              </w:rPr>
            </w:pPr>
            <w:r w:rsidRPr="001774CD">
              <w:rPr>
                <w:rFonts w:ascii="DFKai-SB" w:eastAsia="DFKai-SB" w:hAnsi="DFKai-SB" w:cs="Times New Roman" w:hint="eastAsia"/>
                <w:szCs w:val="24"/>
              </w:rPr>
              <w:t>學生學習成效提升</w:t>
            </w:r>
            <w:r>
              <w:rPr>
                <w:rFonts w:ascii="DFKai-SB" w:eastAsia="DFKai-SB" w:hAnsi="DFKai-SB" w:cs="Times New Roman" w:hint="eastAsia"/>
                <w:szCs w:val="24"/>
              </w:rPr>
              <w:t>策略研析</w:t>
            </w:r>
            <w:r>
              <w:rPr>
                <w:rFonts w:ascii="DFKai-SB" w:eastAsia="DFKai-SB" w:hAnsi="DFKai-SB" w:cs="Times New Roman"/>
                <w:szCs w:val="24"/>
              </w:rPr>
              <w:t>…</w:t>
            </w:r>
          </w:p>
        </w:tc>
      </w:tr>
    </w:tbl>
    <w:p w:rsidR="0074393F" w:rsidRPr="00021BB7" w:rsidRDefault="0074393F" w:rsidP="0074393F">
      <w:pPr>
        <w:rPr>
          <w:rFonts w:ascii="DFKai-SB" w:eastAsia="DFKai-SB" w:hAnsi="DFKai-SB"/>
          <w:b/>
          <w:sz w:val="28"/>
          <w:szCs w:val="28"/>
        </w:rPr>
      </w:pPr>
      <w:r w:rsidRPr="00021BB7">
        <w:rPr>
          <w:rFonts w:ascii="DFKai-SB" w:eastAsia="DFKai-SB" w:hAnsi="DFKai-SB" w:hint="eastAsia"/>
        </w:rPr>
        <w:t xml:space="preserve">  </w:t>
      </w:r>
      <w:r w:rsidRPr="00021BB7">
        <w:rPr>
          <w:rFonts w:ascii="DFKai-SB" w:eastAsia="DFKai-SB" w:hAnsi="DFKai-SB" w:hint="eastAsia"/>
          <w:b/>
          <w:sz w:val="28"/>
          <w:szCs w:val="28"/>
        </w:rPr>
        <w:t>一、目標檢核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74393F" w:rsidRPr="00021BB7" w:rsidTr="008A0D7B">
        <w:trPr>
          <w:jc w:val="center"/>
        </w:trPr>
        <w:tc>
          <w:tcPr>
            <w:tcW w:w="9717" w:type="dxa"/>
            <w:vAlign w:val="center"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新細明體" w:hint="eastAsia"/>
                <w:kern w:val="0"/>
                <w:szCs w:val="24"/>
              </w:rPr>
              <w:t>具體檢核方式（有達到目標者請勾選）</w:t>
            </w:r>
          </w:p>
        </w:tc>
      </w:tr>
      <w:tr w:rsidR="0074393F" w:rsidRPr="00021BB7" w:rsidTr="0040210B">
        <w:trPr>
          <w:trHeight w:val="699"/>
          <w:jc w:val="center"/>
        </w:trPr>
        <w:tc>
          <w:tcPr>
            <w:tcW w:w="9717" w:type="dxa"/>
            <w:vMerge w:val="restart"/>
          </w:tcPr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1 .落實教學觀察與回饋，提升教師課程設計與教學技巧</w:t>
            </w:r>
            <w:r w:rsidRPr="00021BB7">
              <w:rPr>
                <w:rFonts w:ascii="DFKai-SB" w:eastAsia="DFKai-SB" w:hAnsi="DFKai-SB" w:cs="DFKai-SB" w:hint="eastAsia"/>
                <w:kern w:val="0"/>
                <w:szCs w:val="24"/>
              </w:rPr>
              <w:t xml:space="preserve"> </w:t>
            </w: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2 .提升教師共同備課及課程發展與教學設計能力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3 .充實教師學/群科專業知能，精進教師教學技巧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4 .透過社群活動增能，增進教師教學媒材研發能力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5 .將所學運用於教育現場回饋予學生，增進學生的學習成效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6 .落實教師專業對話，進行課程規劃與討論，提升教學效能與學生學習成效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7 .透過社群活動增能，精進教師教學技巧，並提升學生發表能力。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8 .透過社群活動增能，進行同儕省思對話，精進教學策略及教學方法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9 .透過專題探討與評量分析之結果，進行調整或修正教學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10 .透過社群活動增能，提升教師班級經營能力與技巧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11 .擬定個別或團體輔導之計畫，落實於學生輔導，協助學生正常學習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12 .透過專題探討、共同備課、教學觀察與回饋，建構教師之學習共同體。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13 .應用教學檔案與回饋，進行教師省思教學以調整教學設計 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14 .引導教師自我反思教學實踐，共同解決教學的問題。 </w:t>
            </w:r>
          </w:p>
          <w:p w:rsidR="0040210B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 xml:space="preserve">15 .將社群運作的歷程或成果整理成動、靜態資料，並分享給同儕。 </w:t>
            </w:r>
          </w:p>
          <w:p w:rsidR="0074393F" w:rsidRPr="00021BB7" w:rsidRDefault="0040210B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 w:hint="eastAsia"/>
                <w:kern w:val="0"/>
                <w:szCs w:val="24"/>
              </w:rPr>
              <w:t>16 .其他：</w:t>
            </w: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60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40210B">
        <w:trPr>
          <w:trHeight w:val="416"/>
          <w:jc w:val="center"/>
        </w:trPr>
        <w:tc>
          <w:tcPr>
            <w:tcW w:w="9717" w:type="dxa"/>
            <w:vMerge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480"/>
          <w:jc w:val="center"/>
        </w:trPr>
        <w:tc>
          <w:tcPr>
            <w:tcW w:w="9717" w:type="dxa"/>
            <w:vAlign w:val="center"/>
          </w:tcPr>
          <w:p w:rsidR="0074393F" w:rsidRPr="00021BB7" w:rsidRDefault="0074393F" w:rsidP="008A0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需要協助的事項</w:t>
            </w: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 w:val="restart"/>
          </w:tcPr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1.協助社群成員課務安排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2.提供社群活動空間與設施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3.協助社群經費核銷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4.校長關心及鼓勵教師發展領導才能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5.專業人才邀約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6.社群召集人增能研習</w:t>
            </w:r>
          </w:p>
          <w:p w:rsidR="0074393F" w:rsidRPr="00021BB7" w:rsidRDefault="0074393F" w:rsidP="0040210B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82" w:hanging="482"/>
              <w:rPr>
                <w:rFonts w:ascii="DFKai-SB" w:eastAsia="DFKai-SB" w:hAnsi="DFKai-SB" w:cs="Times New Roman"/>
                <w:kern w:val="0"/>
                <w:szCs w:val="24"/>
              </w:rPr>
            </w:pPr>
            <w:r w:rsidRPr="00021BB7">
              <w:rPr>
                <w:rFonts w:ascii="DFKai-SB" w:eastAsia="DFKai-SB" w:hAnsi="DFKai-SB" w:cs="DFKai-SB"/>
                <w:kern w:val="0"/>
                <w:szCs w:val="24"/>
              </w:rPr>
              <w:t>7.其他</w:t>
            </w: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kern w:val="0"/>
                <w:szCs w:val="24"/>
              </w:rPr>
            </w:pPr>
          </w:p>
        </w:tc>
      </w:tr>
      <w:tr w:rsidR="0074393F" w:rsidRPr="00021BB7" w:rsidTr="008A0D7B">
        <w:trPr>
          <w:trHeight w:val="380"/>
          <w:jc w:val="center"/>
        </w:trPr>
        <w:tc>
          <w:tcPr>
            <w:tcW w:w="9717" w:type="dxa"/>
            <w:vMerge/>
          </w:tcPr>
          <w:p w:rsidR="0074393F" w:rsidRPr="00021BB7" w:rsidRDefault="0074393F" w:rsidP="0074393F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kern w:val="0"/>
                <w:szCs w:val="24"/>
              </w:rPr>
            </w:pPr>
          </w:p>
        </w:tc>
      </w:tr>
    </w:tbl>
    <w:p w:rsidR="00D64C3A" w:rsidRDefault="0074393F" w:rsidP="0040210B">
      <w:pPr>
        <w:widowControl/>
        <w:rPr>
          <w:rFonts w:ascii="DFKai-SB" w:eastAsia="DFKai-SB" w:hAnsi="DFKai-SB"/>
          <w:b/>
          <w:sz w:val="28"/>
          <w:szCs w:val="28"/>
        </w:rPr>
        <w:sectPr w:rsidR="00D64C3A" w:rsidSect="004D441C">
          <w:pgSz w:w="11906" w:h="16838"/>
          <w:pgMar w:top="1077" w:right="1134" w:bottom="1134" w:left="1134" w:header="851" w:footer="992" w:gutter="0"/>
          <w:cols w:space="425"/>
          <w:docGrid w:type="lines" w:linePitch="360"/>
        </w:sectPr>
      </w:pPr>
      <w:r w:rsidRPr="00021BB7">
        <w:rPr>
          <w:rFonts w:ascii="DFKai-SB" w:eastAsia="DFKai-SB" w:hAnsi="DFKai-SB" w:hint="eastAsia"/>
          <w:b/>
          <w:sz w:val="28"/>
          <w:szCs w:val="28"/>
        </w:rPr>
        <w:t xml:space="preserve"> </w:t>
      </w:r>
    </w:p>
    <w:p w:rsidR="0074393F" w:rsidRPr="00021BB7" w:rsidRDefault="0074393F" w:rsidP="0040210B">
      <w:pPr>
        <w:widowControl/>
        <w:rPr>
          <w:rFonts w:ascii="DFKai-SB" w:eastAsia="DFKai-SB" w:hAnsi="DFKai-SB"/>
          <w:b/>
          <w:sz w:val="28"/>
          <w:szCs w:val="28"/>
        </w:rPr>
      </w:pPr>
      <w:r w:rsidRPr="00021BB7">
        <w:rPr>
          <w:rFonts w:ascii="DFKai-SB" w:eastAsia="DFKai-SB" w:hAnsi="DFKai-SB" w:hint="eastAsia"/>
          <w:b/>
          <w:sz w:val="28"/>
          <w:szCs w:val="28"/>
        </w:rPr>
        <w:lastRenderedPageBreak/>
        <w:t>二、社群運作紀錄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74393F" w:rsidRPr="00021BB7" w:rsidTr="008A0D7B">
        <w:trPr>
          <w:trHeight w:val="452"/>
          <w:jc w:val="center"/>
        </w:trPr>
        <w:tc>
          <w:tcPr>
            <w:tcW w:w="10065" w:type="dxa"/>
            <w:gridSpan w:val="5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</w:rPr>
            </w:pPr>
            <w:bookmarkStart w:id="12" w:name="OLE_LINK6"/>
            <w:bookmarkStart w:id="13" w:name="OLE_LINK7"/>
            <w:bookmarkStart w:id="14" w:name="OLE_LINK8"/>
            <w:r w:rsidRPr="00021BB7">
              <w:rPr>
                <w:rFonts w:ascii="DFKai-SB" w:eastAsia="DFKai-SB" w:hAnsi="DFKai-SB" w:hint="eastAsia"/>
                <w:b/>
                <w:sz w:val="28"/>
                <w:szCs w:val="28"/>
              </w:rPr>
              <w:t>第一次社群活動內容</w:t>
            </w:r>
            <w:bookmarkEnd w:id="12"/>
            <w:bookmarkEnd w:id="13"/>
            <w:bookmarkEnd w:id="14"/>
          </w:p>
        </w:tc>
      </w:tr>
      <w:tr w:rsidR="0074393F" w:rsidRPr="00021BB7" w:rsidTr="008A0D7B">
        <w:trPr>
          <w:trHeight w:val="574"/>
          <w:jc w:val="center"/>
        </w:trPr>
        <w:tc>
          <w:tcPr>
            <w:tcW w:w="3261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bookmarkStart w:id="15" w:name="_Hlk502011200"/>
            <w:r w:rsidRPr="00021BB7">
              <w:rPr>
                <w:rFonts w:ascii="DFKai-SB" w:eastAsia="DFKai-SB" w:hAnsi="DFKai-SB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68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021BB7">
              <w:rPr>
                <w:rFonts w:ascii="DFKai-SB" w:eastAsia="DFKai-SB" w:hAnsi="DFKai-SB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74393F" w:rsidRPr="00021BB7" w:rsidTr="008A0D7B">
        <w:trPr>
          <w:trHeight w:val="558"/>
          <w:jc w:val="center"/>
        </w:trPr>
        <w:tc>
          <w:tcPr>
            <w:tcW w:w="3261" w:type="dxa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bookmarkStart w:id="16" w:name="OLE_LINK13"/>
            <w:bookmarkStart w:id="17" w:name="OLE_LINK14"/>
            <w:bookmarkEnd w:id="15"/>
            <w:r w:rsidRPr="00021BB7">
              <w:rPr>
                <w:rFonts w:ascii="DFKai-SB" w:eastAsia="DFKai-SB" w:hAnsi="DFKai-SB" w:hint="eastAsia"/>
                <w:b/>
                <w:sz w:val="28"/>
                <w:szCs w:val="28"/>
              </w:rPr>
              <w:t>活動主題</w:t>
            </w:r>
            <w:bookmarkEnd w:id="16"/>
            <w:bookmarkEnd w:id="17"/>
          </w:p>
        </w:tc>
        <w:tc>
          <w:tcPr>
            <w:tcW w:w="6804" w:type="dxa"/>
            <w:gridSpan w:val="4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74393F" w:rsidRPr="00021BB7" w:rsidTr="0040210B">
        <w:trPr>
          <w:trHeight w:val="2785"/>
          <w:jc w:val="center"/>
        </w:trPr>
        <w:tc>
          <w:tcPr>
            <w:tcW w:w="5032" w:type="dxa"/>
            <w:gridSpan w:val="2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</w:rPr>
            </w:pPr>
            <w:bookmarkStart w:id="18" w:name="OLE_LINK3"/>
            <w:bookmarkStart w:id="19" w:name="OLE_LINK4"/>
            <w:bookmarkStart w:id="20" w:name="OLE_LINK5"/>
            <w:bookmarkStart w:id="21" w:name="_Hlk502011287"/>
            <w:r w:rsidRPr="00021BB7">
              <w:rPr>
                <w:rFonts w:ascii="DFKai-SB" w:eastAsia="DFKai-SB" w:hAnsi="DFKai-SB" w:hint="eastAsia"/>
              </w:rPr>
              <w:t>(活動照片)</w:t>
            </w:r>
            <w:bookmarkEnd w:id="18"/>
            <w:bookmarkEnd w:id="19"/>
            <w:bookmarkEnd w:id="20"/>
          </w:p>
        </w:tc>
        <w:tc>
          <w:tcPr>
            <w:tcW w:w="5033" w:type="dxa"/>
            <w:gridSpan w:val="3"/>
            <w:vAlign w:val="center"/>
          </w:tcPr>
          <w:p w:rsidR="0074393F" w:rsidRPr="00021BB7" w:rsidRDefault="0074393F" w:rsidP="008A0D7B">
            <w:pPr>
              <w:jc w:val="center"/>
              <w:rPr>
                <w:rFonts w:ascii="DFKai-SB" w:eastAsia="DFKai-SB" w:hAnsi="DFKai-SB"/>
              </w:rPr>
            </w:pPr>
            <w:r w:rsidRPr="00021BB7">
              <w:rPr>
                <w:rFonts w:ascii="DFKai-SB" w:eastAsia="DFKai-SB" w:hAnsi="DFKai-SB" w:hint="eastAsia"/>
              </w:rPr>
              <w:t>(活動照片)</w:t>
            </w:r>
          </w:p>
        </w:tc>
      </w:tr>
    </w:tbl>
    <w:bookmarkEnd w:id="21"/>
    <w:p w:rsidR="00EC3236" w:rsidRPr="00131FA0" w:rsidRDefault="0074393F" w:rsidP="00131FA0">
      <w:pPr>
        <w:rPr>
          <w:rFonts w:ascii="DFKai-SB" w:eastAsia="DFKai-SB" w:hAnsi="DFKai-SB"/>
          <w:b/>
          <w:sz w:val="28"/>
          <w:szCs w:val="28"/>
        </w:rPr>
      </w:pPr>
      <w:r w:rsidRPr="00021BB7">
        <w:rPr>
          <w:rFonts w:ascii="DFKai-SB" w:eastAsia="DFKai-SB" w:hAnsi="DFKai-SB" w:hint="eastAsia"/>
          <w:b/>
          <w:sz w:val="28"/>
          <w:szCs w:val="28"/>
        </w:rPr>
        <w:t xml:space="preserve">  ＊可自行增加次數及表格</w:t>
      </w: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p w:rsidR="00EC3236" w:rsidRPr="00021BB7" w:rsidRDefault="00EC3236" w:rsidP="000B270A">
      <w:pPr>
        <w:tabs>
          <w:tab w:val="left" w:pos="3210"/>
        </w:tabs>
      </w:pPr>
    </w:p>
    <w:bookmarkEnd w:id="0"/>
    <w:bookmarkEnd w:id="1"/>
    <w:bookmarkEnd w:id="2"/>
    <w:p w:rsidR="00972499" w:rsidRPr="008A3E0D" w:rsidRDefault="00972499" w:rsidP="000B270A">
      <w:pPr>
        <w:tabs>
          <w:tab w:val="left" w:pos="3210"/>
        </w:tabs>
      </w:pPr>
    </w:p>
    <w:sectPr w:rsidR="00972499" w:rsidRPr="008A3E0D" w:rsidSect="004D441C">
      <w:pgSz w:w="11906" w:h="16838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D8" w:rsidRDefault="006139D8">
      <w:r>
        <w:separator/>
      </w:r>
    </w:p>
  </w:endnote>
  <w:endnote w:type="continuationSeparator" w:id="0">
    <w:p w:rsidR="006139D8" w:rsidRDefault="0061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¼Ð·¢Åé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21" w:rsidRDefault="00430021" w:rsidP="00715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021" w:rsidRDefault="004300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21" w:rsidRDefault="00430021" w:rsidP="0071576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D4041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D8" w:rsidRDefault="006139D8">
      <w:r>
        <w:separator/>
      </w:r>
    </w:p>
  </w:footnote>
  <w:footnote w:type="continuationSeparator" w:id="0">
    <w:p w:rsidR="006139D8" w:rsidRDefault="0061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8DD"/>
    <w:multiLevelType w:val="hybridMultilevel"/>
    <w:tmpl w:val="41142B9C"/>
    <w:lvl w:ilvl="0" w:tplc="C3D67270">
      <w:start w:val="1"/>
      <w:numFmt w:val="decimal"/>
      <w:lvlText w:val="%1、"/>
      <w:lvlJc w:val="left"/>
      <w:pPr>
        <w:ind w:left="1211" w:hanging="36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5761E33"/>
    <w:multiLevelType w:val="hybridMultilevel"/>
    <w:tmpl w:val="85A8076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30EC8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F131F7"/>
    <w:multiLevelType w:val="multilevel"/>
    <w:tmpl w:val="F42AAFFE"/>
    <w:lvl w:ilvl="0">
      <w:start w:val="1"/>
      <w:numFmt w:val="taiwaneseCountingThousand"/>
      <w:lvlText w:val="(%1)"/>
      <w:lvlJc w:val="left"/>
      <w:pPr>
        <w:ind w:left="1614" w:hanging="480"/>
      </w:pPr>
      <w:rPr>
        <w:rFonts w:eastAsia="DFKai-SB"/>
        <w:color w:val="000000"/>
        <w:sz w:val="24"/>
      </w:rPr>
    </w:lvl>
    <w:lvl w:ilvl="1">
      <w:start w:val="1"/>
      <w:numFmt w:val="taiwaneseCountingThousand"/>
      <w:lvlText w:val="%2、"/>
      <w:lvlJc w:val="left"/>
      <w:pPr>
        <w:ind w:left="2184" w:hanging="570"/>
      </w:pPr>
      <w:rPr>
        <w:rFonts w:ascii="DFKai-SB" w:eastAsia="DFKai-SB" w:hAnsi="DFKai-SB"/>
      </w:rPr>
    </w:lvl>
    <w:lvl w:ilvl="2">
      <w:start w:val="1"/>
      <w:numFmt w:val="decimal"/>
      <w:lvlText w:val="%3."/>
      <w:lvlJc w:val="left"/>
      <w:pPr>
        <w:ind w:left="2454" w:hanging="36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DAD6744"/>
    <w:multiLevelType w:val="hybridMultilevel"/>
    <w:tmpl w:val="0EAE7502"/>
    <w:lvl w:ilvl="0" w:tplc="953E1996">
      <w:start w:val="1"/>
      <w:numFmt w:val="decimal"/>
      <w:suff w:val="space"/>
      <w:lvlText w:val="%1."/>
      <w:lvlJc w:val="left"/>
      <w:pPr>
        <w:ind w:left="313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0E213D7D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247701F"/>
    <w:multiLevelType w:val="hybridMultilevel"/>
    <w:tmpl w:val="487C4148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C5100"/>
    <w:multiLevelType w:val="hybridMultilevel"/>
    <w:tmpl w:val="DA661F58"/>
    <w:lvl w:ilvl="0" w:tplc="F0B857FC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2C255DA"/>
    <w:multiLevelType w:val="multilevel"/>
    <w:tmpl w:val="C1789760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DFKai-SB" w:eastAsia="DFKai-SB" w:hAnsi="DFKai-SB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9" w15:restartNumberingAfterBreak="0">
    <w:nsid w:val="16D350DB"/>
    <w:multiLevelType w:val="hybridMultilevel"/>
    <w:tmpl w:val="8F6C9FC0"/>
    <w:lvl w:ilvl="0" w:tplc="76D42382">
      <w:start w:val="1"/>
      <w:numFmt w:val="decimal"/>
      <w:suff w:val="space"/>
      <w:lvlText w:val="%1、"/>
      <w:lvlJc w:val="left"/>
      <w:pPr>
        <w:ind w:left="454" w:hanging="28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18594B78"/>
    <w:multiLevelType w:val="hybridMultilevel"/>
    <w:tmpl w:val="CEF4FAE2"/>
    <w:lvl w:ilvl="0" w:tplc="50846C3C">
      <w:start w:val="1"/>
      <w:numFmt w:val="decimal"/>
      <w:lvlText w:val="%1、"/>
      <w:lvlJc w:val="left"/>
      <w:pPr>
        <w:ind w:left="1211" w:hanging="360"/>
      </w:pPr>
      <w:rPr>
        <w:rFonts w:ascii="DFKai-SB" w:eastAsia="DFKai-SB" w:hAnsi="DFKai-SB"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18C91F16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F6D50D0"/>
    <w:multiLevelType w:val="hybridMultilevel"/>
    <w:tmpl w:val="3AEA9E38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37EE1BA0">
      <w:start w:val="1"/>
      <w:numFmt w:val="taiwaneseCountingThousand"/>
      <w:lvlText w:val="%2、"/>
      <w:lvlJc w:val="left"/>
      <w:pPr>
        <w:ind w:left="1048" w:hanging="480"/>
      </w:pPr>
      <w:rPr>
        <w:rFonts w:ascii="DFKai-SB" w:eastAsia="DFKai-SB" w:hAnsi="DFKai-SB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2A12227"/>
    <w:multiLevelType w:val="hybridMultilevel"/>
    <w:tmpl w:val="7200024A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3261EA2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54C0D91"/>
    <w:multiLevelType w:val="multilevel"/>
    <w:tmpl w:val="2B108E44"/>
    <w:lvl w:ilvl="0">
      <w:start w:val="7"/>
      <w:numFmt w:val="bullet"/>
      <w:lvlText w:val="□"/>
      <w:lvlJc w:val="left"/>
      <w:pPr>
        <w:ind w:left="480" w:hanging="480"/>
      </w:pPr>
      <w:rPr>
        <w:rFonts w:ascii="DFKai-SB" w:eastAsia="DFKai-SB" w:hAnsi="DFKai-SB" w:cs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8A3B9A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6C86DFF"/>
    <w:multiLevelType w:val="hybridMultilevel"/>
    <w:tmpl w:val="99689FAE"/>
    <w:lvl w:ilvl="0" w:tplc="2C42478E">
      <w:start w:val="7"/>
      <w:numFmt w:val="ideographLegalTraditional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CA19B5"/>
    <w:multiLevelType w:val="multilevel"/>
    <w:tmpl w:val="C1789760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DFKai-SB" w:eastAsia="DFKai-SB" w:hAnsi="DFKai-SB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E483D48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FB43DB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24010B7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32E3706B"/>
    <w:multiLevelType w:val="hybridMultilevel"/>
    <w:tmpl w:val="F21EFF3E"/>
    <w:lvl w:ilvl="0" w:tplc="953E1996">
      <w:start w:val="1"/>
      <w:numFmt w:val="decimal"/>
      <w:suff w:val="space"/>
      <w:lvlText w:val="%1."/>
      <w:lvlJc w:val="left"/>
      <w:pPr>
        <w:ind w:left="1305" w:hanging="29"/>
      </w:pPr>
      <w:rPr>
        <w:rFonts w:cs="¼Ð·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388F74BD"/>
    <w:multiLevelType w:val="multilevel"/>
    <w:tmpl w:val="90326ACC"/>
    <w:lvl w:ilvl="0">
      <w:start w:val="1"/>
      <w:numFmt w:val="taiwaneseCountingThousand"/>
      <w:lvlText w:val="(%1)"/>
      <w:lvlJc w:val="left"/>
      <w:pPr>
        <w:ind w:left="877" w:hanging="480"/>
      </w:pPr>
      <w:rPr>
        <w:rFonts w:eastAsia="DFKai-SB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24" w15:restartNumberingAfterBreak="0">
    <w:nsid w:val="3BED3583"/>
    <w:multiLevelType w:val="hybridMultilevel"/>
    <w:tmpl w:val="76564D48"/>
    <w:lvl w:ilvl="0" w:tplc="F0F475C4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3D0C2DFB"/>
    <w:multiLevelType w:val="hybridMultilevel"/>
    <w:tmpl w:val="657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761C9E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7" w15:restartNumberingAfterBreak="0">
    <w:nsid w:val="40FC3C85"/>
    <w:multiLevelType w:val="hybridMultilevel"/>
    <w:tmpl w:val="E8F0CDF2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105128D"/>
    <w:multiLevelType w:val="hybridMultilevel"/>
    <w:tmpl w:val="5F38816E"/>
    <w:lvl w:ilvl="0" w:tplc="67464018">
      <w:start w:val="1"/>
      <w:numFmt w:val="decimal"/>
      <w:lvlText w:val="%1、"/>
      <w:lvlJc w:val="left"/>
      <w:pPr>
        <w:ind w:left="164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9" w15:restartNumberingAfterBreak="0">
    <w:nsid w:val="41E52C43"/>
    <w:multiLevelType w:val="hybridMultilevel"/>
    <w:tmpl w:val="D77AE3FE"/>
    <w:lvl w:ilvl="0" w:tplc="8AF4389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2D5EF91C">
      <w:start w:val="1"/>
      <w:numFmt w:val="taiwaneseCountingThousand"/>
      <w:lvlText w:val="%2、"/>
      <w:lvlJc w:val="left"/>
      <w:pPr>
        <w:ind w:left="1474" w:hanging="480"/>
      </w:pPr>
      <w:rPr>
        <w:rFonts w:ascii="DFKai-SB" w:eastAsia="DFKai-SB" w:hAnsi="DFKai-SB" w:cstheme="minorBidi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452B4BA0"/>
    <w:multiLevelType w:val="multilevel"/>
    <w:tmpl w:val="C62E6C8C"/>
    <w:lvl w:ilvl="0">
      <w:start w:val="1"/>
      <w:numFmt w:val="decimal"/>
      <w:lvlText w:val="%1、"/>
      <w:lvlJc w:val="left"/>
      <w:pPr>
        <w:ind w:left="1075" w:hanging="480"/>
      </w:pPr>
      <w:rPr>
        <w:rFonts w:ascii="DFKai-SB" w:eastAsia="DFKai-SB" w:hAnsi="DFKai-SB" w:cs="Times New Roman"/>
      </w:rPr>
    </w:lvl>
    <w:lvl w:ilvl="1">
      <w:start w:val="1"/>
      <w:numFmt w:val="ideographTraditional"/>
      <w:lvlText w:val="%2、"/>
      <w:lvlJc w:val="left"/>
      <w:pPr>
        <w:ind w:left="1555" w:hanging="480"/>
      </w:pPr>
    </w:lvl>
    <w:lvl w:ilvl="2">
      <w:start w:val="1"/>
      <w:numFmt w:val="lowerRoman"/>
      <w:lvlText w:val="%3."/>
      <w:lvlJc w:val="right"/>
      <w:pPr>
        <w:ind w:left="2035" w:hanging="480"/>
      </w:pPr>
    </w:lvl>
    <w:lvl w:ilvl="3">
      <w:start w:val="1"/>
      <w:numFmt w:val="decimal"/>
      <w:lvlText w:val="%4."/>
      <w:lvlJc w:val="left"/>
      <w:pPr>
        <w:ind w:left="2515" w:hanging="480"/>
      </w:pPr>
    </w:lvl>
    <w:lvl w:ilvl="4">
      <w:start w:val="1"/>
      <w:numFmt w:val="ideographTraditional"/>
      <w:lvlText w:val="%5、"/>
      <w:lvlJc w:val="left"/>
      <w:pPr>
        <w:ind w:left="2995" w:hanging="480"/>
      </w:pPr>
    </w:lvl>
    <w:lvl w:ilvl="5">
      <w:start w:val="1"/>
      <w:numFmt w:val="lowerRoman"/>
      <w:lvlText w:val="%6."/>
      <w:lvlJc w:val="right"/>
      <w:pPr>
        <w:ind w:left="3475" w:hanging="480"/>
      </w:pPr>
    </w:lvl>
    <w:lvl w:ilvl="6">
      <w:start w:val="1"/>
      <w:numFmt w:val="decimal"/>
      <w:lvlText w:val="%7."/>
      <w:lvlJc w:val="left"/>
      <w:pPr>
        <w:ind w:left="3955" w:hanging="480"/>
      </w:pPr>
    </w:lvl>
    <w:lvl w:ilvl="7">
      <w:start w:val="1"/>
      <w:numFmt w:val="ideographTraditional"/>
      <w:lvlText w:val="%8、"/>
      <w:lvlJc w:val="left"/>
      <w:pPr>
        <w:ind w:left="4435" w:hanging="480"/>
      </w:pPr>
    </w:lvl>
    <w:lvl w:ilvl="8">
      <w:start w:val="1"/>
      <w:numFmt w:val="lowerRoman"/>
      <w:lvlText w:val="%9."/>
      <w:lvlJc w:val="right"/>
      <w:pPr>
        <w:ind w:left="4915" w:hanging="480"/>
      </w:pPr>
    </w:lvl>
  </w:abstractNum>
  <w:abstractNum w:abstractNumId="31" w15:restartNumberingAfterBreak="0">
    <w:nsid w:val="45D36F2E"/>
    <w:multiLevelType w:val="multilevel"/>
    <w:tmpl w:val="029EC7A4"/>
    <w:lvl w:ilvl="0">
      <w:start w:val="1"/>
      <w:numFmt w:val="decimal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46E8692F"/>
    <w:multiLevelType w:val="hybridMultilevel"/>
    <w:tmpl w:val="D41602B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49F1767B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4C604567"/>
    <w:multiLevelType w:val="multilevel"/>
    <w:tmpl w:val="8B62CEF8"/>
    <w:lvl w:ilvl="0">
      <w:start w:val="1"/>
      <w:numFmt w:val="decimal"/>
      <w:lvlText w:val="%1、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52E5696F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2F7135D"/>
    <w:multiLevelType w:val="hybridMultilevel"/>
    <w:tmpl w:val="05D07822"/>
    <w:lvl w:ilvl="0" w:tplc="E33649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7151BF5"/>
    <w:multiLevelType w:val="multilevel"/>
    <w:tmpl w:val="78B89162"/>
    <w:lvl w:ilvl="0">
      <w:start w:val="1"/>
      <w:numFmt w:val="decimal"/>
      <w:lvlText w:val="%1、"/>
      <w:lvlJc w:val="left"/>
      <w:pPr>
        <w:ind w:left="1717" w:hanging="360"/>
      </w:pPr>
    </w:lvl>
    <w:lvl w:ilvl="1">
      <w:start w:val="1"/>
      <w:numFmt w:val="ideographTraditional"/>
      <w:lvlText w:val="%2、"/>
      <w:lvlJc w:val="left"/>
      <w:pPr>
        <w:ind w:left="2317" w:hanging="480"/>
      </w:pPr>
    </w:lvl>
    <w:lvl w:ilvl="2">
      <w:start w:val="1"/>
      <w:numFmt w:val="lowerRoman"/>
      <w:lvlText w:val="%3."/>
      <w:lvlJc w:val="right"/>
      <w:pPr>
        <w:ind w:left="2797" w:hanging="480"/>
      </w:pPr>
    </w:lvl>
    <w:lvl w:ilvl="3">
      <w:start w:val="1"/>
      <w:numFmt w:val="decimal"/>
      <w:lvlText w:val="%4."/>
      <w:lvlJc w:val="left"/>
      <w:pPr>
        <w:ind w:left="3277" w:hanging="480"/>
      </w:pPr>
    </w:lvl>
    <w:lvl w:ilvl="4">
      <w:start w:val="1"/>
      <w:numFmt w:val="ideographTraditional"/>
      <w:lvlText w:val="%5、"/>
      <w:lvlJc w:val="left"/>
      <w:pPr>
        <w:ind w:left="3757" w:hanging="480"/>
      </w:pPr>
    </w:lvl>
    <w:lvl w:ilvl="5">
      <w:start w:val="1"/>
      <w:numFmt w:val="lowerRoman"/>
      <w:lvlText w:val="%6."/>
      <w:lvlJc w:val="right"/>
      <w:pPr>
        <w:ind w:left="4237" w:hanging="480"/>
      </w:pPr>
    </w:lvl>
    <w:lvl w:ilvl="6">
      <w:start w:val="1"/>
      <w:numFmt w:val="decimal"/>
      <w:lvlText w:val="%7."/>
      <w:lvlJc w:val="left"/>
      <w:pPr>
        <w:ind w:left="4717" w:hanging="480"/>
      </w:pPr>
    </w:lvl>
    <w:lvl w:ilvl="7">
      <w:start w:val="1"/>
      <w:numFmt w:val="ideographTraditional"/>
      <w:lvlText w:val="%8、"/>
      <w:lvlJc w:val="left"/>
      <w:pPr>
        <w:ind w:left="5197" w:hanging="480"/>
      </w:pPr>
    </w:lvl>
    <w:lvl w:ilvl="8">
      <w:start w:val="1"/>
      <w:numFmt w:val="lowerRoman"/>
      <w:lvlText w:val="%9."/>
      <w:lvlJc w:val="right"/>
      <w:pPr>
        <w:ind w:left="5677" w:hanging="480"/>
      </w:pPr>
    </w:lvl>
  </w:abstractNum>
  <w:abstractNum w:abstractNumId="38" w15:restartNumberingAfterBreak="0">
    <w:nsid w:val="5A1E087A"/>
    <w:multiLevelType w:val="hybridMultilevel"/>
    <w:tmpl w:val="95FECB7E"/>
    <w:lvl w:ilvl="0" w:tplc="CF5CB62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5652758"/>
    <w:multiLevelType w:val="hybridMultilevel"/>
    <w:tmpl w:val="137E1340"/>
    <w:lvl w:ilvl="0" w:tplc="53D8E8B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D0CC97AA">
      <w:start w:val="5"/>
      <w:numFmt w:val="japaneseLegal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637097F"/>
    <w:multiLevelType w:val="multilevel"/>
    <w:tmpl w:val="E8BABC48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6A73046B"/>
    <w:multiLevelType w:val="hybridMultilevel"/>
    <w:tmpl w:val="5FF0EA66"/>
    <w:lvl w:ilvl="0" w:tplc="C7C2F57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6B04569C"/>
    <w:multiLevelType w:val="hybridMultilevel"/>
    <w:tmpl w:val="D166F6F6"/>
    <w:lvl w:ilvl="0" w:tplc="A732D02C">
      <w:start w:val="4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3" w15:restartNumberingAfterBreak="0">
    <w:nsid w:val="6B6C64B5"/>
    <w:multiLevelType w:val="multilevel"/>
    <w:tmpl w:val="8420231A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6D4C542A"/>
    <w:multiLevelType w:val="hybridMultilevel"/>
    <w:tmpl w:val="C1D49CA6"/>
    <w:lvl w:ilvl="0" w:tplc="F8987402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4377A0"/>
    <w:multiLevelType w:val="hybridMultilevel"/>
    <w:tmpl w:val="CC0A13FC"/>
    <w:lvl w:ilvl="0" w:tplc="F1FCE2D0">
      <w:start w:val="1"/>
      <w:numFmt w:val="decimal"/>
      <w:lvlText w:val="(%1)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6" w15:restartNumberingAfterBreak="0">
    <w:nsid w:val="72C654D4"/>
    <w:multiLevelType w:val="hybridMultilevel"/>
    <w:tmpl w:val="D946D0EC"/>
    <w:lvl w:ilvl="0" w:tplc="9A80CCD6">
      <w:start w:val="1"/>
      <w:numFmt w:val="taiwaneseCountingThousand"/>
      <w:suff w:val="space"/>
      <w:lvlText w:val="%1、"/>
      <w:lvlJc w:val="left"/>
      <w:pPr>
        <w:ind w:left="454" w:hanging="214"/>
      </w:pPr>
      <w:rPr>
        <w:rFonts w:cs="Times New Roman" w:hint="default"/>
      </w:rPr>
    </w:lvl>
    <w:lvl w:ilvl="1" w:tplc="953E1996">
      <w:start w:val="1"/>
      <w:numFmt w:val="decimal"/>
      <w:suff w:val="space"/>
      <w:lvlText w:val="%2."/>
      <w:lvlJc w:val="left"/>
      <w:pPr>
        <w:ind w:left="313" w:hanging="29"/>
      </w:pPr>
      <w:rPr>
        <w:rFonts w:cs="¼Ð·¢Åé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5F33769"/>
    <w:multiLevelType w:val="hybridMultilevel"/>
    <w:tmpl w:val="AEACA04E"/>
    <w:lvl w:ilvl="0" w:tplc="D67268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3"/>
  </w:num>
  <w:num w:numId="2">
    <w:abstractNumId w:val="8"/>
  </w:num>
  <w:num w:numId="3">
    <w:abstractNumId w:val="30"/>
  </w:num>
  <w:num w:numId="4">
    <w:abstractNumId w:val="31"/>
  </w:num>
  <w:num w:numId="5">
    <w:abstractNumId w:val="23"/>
  </w:num>
  <w:num w:numId="6">
    <w:abstractNumId w:val="34"/>
  </w:num>
  <w:num w:numId="7">
    <w:abstractNumId w:val="37"/>
  </w:num>
  <w:num w:numId="8">
    <w:abstractNumId w:val="41"/>
  </w:num>
  <w:num w:numId="9">
    <w:abstractNumId w:val="12"/>
  </w:num>
  <w:num w:numId="10">
    <w:abstractNumId w:val="3"/>
  </w:num>
  <w:num w:numId="11">
    <w:abstractNumId w:val="40"/>
  </w:num>
  <w:num w:numId="12">
    <w:abstractNumId w:val="15"/>
  </w:num>
  <w:num w:numId="13">
    <w:abstractNumId w:val="17"/>
  </w:num>
  <w:num w:numId="14">
    <w:abstractNumId w:val="18"/>
  </w:num>
  <w:num w:numId="15">
    <w:abstractNumId w:val="47"/>
  </w:num>
  <w:num w:numId="16">
    <w:abstractNumId w:val="42"/>
  </w:num>
  <w:num w:numId="17">
    <w:abstractNumId w:val="10"/>
  </w:num>
  <w:num w:numId="18">
    <w:abstractNumId w:val="7"/>
  </w:num>
  <w:num w:numId="19">
    <w:abstractNumId w:val="39"/>
  </w:num>
  <w:num w:numId="20">
    <w:abstractNumId w:val="6"/>
  </w:num>
  <w:num w:numId="21">
    <w:abstractNumId w:val="26"/>
  </w:num>
  <w:num w:numId="22">
    <w:abstractNumId w:val="28"/>
  </w:num>
  <w:num w:numId="23">
    <w:abstractNumId w:val="11"/>
  </w:num>
  <w:num w:numId="24">
    <w:abstractNumId w:val="19"/>
  </w:num>
  <w:num w:numId="25">
    <w:abstractNumId w:val="29"/>
  </w:num>
  <w:num w:numId="26">
    <w:abstractNumId w:val="25"/>
  </w:num>
  <w:num w:numId="27">
    <w:abstractNumId w:val="44"/>
  </w:num>
  <w:num w:numId="28">
    <w:abstractNumId w:val="33"/>
  </w:num>
  <w:num w:numId="29">
    <w:abstractNumId w:val="36"/>
  </w:num>
  <w:num w:numId="30">
    <w:abstractNumId w:val="35"/>
  </w:num>
  <w:num w:numId="31">
    <w:abstractNumId w:val="2"/>
  </w:num>
  <w:num w:numId="32">
    <w:abstractNumId w:val="13"/>
  </w:num>
  <w:num w:numId="33">
    <w:abstractNumId w:val="9"/>
  </w:num>
  <w:num w:numId="34">
    <w:abstractNumId w:val="38"/>
  </w:num>
  <w:num w:numId="35">
    <w:abstractNumId w:val="16"/>
  </w:num>
  <w:num w:numId="36">
    <w:abstractNumId w:val="27"/>
  </w:num>
  <w:num w:numId="37">
    <w:abstractNumId w:val="20"/>
  </w:num>
  <w:num w:numId="38">
    <w:abstractNumId w:val="21"/>
  </w:num>
  <w:num w:numId="39">
    <w:abstractNumId w:val="24"/>
  </w:num>
  <w:num w:numId="40">
    <w:abstractNumId w:val="5"/>
  </w:num>
  <w:num w:numId="41">
    <w:abstractNumId w:val="46"/>
  </w:num>
  <w:num w:numId="42">
    <w:abstractNumId w:val="32"/>
  </w:num>
  <w:num w:numId="43">
    <w:abstractNumId w:val="1"/>
  </w:num>
  <w:num w:numId="44">
    <w:abstractNumId w:val="4"/>
  </w:num>
  <w:num w:numId="45">
    <w:abstractNumId w:val="22"/>
  </w:num>
  <w:num w:numId="46">
    <w:abstractNumId w:val="0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70"/>
    <w:rsid w:val="000001A9"/>
    <w:rsid w:val="0000184E"/>
    <w:rsid w:val="0001458B"/>
    <w:rsid w:val="00021BB7"/>
    <w:rsid w:val="000409AD"/>
    <w:rsid w:val="00043A91"/>
    <w:rsid w:val="00064660"/>
    <w:rsid w:val="00081147"/>
    <w:rsid w:val="000836A6"/>
    <w:rsid w:val="00087087"/>
    <w:rsid w:val="000A2453"/>
    <w:rsid w:val="000B270A"/>
    <w:rsid w:val="000F33B6"/>
    <w:rsid w:val="00103909"/>
    <w:rsid w:val="00112AAC"/>
    <w:rsid w:val="00131FA0"/>
    <w:rsid w:val="00132DA1"/>
    <w:rsid w:val="00165C83"/>
    <w:rsid w:val="001774CD"/>
    <w:rsid w:val="001875F3"/>
    <w:rsid w:val="001A1793"/>
    <w:rsid w:val="001A3ACC"/>
    <w:rsid w:val="001A62C0"/>
    <w:rsid w:val="001B5DA6"/>
    <w:rsid w:val="001D44D8"/>
    <w:rsid w:val="00207E5D"/>
    <w:rsid w:val="002202D8"/>
    <w:rsid w:val="00225546"/>
    <w:rsid w:val="00225E80"/>
    <w:rsid w:val="00247614"/>
    <w:rsid w:val="00257070"/>
    <w:rsid w:val="00264E3A"/>
    <w:rsid w:val="00274B18"/>
    <w:rsid w:val="002941B7"/>
    <w:rsid w:val="00322E91"/>
    <w:rsid w:val="00330757"/>
    <w:rsid w:val="00343B36"/>
    <w:rsid w:val="003444A3"/>
    <w:rsid w:val="00351186"/>
    <w:rsid w:val="00357A66"/>
    <w:rsid w:val="00392529"/>
    <w:rsid w:val="0039483D"/>
    <w:rsid w:val="003A2AB8"/>
    <w:rsid w:val="003A5BE6"/>
    <w:rsid w:val="003B4093"/>
    <w:rsid w:val="0040210B"/>
    <w:rsid w:val="00413C33"/>
    <w:rsid w:val="00430021"/>
    <w:rsid w:val="00433E51"/>
    <w:rsid w:val="00454B91"/>
    <w:rsid w:val="0045724A"/>
    <w:rsid w:val="00461EA8"/>
    <w:rsid w:val="00473DEA"/>
    <w:rsid w:val="00480D13"/>
    <w:rsid w:val="0048715F"/>
    <w:rsid w:val="00491726"/>
    <w:rsid w:val="00496E81"/>
    <w:rsid w:val="004B5ADB"/>
    <w:rsid w:val="004D4248"/>
    <w:rsid w:val="004D441C"/>
    <w:rsid w:val="004F16AD"/>
    <w:rsid w:val="004F1C20"/>
    <w:rsid w:val="005010BF"/>
    <w:rsid w:val="00505D4A"/>
    <w:rsid w:val="00510EE2"/>
    <w:rsid w:val="0053569C"/>
    <w:rsid w:val="005557A7"/>
    <w:rsid w:val="005C6400"/>
    <w:rsid w:val="005D3910"/>
    <w:rsid w:val="005E2BC1"/>
    <w:rsid w:val="00612AB5"/>
    <w:rsid w:val="006139D8"/>
    <w:rsid w:val="0061578B"/>
    <w:rsid w:val="006250AE"/>
    <w:rsid w:val="00625BC8"/>
    <w:rsid w:val="00631903"/>
    <w:rsid w:val="00660410"/>
    <w:rsid w:val="00675E64"/>
    <w:rsid w:val="00677C78"/>
    <w:rsid w:val="00692903"/>
    <w:rsid w:val="006938A8"/>
    <w:rsid w:val="006A5A3E"/>
    <w:rsid w:val="006A7ABD"/>
    <w:rsid w:val="006B344D"/>
    <w:rsid w:val="006B60EC"/>
    <w:rsid w:val="006D302E"/>
    <w:rsid w:val="006D4795"/>
    <w:rsid w:val="00704E7C"/>
    <w:rsid w:val="00707DE7"/>
    <w:rsid w:val="0071088F"/>
    <w:rsid w:val="00710DAF"/>
    <w:rsid w:val="0071576A"/>
    <w:rsid w:val="007352CE"/>
    <w:rsid w:val="0074393F"/>
    <w:rsid w:val="00763D15"/>
    <w:rsid w:val="00765635"/>
    <w:rsid w:val="0077467B"/>
    <w:rsid w:val="0077778D"/>
    <w:rsid w:val="007B4F16"/>
    <w:rsid w:val="007D182C"/>
    <w:rsid w:val="007E4A74"/>
    <w:rsid w:val="00816452"/>
    <w:rsid w:val="00826382"/>
    <w:rsid w:val="00833A12"/>
    <w:rsid w:val="00833A24"/>
    <w:rsid w:val="0087706C"/>
    <w:rsid w:val="00883BAF"/>
    <w:rsid w:val="008A0D7B"/>
    <w:rsid w:val="008A3E0D"/>
    <w:rsid w:val="008A50D6"/>
    <w:rsid w:val="008B4794"/>
    <w:rsid w:val="008C0305"/>
    <w:rsid w:val="008C3EA8"/>
    <w:rsid w:val="008C7718"/>
    <w:rsid w:val="008F42C7"/>
    <w:rsid w:val="008F798E"/>
    <w:rsid w:val="0090215E"/>
    <w:rsid w:val="00910F05"/>
    <w:rsid w:val="009248B2"/>
    <w:rsid w:val="00952374"/>
    <w:rsid w:val="00954E3D"/>
    <w:rsid w:val="00972499"/>
    <w:rsid w:val="00977C06"/>
    <w:rsid w:val="00995C21"/>
    <w:rsid w:val="009A2599"/>
    <w:rsid w:val="009A7908"/>
    <w:rsid w:val="009B250B"/>
    <w:rsid w:val="009C2162"/>
    <w:rsid w:val="009E53FC"/>
    <w:rsid w:val="009F5EB8"/>
    <w:rsid w:val="00A063A6"/>
    <w:rsid w:val="00A116B4"/>
    <w:rsid w:val="00A15570"/>
    <w:rsid w:val="00A260E1"/>
    <w:rsid w:val="00A31438"/>
    <w:rsid w:val="00A3633B"/>
    <w:rsid w:val="00A438B3"/>
    <w:rsid w:val="00A4711B"/>
    <w:rsid w:val="00A80AC7"/>
    <w:rsid w:val="00AA1FB8"/>
    <w:rsid w:val="00AC45CE"/>
    <w:rsid w:val="00AD2CB7"/>
    <w:rsid w:val="00AD6CFB"/>
    <w:rsid w:val="00AF52D8"/>
    <w:rsid w:val="00B06B2F"/>
    <w:rsid w:val="00B412CD"/>
    <w:rsid w:val="00B67806"/>
    <w:rsid w:val="00B74A21"/>
    <w:rsid w:val="00BA18E1"/>
    <w:rsid w:val="00BD36FE"/>
    <w:rsid w:val="00C01911"/>
    <w:rsid w:val="00C10F06"/>
    <w:rsid w:val="00C143E3"/>
    <w:rsid w:val="00C17D80"/>
    <w:rsid w:val="00C379A8"/>
    <w:rsid w:val="00C47491"/>
    <w:rsid w:val="00C47AE7"/>
    <w:rsid w:val="00C65BDE"/>
    <w:rsid w:val="00CA2AAB"/>
    <w:rsid w:val="00CB398C"/>
    <w:rsid w:val="00CF7F1B"/>
    <w:rsid w:val="00D24074"/>
    <w:rsid w:val="00D46E59"/>
    <w:rsid w:val="00D64C3A"/>
    <w:rsid w:val="00D700CB"/>
    <w:rsid w:val="00DB3247"/>
    <w:rsid w:val="00DB5208"/>
    <w:rsid w:val="00DC2AEF"/>
    <w:rsid w:val="00DF35AC"/>
    <w:rsid w:val="00E340CB"/>
    <w:rsid w:val="00E6301C"/>
    <w:rsid w:val="00E635EC"/>
    <w:rsid w:val="00E7663C"/>
    <w:rsid w:val="00E8459C"/>
    <w:rsid w:val="00EC3236"/>
    <w:rsid w:val="00EE7C10"/>
    <w:rsid w:val="00EF4C08"/>
    <w:rsid w:val="00F27236"/>
    <w:rsid w:val="00F34D15"/>
    <w:rsid w:val="00F35292"/>
    <w:rsid w:val="00F36995"/>
    <w:rsid w:val="00F36B03"/>
    <w:rsid w:val="00F41AEF"/>
    <w:rsid w:val="00F450CA"/>
    <w:rsid w:val="00F543E3"/>
    <w:rsid w:val="00F5524B"/>
    <w:rsid w:val="00F62110"/>
    <w:rsid w:val="00F75410"/>
    <w:rsid w:val="00F84D16"/>
    <w:rsid w:val="00F85607"/>
    <w:rsid w:val="00FA0B03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02F0"/>
  <w15:docId w15:val="{1675B7F3-5FFE-45BE-8E50-D6A3771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5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5570"/>
    <w:rPr>
      <w:sz w:val="20"/>
      <w:szCs w:val="20"/>
    </w:rPr>
  </w:style>
  <w:style w:type="character" w:styleId="a5">
    <w:name w:val="page number"/>
    <w:rsid w:val="00A15570"/>
  </w:style>
  <w:style w:type="paragraph" w:styleId="a6">
    <w:name w:val="header"/>
    <w:basedOn w:val="a"/>
    <w:link w:val="a7"/>
    <w:uiPriority w:val="99"/>
    <w:unhideWhenUsed/>
    <w:rsid w:val="00833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3A12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43A91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0A2453"/>
  </w:style>
  <w:style w:type="paragraph" w:customStyle="1" w:styleId="Default">
    <w:name w:val="Default"/>
    <w:rsid w:val="008C3EA8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  <w:style w:type="table" w:styleId="aa">
    <w:name w:val="Table Grid"/>
    <w:basedOn w:val="a1"/>
    <w:uiPriority w:val="59"/>
    <w:rsid w:val="0074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qFormat/>
    <w:rsid w:val="00E8459C"/>
    <w:pPr>
      <w:widowControl/>
      <w:spacing w:after="12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c">
    <w:name w:val="本文 字元"/>
    <w:basedOn w:val="a0"/>
    <w:link w:val="ab"/>
    <w:uiPriority w:val="99"/>
    <w:rsid w:val="00E8459C"/>
    <w:rPr>
      <w:rFonts w:ascii="Calibri" w:eastAsia="新細明體" w:hAnsi="Calibri" w:cs="Times New Roman"/>
      <w:kern w:val="0"/>
      <w:sz w:val="22"/>
      <w:lang w:eastAsia="en-US"/>
    </w:rPr>
  </w:style>
  <w:style w:type="paragraph" w:styleId="ad">
    <w:name w:val="No Spacing"/>
    <w:uiPriority w:val="1"/>
    <w:qFormat/>
    <w:rsid w:val="0000184E"/>
    <w:pPr>
      <w:widowControl w:val="0"/>
    </w:pPr>
  </w:style>
  <w:style w:type="paragraph" w:styleId="ae">
    <w:name w:val="Balloon Text"/>
    <w:basedOn w:val="a"/>
    <w:link w:val="af"/>
    <w:uiPriority w:val="99"/>
    <w:semiHidden/>
    <w:unhideWhenUsed/>
    <w:rsid w:val="0025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7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376C-A2A6-3D47-A373-187DDC52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cloud</cp:lastModifiedBy>
  <cp:revision>10</cp:revision>
  <cp:lastPrinted>2019-04-16T07:26:00Z</cp:lastPrinted>
  <dcterms:created xsi:type="dcterms:W3CDTF">2019-04-16T14:41:00Z</dcterms:created>
  <dcterms:modified xsi:type="dcterms:W3CDTF">2019-04-17T07:31:00Z</dcterms:modified>
</cp:coreProperties>
</file>